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DC" w:rsidRDefault="00B838DC" w:rsidP="00C177E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6CFA" w:rsidRPr="00C177E2" w:rsidRDefault="00D16CFA" w:rsidP="00C177E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444A" w:rsidRDefault="00ED444A" w:rsidP="00AC13CD">
      <w:pPr>
        <w:pStyle w:val="1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-330835</wp:posOffset>
            </wp:positionV>
            <wp:extent cx="485775" cy="600075"/>
            <wp:effectExtent l="19050" t="0" r="9525" b="0"/>
            <wp:wrapSquare wrapText="bothSides"/>
            <wp:docPr id="2" name="Рисунок 2" descr="Герб_Скреб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кребло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44A" w:rsidRDefault="00ED444A" w:rsidP="00ED444A">
      <w:pPr>
        <w:pStyle w:val="1"/>
        <w:jc w:val="center"/>
        <w:rPr>
          <w:sz w:val="24"/>
          <w:szCs w:val="24"/>
        </w:rPr>
      </w:pPr>
    </w:p>
    <w:p w:rsidR="00ED444A" w:rsidRPr="00ED444A" w:rsidRDefault="00ED444A" w:rsidP="00ED444A">
      <w:pPr>
        <w:pStyle w:val="1"/>
        <w:jc w:val="center"/>
        <w:rPr>
          <w:sz w:val="24"/>
          <w:szCs w:val="24"/>
        </w:rPr>
      </w:pPr>
      <w:r w:rsidRPr="00ED444A">
        <w:rPr>
          <w:sz w:val="24"/>
          <w:szCs w:val="24"/>
        </w:rPr>
        <w:t>Ленинградская область</w:t>
      </w:r>
    </w:p>
    <w:p w:rsidR="00ED444A" w:rsidRPr="00ED444A" w:rsidRDefault="00ED444A" w:rsidP="00ED4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D444A">
        <w:rPr>
          <w:rFonts w:ascii="Times New Roman" w:hAnsi="Times New Roman" w:cs="Times New Roman"/>
          <w:sz w:val="24"/>
          <w:szCs w:val="24"/>
        </w:rPr>
        <w:t>Лужский</w:t>
      </w:r>
      <w:proofErr w:type="spellEnd"/>
      <w:r w:rsidRPr="00ED444A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ED444A" w:rsidRPr="00ED444A" w:rsidRDefault="00ED444A" w:rsidP="00ED444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444A">
        <w:rPr>
          <w:rFonts w:ascii="Times New Roman" w:hAnsi="Times New Roman" w:cs="Times New Roman"/>
          <w:bCs/>
          <w:sz w:val="24"/>
          <w:szCs w:val="24"/>
        </w:rPr>
        <w:t>Администрация  Скребловского сельского поселения</w:t>
      </w:r>
    </w:p>
    <w:p w:rsidR="0013064E" w:rsidRPr="00ED444A" w:rsidRDefault="00ED444A" w:rsidP="001306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444A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ED444A" w:rsidRPr="00ED444A" w:rsidRDefault="00ED444A" w:rsidP="00ED444A">
      <w:pPr>
        <w:pStyle w:val="2"/>
        <w:jc w:val="center"/>
        <w:rPr>
          <w:b w:val="0"/>
          <w:bCs/>
          <w:sz w:val="24"/>
          <w:szCs w:val="24"/>
        </w:rPr>
      </w:pPr>
      <w:r w:rsidRPr="00ED444A">
        <w:rPr>
          <w:b w:val="0"/>
          <w:bCs/>
          <w:sz w:val="24"/>
          <w:szCs w:val="24"/>
        </w:rPr>
        <w:t>ПОСТАНОВЛЕНИЕ</w:t>
      </w:r>
      <w:r w:rsidR="00C762E3">
        <w:rPr>
          <w:b w:val="0"/>
          <w:bCs/>
          <w:sz w:val="24"/>
          <w:szCs w:val="24"/>
        </w:rPr>
        <w:t xml:space="preserve"> </w:t>
      </w:r>
    </w:p>
    <w:p w:rsidR="00ED444A" w:rsidRDefault="00ED444A" w:rsidP="00ED4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44A" w:rsidRPr="0013064E" w:rsidRDefault="00B838DC" w:rsidP="00ED4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D444A" w:rsidRPr="0013064E">
        <w:rPr>
          <w:rFonts w:ascii="Times New Roman" w:hAnsi="Times New Roman" w:cs="Times New Roman"/>
          <w:sz w:val="24"/>
          <w:szCs w:val="24"/>
        </w:rPr>
        <w:t xml:space="preserve">т </w:t>
      </w:r>
      <w:r w:rsidR="00D1478E">
        <w:rPr>
          <w:rFonts w:ascii="Times New Roman" w:hAnsi="Times New Roman" w:cs="Times New Roman"/>
          <w:sz w:val="24"/>
          <w:szCs w:val="24"/>
        </w:rPr>
        <w:t xml:space="preserve">20 января </w:t>
      </w:r>
      <w:r w:rsidR="00D16CF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A5D72">
        <w:rPr>
          <w:rFonts w:ascii="Times New Roman" w:hAnsi="Times New Roman" w:cs="Times New Roman"/>
          <w:sz w:val="24"/>
          <w:szCs w:val="24"/>
        </w:rPr>
        <w:t xml:space="preserve"> </w:t>
      </w:r>
      <w:r w:rsidR="00ED444A" w:rsidRPr="0013064E">
        <w:rPr>
          <w:rFonts w:ascii="Times New Roman" w:hAnsi="Times New Roman" w:cs="Times New Roman"/>
          <w:sz w:val="24"/>
          <w:szCs w:val="24"/>
        </w:rPr>
        <w:t>года</w:t>
      </w:r>
      <w:r w:rsidR="00ED444A" w:rsidRPr="0013064E">
        <w:rPr>
          <w:rFonts w:ascii="Times New Roman" w:hAnsi="Times New Roman" w:cs="Times New Roman"/>
          <w:sz w:val="24"/>
          <w:szCs w:val="24"/>
        </w:rPr>
        <w:tab/>
      </w:r>
      <w:r w:rsidR="008352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444A" w:rsidRPr="0013064E">
        <w:rPr>
          <w:rFonts w:ascii="Times New Roman" w:hAnsi="Times New Roman" w:cs="Times New Roman"/>
          <w:sz w:val="24"/>
          <w:szCs w:val="24"/>
        </w:rPr>
        <w:tab/>
      </w:r>
      <w:r w:rsidR="0089737E">
        <w:rPr>
          <w:rFonts w:ascii="Times New Roman" w:hAnsi="Times New Roman" w:cs="Times New Roman"/>
          <w:sz w:val="24"/>
          <w:szCs w:val="24"/>
        </w:rPr>
        <w:t xml:space="preserve">     </w:t>
      </w:r>
      <w:r w:rsidR="00ED444A" w:rsidRPr="0013064E">
        <w:rPr>
          <w:rFonts w:ascii="Times New Roman" w:hAnsi="Times New Roman" w:cs="Times New Roman"/>
          <w:sz w:val="24"/>
          <w:szCs w:val="24"/>
        </w:rPr>
        <w:t xml:space="preserve">№ </w:t>
      </w:r>
      <w:r w:rsidR="00D1478E">
        <w:rPr>
          <w:rFonts w:ascii="Times New Roman" w:hAnsi="Times New Roman" w:cs="Times New Roman"/>
          <w:sz w:val="24"/>
          <w:szCs w:val="24"/>
        </w:rPr>
        <w:t>21</w:t>
      </w:r>
    </w:p>
    <w:p w:rsidR="00ED444A" w:rsidRPr="00F6720E" w:rsidRDefault="00ED444A" w:rsidP="00F6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7E" w:rsidRDefault="0089737E" w:rsidP="00EF147E">
      <w:pPr>
        <w:spacing w:after="0" w:line="240" w:lineRule="auto"/>
        <w:ind w:right="4534"/>
        <w:jc w:val="both"/>
        <w:rPr>
          <w:rFonts w:ascii="Times New Roman" w:hAnsi="Times New Roman" w:cs="Times New Roman"/>
          <w:sz w:val="24"/>
          <w:szCs w:val="24"/>
        </w:rPr>
      </w:pPr>
    </w:p>
    <w:p w:rsidR="00014372" w:rsidRDefault="00F6720E" w:rsidP="00EF147E">
      <w:pPr>
        <w:spacing w:after="0" w:line="240" w:lineRule="auto"/>
        <w:ind w:right="4534"/>
        <w:jc w:val="both"/>
        <w:rPr>
          <w:rFonts w:ascii="Times New Roman" w:hAnsi="Times New Roman" w:cs="Times New Roman"/>
          <w:sz w:val="24"/>
          <w:szCs w:val="24"/>
        </w:rPr>
      </w:pPr>
      <w:r w:rsidRPr="00F6720E">
        <w:rPr>
          <w:rFonts w:ascii="Times New Roman" w:hAnsi="Times New Roman" w:cs="Times New Roman"/>
          <w:sz w:val="24"/>
          <w:szCs w:val="24"/>
        </w:rPr>
        <w:t>Об у</w:t>
      </w:r>
      <w:r w:rsidR="0013572E">
        <w:rPr>
          <w:rFonts w:ascii="Times New Roman" w:hAnsi="Times New Roman" w:cs="Times New Roman"/>
          <w:sz w:val="24"/>
          <w:szCs w:val="24"/>
        </w:rPr>
        <w:t>тверждении</w:t>
      </w:r>
      <w:r w:rsidRPr="00F6720E">
        <w:rPr>
          <w:rFonts w:ascii="Times New Roman" w:hAnsi="Times New Roman" w:cs="Times New Roman"/>
          <w:sz w:val="24"/>
          <w:szCs w:val="24"/>
        </w:rPr>
        <w:t xml:space="preserve"> стоимости</w:t>
      </w:r>
      <w:r w:rsidR="00EF147E">
        <w:rPr>
          <w:rFonts w:ascii="Times New Roman" w:hAnsi="Times New Roman" w:cs="Times New Roman"/>
          <w:sz w:val="24"/>
          <w:szCs w:val="24"/>
        </w:rPr>
        <w:t xml:space="preserve"> </w:t>
      </w:r>
      <w:r w:rsidRPr="00F6720E">
        <w:rPr>
          <w:rFonts w:ascii="Times New Roman" w:hAnsi="Times New Roman" w:cs="Times New Roman"/>
          <w:sz w:val="24"/>
          <w:szCs w:val="24"/>
        </w:rPr>
        <w:t>одного квадратного метра</w:t>
      </w:r>
      <w:r w:rsidR="00EF147E">
        <w:rPr>
          <w:rFonts w:ascii="Times New Roman" w:hAnsi="Times New Roman" w:cs="Times New Roman"/>
          <w:sz w:val="24"/>
          <w:szCs w:val="24"/>
        </w:rPr>
        <w:t xml:space="preserve"> </w:t>
      </w:r>
      <w:r w:rsidRPr="00F6720E">
        <w:rPr>
          <w:rFonts w:ascii="Times New Roman" w:hAnsi="Times New Roman" w:cs="Times New Roman"/>
          <w:sz w:val="24"/>
          <w:szCs w:val="24"/>
        </w:rPr>
        <w:t xml:space="preserve">общей площади жилья </w:t>
      </w:r>
      <w:r w:rsidR="0013572E">
        <w:rPr>
          <w:rFonts w:ascii="Times New Roman" w:hAnsi="Times New Roman" w:cs="Times New Roman"/>
          <w:sz w:val="24"/>
          <w:szCs w:val="24"/>
        </w:rPr>
        <w:t xml:space="preserve">в сельской местности на территории муниципального образования </w:t>
      </w:r>
      <w:proofErr w:type="spellStart"/>
      <w:r w:rsidR="0013572E">
        <w:rPr>
          <w:rFonts w:ascii="Times New Roman" w:hAnsi="Times New Roman" w:cs="Times New Roman"/>
          <w:sz w:val="24"/>
          <w:szCs w:val="24"/>
        </w:rPr>
        <w:t>Скребловское</w:t>
      </w:r>
      <w:proofErr w:type="spellEnd"/>
      <w:r w:rsidR="0013572E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="0013572E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13572E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13572E" w:rsidRPr="00F6720E">
        <w:rPr>
          <w:rFonts w:ascii="Times New Roman" w:hAnsi="Times New Roman" w:cs="Times New Roman"/>
          <w:sz w:val="24"/>
          <w:szCs w:val="24"/>
        </w:rPr>
        <w:t xml:space="preserve"> </w:t>
      </w:r>
      <w:r w:rsidRPr="00F6720E">
        <w:rPr>
          <w:rFonts w:ascii="Times New Roman" w:hAnsi="Times New Roman" w:cs="Times New Roman"/>
          <w:sz w:val="24"/>
          <w:szCs w:val="24"/>
        </w:rPr>
        <w:t>на 20</w:t>
      </w:r>
      <w:r w:rsidR="000E7443">
        <w:rPr>
          <w:rFonts w:ascii="Times New Roman" w:hAnsi="Times New Roman" w:cs="Times New Roman"/>
          <w:sz w:val="24"/>
          <w:szCs w:val="24"/>
        </w:rPr>
        <w:t>2</w:t>
      </w:r>
      <w:r w:rsidR="00B838DC">
        <w:rPr>
          <w:rFonts w:ascii="Times New Roman" w:hAnsi="Times New Roman" w:cs="Times New Roman"/>
          <w:sz w:val="24"/>
          <w:szCs w:val="24"/>
        </w:rPr>
        <w:t>5</w:t>
      </w:r>
      <w:r w:rsidRPr="00F6720E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0E7443" w:rsidRPr="00014372" w:rsidRDefault="000E7443" w:rsidP="00F6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372" w:rsidRPr="0089737E" w:rsidRDefault="0089737E" w:rsidP="00007A0D">
      <w:pPr>
        <w:pStyle w:val="ConsPlusCell"/>
        <w:ind w:firstLine="709"/>
        <w:jc w:val="both"/>
        <w:rPr>
          <w:sz w:val="24"/>
          <w:szCs w:val="24"/>
        </w:rPr>
      </w:pPr>
      <w:proofErr w:type="gramStart"/>
      <w:r w:rsidRPr="0089737E">
        <w:rPr>
          <w:sz w:val="24"/>
          <w:szCs w:val="24"/>
        </w:rPr>
        <w:t xml:space="preserve">В рамках реализации на территории муниципального образования </w:t>
      </w:r>
      <w:proofErr w:type="spellStart"/>
      <w:r w:rsidRPr="0089737E">
        <w:rPr>
          <w:sz w:val="24"/>
          <w:szCs w:val="24"/>
        </w:rPr>
        <w:t>Лужский</w:t>
      </w:r>
      <w:proofErr w:type="spellEnd"/>
      <w:r w:rsidRPr="0089737E">
        <w:rPr>
          <w:sz w:val="24"/>
          <w:szCs w:val="24"/>
        </w:rPr>
        <w:t xml:space="preserve"> муниципальный район </w:t>
      </w:r>
      <w:r w:rsidRPr="00AC13CD">
        <w:rPr>
          <w:sz w:val="24"/>
          <w:szCs w:val="24"/>
        </w:rPr>
        <w:t>м</w:t>
      </w:r>
      <w:r w:rsidRPr="0089737E">
        <w:rPr>
          <w:rStyle w:val="af3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ероприятия по предоставлению гражданам социальных выплат на строительство (приобретение) жилья на сельских территориях в рамках государственной программы Российской Федерации </w:t>
      </w:r>
      <w:r w:rsidRPr="0089737E">
        <w:rPr>
          <w:bCs/>
          <w:sz w:val="24"/>
          <w:szCs w:val="24"/>
        </w:rPr>
        <w:t xml:space="preserve">«Комплексное развитие сельских территорий», в соответствии с </w:t>
      </w:r>
      <w:r w:rsidR="00B838DC">
        <w:rPr>
          <w:bCs/>
          <w:sz w:val="24"/>
          <w:szCs w:val="24"/>
        </w:rPr>
        <w:t>м</w:t>
      </w:r>
      <w:r w:rsidRPr="0089737E">
        <w:rPr>
          <w:bCs/>
          <w:sz w:val="24"/>
          <w:szCs w:val="24"/>
        </w:rPr>
        <w:t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</w:t>
      </w:r>
      <w:proofErr w:type="gramEnd"/>
      <w:r w:rsidRPr="0089737E">
        <w:rPr>
          <w:bCs/>
          <w:sz w:val="24"/>
          <w:szCs w:val="24"/>
        </w:rPr>
        <w:t xml:space="preserve"> жилья на сельских территориях Ленинградской области, утвержденными распоряжением комитета по строительству Ленинградской области </w:t>
      </w:r>
      <w:r w:rsidRPr="0089737E">
        <w:rPr>
          <w:sz w:val="24"/>
          <w:szCs w:val="24"/>
        </w:rPr>
        <w:t xml:space="preserve">от </w:t>
      </w:r>
      <w:r w:rsidR="00B838DC" w:rsidRPr="00B838DC">
        <w:rPr>
          <w:sz w:val="24"/>
          <w:szCs w:val="24"/>
        </w:rPr>
        <w:t>31.01.2024 № 131</w:t>
      </w:r>
      <w:r w:rsidRPr="0089737E">
        <w:rPr>
          <w:sz w:val="24"/>
          <w:szCs w:val="24"/>
        </w:rPr>
        <w:t xml:space="preserve">, приказом Министерства строительства и жилищно-коммунального хозяйства Российской Федерации от </w:t>
      </w:r>
      <w:r w:rsidR="00EB3077" w:rsidRPr="00871F89">
        <w:rPr>
          <w:sz w:val="24"/>
          <w:szCs w:val="24"/>
        </w:rPr>
        <w:t>05.09.2024</w:t>
      </w:r>
      <w:r w:rsidR="00C177E2" w:rsidRPr="00871F89">
        <w:rPr>
          <w:sz w:val="24"/>
          <w:szCs w:val="24"/>
        </w:rPr>
        <w:t xml:space="preserve"> № </w:t>
      </w:r>
      <w:r w:rsidR="00EB3077" w:rsidRPr="00871F89">
        <w:rPr>
          <w:sz w:val="24"/>
          <w:szCs w:val="24"/>
        </w:rPr>
        <w:t>595</w:t>
      </w:r>
      <w:r w:rsidRPr="00871F89">
        <w:rPr>
          <w:sz w:val="24"/>
          <w:szCs w:val="24"/>
        </w:rPr>
        <w:t>/</w:t>
      </w:r>
      <w:proofErr w:type="spellStart"/>
      <w:proofErr w:type="gramStart"/>
      <w:r w:rsidRPr="00871F89">
        <w:rPr>
          <w:sz w:val="24"/>
          <w:szCs w:val="24"/>
        </w:rPr>
        <w:t>пр</w:t>
      </w:r>
      <w:proofErr w:type="spellEnd"/>
      <w:proofErr w:type="gramEnd"/>
      <w:r w:rsidR="00F6720E" w:rsidRPr="0089737E">
        <w:rPr>
          <w:sz w:val="24"/>
          <w:szCs w:val="24"/>
        </w:rPr>
        <w:t xml:space="preserve"> </w:t>
      </w:r>
      <w:r w:rsidR="000E7443" w:rsidRPr="0089737E">
        <w:rPr>
          <w:sz w:val="24"/>
          <w:szCs w:val="24"/>
        </w:rPr>
        <w:t xml:space="preserve">администрация Скребловского сельского поселения </w:t>
      </w:r>
      <w:proofErr w:type="spellStart"/>
      <w:r w:rsidR="00625A8E" w:rsidRPr="0089737E">
        <w:rPr>
          <w:sz w:val="24"/>
          <w:szCs w:val="24"/>
        </w:rPr>
        <w:t>Лужского</w:t>
      </w:r>
      <w:proofErr w:type="spellEnd"/>
      <w:r w:rsidR="00625A8E" w:rsidRPr="0089737E">
        <w:rPr>
          <w:sz w:val="24"/>
          <w:szCs w:val="24"/>
        </w:rPr>
        <w:t xml:space="preserve"> муниципального района Ленинградской области </w:t>
      </w:r>
      <w:r w:rsidRPr="0089737E">
        <w:rPr>
          <w:sz w:val="24"/>
          <w:szCs w:val="24"/>
        </w:rPr>
        <w:t>постановляет</w:t>
      </w:r>
      <w:r w:rsidR="00014372" w:rsidRPr="0089737E">
        <w:rPr>
          <w:sz w:val="24"/>
          <w:szCs w:val="24"/>
        </w:rPr>
        <w:t>:</w:t>
      </w:r>
    </w:p>
    <w:p w:rsidR="000E7443" w:rsidRDefault="000E7443" w:rsidP="00014372">
      <w:pPr>
        <w:pStyle w:val="ConsPlusCell"/>
        <w:jc w:val="both"/>
        <w:rPr>
          <w:sz w:val="24"/>
          <w:szCs w:val="24"/>
        </w:rPr>
      </w:pPr>
    </w:p>
    <w:p w:rsidR="00014372" w:rsidRPr="0089737E" w:rsidRDefault="00014372" w:rsidP="000E7443">
      <w:pPr>
        <w:pStyle w:val="a9"/>
        <w:ind w:firstLine="426"/>
        <w:rPr>
          <w:sz w:val="24"/>
          <w:szCs w:val="24"/>
        </w:rPr>
      </w:pPr>
      <w:r>
        <w:rPr>
          <w:sz w:val="24"/>
          <w:szCs w:val="24"/>
        </w:rPr>
        <w:t>1.</w:t>
      </w:r>
      <w:r w:rsidR="000E7443">
        <w:rPr>
          <w:sz w:val="24"/>
          <w:szCs w:val="24"/>
        </w:rPr>
        <w:t xml:space="preserve"> </w:t>
      </w:r>
      <w:r w:rsidR="0089737E" w:rsidRPr="0089737E">
        <w:rPr>
          <w:sz w:val="24"/>
          <w:szCs w:val="24"/>
        </w:rPr>
        <w:t>Утвердить на 202</w:t>
      </w:r>
      <w:r w:rsidR="00B838DC">
        <w:rPr>
          <w:sz w:val="24"/>
          <w:szCs w:val="24"/>
        </w:rPr>
        <w:t>5</w:t>
      </w:r>
      <w:r w:rsidR="0089737E" w:rsidRPr="0089737E">
        <w:rPr>
          <w:sz w:val="24"/>
          <w:szCs w:val="24"/>
        </w:rPr>
        <w:t xml:space="preserve"> год стоимость одного квадратного метра общей площади жилья в </w:t>
      </w:r>
      <w:r w:rsidR="00C177E2">
        <w:rPr>
          <w:sz w:val="24"/>
          <w:szCs w:val="24"/>
        </w:rPr>
        <w:t xml:space="preserve">муниципальном образовании </w:t>
      </w:r>
      <w:proofErr w:type="spellStart"/>
      <w:r w:rsidR="00D1254D">
        <w:rPr>
          <w:sz w:val="24"/>
          <w:szCs w:val="24"/>
        </w:rPr>
        <w:t>Скребловское</w:t>
      </w:r>
      <w:proofErr w:type="spellEnd"/>
      <w:r w:rsidR="0089737E" w:rsidRPr="0089737E">
        <w:rPr>
          <w:sz w:val="24"/>
          <w:szCs w:val="24"/>
        </w:rPr>
        <w:t xml:space="preserve"> сельское поселение в рамках реализации на территории муниципального образования </w:t>
      </w:r>
      <w:proofErr w:type="spellStart"/>
      <w:r w:rsidR="0089737E" w:rsidRPr="0089737E">
        <w:rPr>
          <w:sz w:val="24"/>
          <w:szCs w:val="24"/>
        </w:rPr>
        <w:t>Лужский</w:t>
      </w:r>
      <w:proofErr w:type="spellEnd"/>
      <w:r w:rsidR="0089737E" w:rsidRPr="0089737E">
        <w:rPr>
          <w:sz w:val="24"/>
          <w:szCs w:val="24"/>
        </w:rPr>
        <w:t xml:space="preserve"> муниципальный район  мероприятия по предоставлению гражданам социальных выплат на строительство (приобретение) жилья на сельских территориях в рамках государственной программы Российской Федерации </w:t>
      </w:r>
      <w:r w:rsidR="0089737E" w:rsidRPr="0089737E">
        <w:rPr>
          <w:bCs/>
          <w:sz w:val="24"/>
          <w:szCs w:val="24"/>
        </w:rPr>
        <w:t xml:space="preserve">«Комплексное развитие сельских территорий» </w:t>
      </w:r>
      <w:r w:rsidR="0089737E" w:rsidRPr="0089737E">
        <w:rPr>
          <w:sz w:val="24"/>
          <w:szCs w:val="24"/>
        </w:rPr>
        <w:t xml:space="preserve">в размере </w:t>
      </w:r>
      <w:r w:rsidR="00871F89">
        <w:rPr>
          <w:sz w:val="24"/>
          <w:szCs w:val="24"/>
        </w:rPr>
        <w:t>43 788,67</w:t>
      </w:r>
      <w:r w:rsidR="0089737E" w:rsidRPr="0089737E">
        <w:rPr>
          <w:sz w:val="24"/>
          <w:szCs w:val="24"/>
        </w:rPr>
        <w:t xml:space="preserve"> рублей (в соответствии с Приложением)</w:t>
      </w:r>
      <w:r w:rsidRPr="0089737E">
        <w:rPr>
          <w:sz w:val="24"/>
          <w:szCs w:val="24"/>
        </w:rPr>
        <w:t>.</w:t>
      </w:r>
    </w:p>
    <w:p w:rsidR="00014372" w:rsidRDefault="00014372" w:rsidP="000E7443">
      <w:pPr>
        <w:pStyle w:val="a9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</w:t>
      </w:r>
      <w:r w:rsidR="0086010D">
        <w:rPr>
          <w:sz w:val="24"/>
          <w:szCs w:val="24"/>
        </w:rPr>
        <w:t xml:space="preserve">вступает в силу с </w:t>
      </w:r>
      <w:r w:rsidR="0035356C">
        <w:rPr>
          <w:sz w:val="24"/>
          <w:szCs w:val="24"/>
        </w:rPr>
        <w:t>момента его</w:t>
      </w:r>
      <w:r w:rsidR="0086010D">
        <w:rPr>
          <w:sz w:val="24"/>
          <w:szCs w:val="24"/>
        </w:rPr>
        <w:t xml:space="preserve"> </w:t>
      </w:r>
      <w:r>
        <w:rPr>
          <w:sz w:val="24"/>
          <w:szCs w:val="24"/>
        </w:rPr>
        <w:t>официально</w:t>
      </w:r>
      <w:r w:rsidR="0086010D">
        <w:rPr>
          <w:sz w:val="24"/>
          <w:szCs w:val="24"/>
        </w:rPr>
        <w:t>го</w:t>
      </w:r>
      <w:r>
        <w:rPr>
          <w:sz w:val="24"/>
          <w:szCs w:val="24"/>
        </w:rPr>
        <w:t xml:space="preserve"> опубликовани</w:t>
      </w:r>
      <w:r w:rsidR="0086010D">
        <w:rPr>
          <w:sz w:val="24"/>
          <w:szCs w:val="24"/>
        </w:rPr>
        <w:t>я</w:t>
      </w:r>
      <w:r w:rsidR="00DA4F3C">
        <w:rPr>
          <w:sz w:val="24"/>
          <w:szCs w:val="24"/>
        </w:rPr>
        <w:t xml:space="preserve"> (обнародования)</w:t>
      </w:r>
      <w:r>
        <w:rPr>
          <w:sz w:val="24"/>
          <w:szCs w:val="24"/>
        </w:rPr>
        <w:t>.</w:t>
      </w:r>
    </w:p>
    <w:p w:rsidR="00014372" w:rsidRDefault="00014372" w:rsidP="000E7443">
      <w:pPr>
        <w:pStyle w:val="a9"/>
        <w:ind w:firstLine="426"/>
        <w:rPr>
          <w:sz w:val="24"/>
          <w:szCs w:val="24"/>
        </w:rPr>
      </w:pPr>
      <w:r>
        <w:rPr>
          <w:sz w:val="24"/>
          <w:szCs w:val="24"/>
        </w:rPr>
        <w:t>3.</w:t>
      </w:r>
      <w:r w:rsidR="000E744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</w:t>
      </w:r>
      <w:r w:rsidR="00835274">
        <w:rPr>
          <w:sz w:val="24"/>
          <w:szCs w:val="24"/>
        </w:rPr>
        <w:t>оставляю за собой</w:t>
      </w:r>
      <w:r w:rsidR="0039487D">
        <w:rPr>
          <w:sz w:val="24"/>
          <w:szCs w:val="24"/>
        </w:rPr>
        <w:t>.</w:t>
      </w:r>
    </w:p>
    <w:p w:rsidR="00014372" w:rsidRDefault="00014372" w:rsidP="00014372">
      <w:pPr>
        <w:pStyle w:val="a9"/>
        <w:rPr>
          <w:sz w:val="24"/>
          <w:szCs w:val="24"/>
        </w:rPr>
      </w:pPr>
    </w:p>
    <w:p w:rsidR="0013064E" w:rsidRPr="0013064E" w:rsidRDefault="0013064E" w:rsidP="00CF1CFD">
      <w:pPr>
        <w:spacing w:after="0" w:line="240" w:lineRule="auto"/>
        <w:rPr>
          <w:rFonts w:ascii="Times New Roman" w:hAnsi="Times New Roman" w:cs="Times New Roman"/>
        </w:rPr>
      </w:pPr>
    </w:p>
    <w:p w:rsidR="0013064E" w:rsidRDefault="0013064E" w:rsidP="00CF1CFD">
      <w:pPr>
        <w:spacing w:after="0" w:line="240" w:lineRule="auto"/>
        <w:rPr>
          <w:rFonts w:ascii="Times New Roman" w:hAnsi="Times New Roman" w:cs="Times New Roman"/>
        </w:rPr>
      </w:pPr>
    </w:p>
    <w:p w:rsidR="0013064E" w:rsidRPr="0039487D" w:rsidRDefault="000E7443" w:rsidP="00D16CFA">
      <w:pPr>
        <w:pStyle w:val="a9"/>
        <w:rPr>
          <w:sz w:val="24"/>
          <w:szCs w:val="24"/>
        </w:rPr>
      </w:pPr>
      <w:r w:rsidRPr="0039487D">
        <w:rPr>
          <w:sz w:val="24"/>
          <w:szCs w:val="24"/>
        </w:rPr>
        <w:t>Г</w:t>
      </w:r>
      <w:r w:rsidR="0013064E" w:rsidRPr="0039487D">
        <w:rPr>
          <w:sz w:val="24"/>
          <w:szCs w:val="24"/>
        </w:rPr>
        <w:t>лав</w:t>
      </w:r>
      <w:r w:rsidRPr="0039487D">
        <w:rPr>
          <w:sz w:val="24"/>
          <w:szCs w:val="24"/>
        </w:rPr>
        <w:t>а</w:t>
      </w:r>
      <w:r w:rsidR="0013064E" w:rsidRPr="0039487D">
        <w:rPr>
          <w:sz w:val="24"/>
          <w:szCs w:val="24"/>
        </w:rPr>
        <w:t xml:space="preserve"> администрации </w:t>
      </w:r>
    </w:p>
    <w:p w:rsidR="0013064E" w:rsidRPr="0039487D" w:rsidRDefault="0013064E" w:rsidP="00D16CFA">
      <w:pPr>
        <w:pStyle w:val="a9"/>
        <w:tabs>
          <w:tab w:val="left" w:pos="4335"/>
        </w:tabs>
        <w:rPr>
          <w:sz w:val="24"/>
          <w:szCs w:val="24"/>
        </w:rPr>
      </w:pPr>
      <w:r w:rsidRPr="0039487D">
        <w:rPr>
          <w:sz w:val="24"/>
          <w:szCs w:val="24"/>
        </w:rPr>
        <w:t xml:space="preserve">Скребловского сельского поселения     </w:t>
      </w:r>
      <w:r w:rsidR="00014372" w:rsidRPr="0039487D">
        <w:rPr>
          <w:sz w:val="24"/>
          <w:szCs w:val="24"/>
        </w:rPr>
        <w:t xml:space="preserve">                        </w:t>
      </w:r>
      <w:r w:rsidRPr="0039487D">
        <w:rPr>
          <w:sz w:val="24"/>
          <w:szCs w:val="24"/>
        </w:rPr>
        <w:t xml:space="preserve">     </w:t>
      </w:r>
      <w:r w:rsidR="00D16CFA">
        <w:rPr>
          <w:sz w:val="24"/>
          <w:szCs w:val="24"/>
        </w:rPr>
        <w:t xml:space="preserve">           </w:t>
      </w:r>
      <w:r w:rsidRPr="0039487D">
        <w:rPr>
          <w:sz w:val="24"/>
          <w:szCs w:val="24"/>
        </w:rPr>
        <w:t xml:space="preserve">                             </w:t>
      </w:r>
      <w:r w:rsidR="00B838DC">
        <w:rPr>
          <w:sz w:val="24"/>
          <w:szCs w:val="24"/>
        </w:rPr>
        <w:t xml:space="preserve">   </w:t>
      </w:r>
      <w:r w:rsidRPr="0039487D">
        <w:rPr>
          <w:sz w:val="24"/>
          <w:szCs w:val="24"/>
        </w:rPr>
        <w:t xml:space="preserve"> </w:t>
      </w:r>
      <w:r w:rsidR="00B838DC">
        <w:rPr>
          <w:sz w:val="24"/>
          <w:szCs w:val="24"/>
        </w:rPr>
        <w:t xml:space="preserve">С.В. </w:t>
      </w:r>
      <w:proofErr w:type="spellStart"/>
      <w:r w:rsidR="00E14DE6">
        <w:rPr>
          <w:sz w:val="24"/>
          <w:szCs w:val="24"/>
        </w:rPr>
        <w:t>Ворслов</w:t>
      </w:r>
      <w:proofErr w:type="spellEnd"/>
    </w:p>
    <w:p w:rsidR="0013064E" w:rsidRDefault="0013064E" w:rsidP="00CF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BE9" w:rsidRDefault="007D7BE9" w:rsidP="00CF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BE9" w:rsidRDefault="007D7BE9" w:rsidP="00CF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87D" w:rsidRDefault="0039487D" w:rsidP="00EF3AF3">
      <w:pPr>
        <w:pStyle w:val="a9"/>
        <w:rPr>
          <w:sz w:val="24"/>
          <w:szCs w:val="24"/>
        </w:rPr>
      </w:pPr>
    </w:p>
    <w:p w:rsidR="0039487D" w:rsidRDefault="0039487D" w:rsidP="00EF3AF3">
      <w:pPr>
        <w:pStyle w:val="a9"/>
        <w:rPr>
          <w:sz w:val="24"/>
          <w:szCs w:val="24"/>
        </w:rPr>
      </w:pPr>
    </w:p>
    <w:p w:rsidR="003A5D72" w:rsidRDefault="003A5D72" w:rsidP="00EF3AF3">
      <w:pPr>
        <w:pStyle w:val="a9"/>
        <w:rPr>
          <w:sz w:val="24"/>
          <w:szCs w:val="24"/>
        </w:rPr>
      </w:pPr>
    </w:p>
    <w:p w:rsidR="00835274" w:rsidRDefault="00D274A6" w:rsidP="00EF3AF3">
      <w:pPr>
        <w:pStyle w:val="a9"/>
        <w:rPr>
          <w:sz w:val="24"/>
          <w:szCs w:val="24"/>
        </w:rPr>
      </w:pPr>
      <w:r w:rsidRPr="00D274A6">
        <w:rPr>
          <w:sz w:val="24"/>
          <w:szCs w:val="24"/>
        </w:rPr>
        <w:t>Разослано: Комитет по строительству Ленинградской области</w:t>
      </w:r>
      <w:r w:rsidR="00835274">
        <w:rPr>
          <w:sz w:val="24"/>
          <w:szCs w:val="24"/>
        </w:rPr>
        <w:t xml:space="preserve">, администрация </w:t>
      </w:r>
      <w:proofErr w:type="spellStart"/>
      <w:r w:rsidR="00835274">
        <w:rPr>
          <w:sz w:val="24"/>
          <w:szCs w:val="24"/>
        </w:rPr>
        <w:t>Лужского</w:t>
      </w:r>
      <w:proofErr w:type="spellEnd"/>
      <w:r w:rsidR="00835274">
        <w:rPr>
          <w:sz w:val="24"/>
          <w:szCs w:val="24"/>
        </w:rPr>
        <w:t xml:space="preserve"> муниципального района,</w:t>
      </w:r>
      <w:r w:rsidR="00835274" w:rsidRPr="00835274">
        <w:rPr>
          <w:sz w:val="24"/>
          <w:szCs w:val="24"/>
        </w:rPr>
        <w:t xml:space="preserve"> </w:t>
      </w:r>
      <w:r w:rsidR="00835274">
        <w:rPr>
          <w:sz w:val="24"/>
          <w:szCs w:val="24"/>
        </w:rPr>
        <w:t>прокуратура.</w:t>
      </w:r>
    </w:p>
    <w:p w:rsidR="0089737E" w:rsidRDefault="0089737E" w:rsidP="00835274">
      <w:pPr>
        <w:pStyle w:val="a9"/>
        <w:jc w:val="right"/>
        <w:rPr>
          <w:sz w:val="24"/>
          <w:szCs w:val="24"/>
        </w:rPr>
      </w:pPr>
    </w:p>
    <w:p w:rsidR="00D500D1" w:rsidRPr="004716F3" w:rsidRDefault="00D500D1" w:rsidP="00835274">
      <w:pPr>
        <w:pStyle w:val="a9"/>
        <w:jc w:val="right"/>
        <w:rPr>
          <w:sz w:val="24"/>
          <w:szCs w:val="24"/>
        </w:rPr>
      </w:pPr>
      <w:r w:rsidRPr="004716F3">
        <w:rPr>
          <w:sz w:val="24"/>
          <w:szCs w:val="24"/>
        </w:rPr>
        <w:lastRenderedPageBreak/>
        <w:t xml:space="preserve">Приложение </w:t>
      </w:r>
    </w:p>
    <w:p w:rsidR="000E7443" w:rsidRDefault="00D500D1" w:rsidP="00D500D1">
      <w:pPr>
        <w:pStyle w:val="a9"/>
        <w:jc w:val="right"/>
        <w:rPr>
          <w:sz w:val="24"/>
          <w:szCs w:val="24"/>
        </w:rPr>
      </w:pPr>
      <w:r w:rsidRPr="004716F3">
        <w:rPr>
          <w:sz w:val="24"/>
          <w:szCs w:val="24"/>
        </w:rPr>
        <w:t>к постановлению</w:t>
      </w:r>
    </w:p>
    <w:p w:rsidR="00D500D1" w:rsidRPr="004716F3" w:rsidRDefault="000E7443" w:rsidP="00D500D1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1478E">
        <w:rPr>
          <w:sz w:val="24"/>
          <w:szCs w:val="24"/>
        </w:rPr>
        <w:t>20.01.2025</w:t>
      </w:r>
      <w:r w:rsidR="003A5D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D1478E">
        <w:rPr>
          <w:sz w:val="24"/>
          <w:szCs w:val="24"/>
        </w:rPr>
        <w:t>21</w:t>
      </w:r>
    </w:p>
    <w:p w:rsidR="00D500D1" w:rsidRPr="004716F3" w:rsidRDefault="00D500D1" w:rsidP="00D500D1">
      <w:pPr>
        <w:pStyle w:val="a9"/>
        <w:rPr>
          <w:sz w:val="24"/>
          <w:szCs w:val="24"/>
        </w:rPr>
      </w:pPr>
    </w:p>
    <w:p w:rsidR="00D1254D" w:rsidRDefault="00D1254D" w:rsidP="00822797">
      <w:pPr>
        <w:pStyle w:val="a9"/>
        <w:jc w:val="center"/>
        <w:rPr>
          <w:sz w:val="24"/>
          <w:szCs w:val="24"/>
        </w:rPr>
      </w:pPr>
    </w:p>
    <w:p w:rsidR="00822797" w:rsidRDefault="0089737E" w:rsidP="00822797">
      <w:pPr>
        <w:pStyle w:val="a9"/>
        <w:jc w:val="center"/>
        <w:rPr>
          <w:rStyle w:val="af3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89737E">
        <w:rPr>
          <w:sz w:val="24"/>
          <w:szCs w:val="24"/>
        </w:rPr>
        <w:t xml:space="preserve">Расчет стоимости одного квадратного метра общей площади жилья в муниципальных образованиях Ленинградской области в рамках реализации </w:t>
      </w:r>
      <w:r w:rsidRPr="0089737E">
        <w:rPr>
          <w:b/>
          <w:sz w:val="24"/>
          <w:szCs w:val="24"/>
        </w:rPr>
        <w:t>м</w:t>
      </w:r>
      <w:r w:rsidRPr="0089737E">
        <w:rPr>
          <w:rStyle w:val="af3"/>
          <w:b w:val="0"/>
          <w:sz w:val="24"/>
          <w:szCs w:val="24"/>
          <w:bdr w:val="none" w:sz="0" w:space="0" w:color="auto" w:frame="1"/>
          <w:shd w:val="clear" w:color="auto" w:fill="FFFFFF"/>
        </w:rPr>
        <w:t>ероприятия по предоставлению гражданам социальных выплат на строительство (приобретение) жилья в рамках государственной программы Российской Федерации «Комплексное развитие сельских территорий»</w:t>
      </w:r>
    </w:p>
    <w:p w:rsidR="0089737E" w:rsidRPr="0089737E" w:rsidRDefault="0089737E" w:rsidP="00822797">
      <w:pPr>
        <w:pStyle w:val="a9"/>
        <w:jc w:val="center"/>
        <w:rPr>
          <w:sz w:val="24"/>
          <w:szCs w:val="24"/>
        </w:rPr>
      </w:pPr>
    </w:p>
    <w:p w:rsidR="00D500D1" w:rsidRPr="004716F3" w:rsidRDefault="00F6720E" w:rsidP="00710141">
      <w:pPr>
        <w:pStyle w:val="a9"/>
        <w:jc w:val="center"/>
        <w:rPr>
          <w:sz w:val="24"/>
          <w:szCs w:val="24"/>
        </w:rPr>
      </w:pPr>
      <w:r w:rsidRPr="0089737E">
        <w:rPr>
          <w:sz w:val="24"/>
          <w:szCs w:val="24"/>
        </w:rPr>
        <w:t xml:space="preserve">Расчет стоимости одного квадратного метра общей площади жилья по </w:t>
      </w:r>
      <w:proofErr w:type="spellStart"/>
      <w:r w:rsidR="00A00D09" w:rsidRPr="0089737E">
        <w:rPr>
          <w:sz w:val="24"/>
          <w:szCs w:val="24"/>
        </w:rPr>
        <w:t>Скребловскому</w:t>
      </w:r>
      <w:proofErr w:type="spellEnd"/>
      <w:r w:rsidR="00A00D09" w:rsidRPr="0089737E">
        <w:rPr>
          <w:sz w:val="24"/>
          <w:szCs w:val="24"/>
        </w:rPr>
        <w:t xml:space="preserve"> </w:t>
      </w:r>
      <w:r w:rsidRPr="0089737E">
        <w:rPr>
          <w:sz w:val="24"/>
          <w:szCs w:val="24"/>
        </w:rPr>
        <w:t>сельскому поселению</w:t>
      </w:r>
      <w:r w:rsidR="00710141">
        <w:rPr>
          <w:sz w:val="24"/>
          <w:szCs w:val="24"/>
        </w:rPr>
        <w:t>:</w:t>
      </w:r>
    </w:p>
    <w:p w:rsidR="0089737E" w:rsidRPr="00D1254D" w:rsidRDefault="0089737E" w:rsidP="00D1254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54D">
        <w:rPr>
          <w:rFonts w:ascii="Times New Roman" w:eastAsia="Calibri" w:hAnsi="Times New Roman" w:cs="Times New Roman"/>
          <w:sz w:val="24"/>
          <w:szCs w:val="24"/>
        </w:rPr>
        <w:t>Расчет фактической стоимости одного квадратного метра общей площади жилья на территории посе</w:t>
      </w:r>
      <w:r w:rsidR="00710141">
        <w:rPr>
          <w:rFonts w:ascii="Times New Roman" w:eastAsia="Calibri" w:hAnsi="Times New Roman" w:cs="Times New Roman"/>
          <w:sz w:val="24"/>
          <w:szCs w:val="24"/>
        </w:rPr>
        <w:t>ления Ленинградской области (ФСТ</w:t>
      </w:r>
      <w:r w:rsidRPr="00D12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1254D">
        <w:rPr>
          <w:rFonts w:ascii="Times New Roman" w:eastAsia="Calibri" w:hAnsi="Times New Roman" w:cs="Times New Roman"/>
          <w:sz w:val="24"/>
          <w:szCs w:val="24"/>
        </w:rPr>
        <w:t>квм</w:t>
      </w:r>
      <w:proofErr w:type="spellEnd"/>
      <w:r w:rsidRPr="00D1254D">
        <w:rPr>
          <w:rFonts w:ascii="Times New Roman" w:eastAsia="Calibri" w:hAnsi="Times New Roman" w:cs="Times New Roman"/>
          <w:sz w:val="24"/>
          <w:szCs w:val="24"/>
        </w:rPr>
        <w:t>) производится по формуле:</w:t>
      </w:r>
    </w:p>
    <w:p w:rsidR="0089737E" w:rsidRPr="00D1254D" w:rsidRDefault="0089737E" w:rsidP="00D1254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54D">
        <w:rPr>
          <w:rFonts w:ascii="Times New Roman" w:eastAsia="Calibri" w:hAnsi="Times New Roman" w:cs="Times New Roman"/>
          <w:sz w:val="24"/>
          <w:szCs w:val="24"/>
        </w:rPr>
        <w:t xml:space="preserve">ФСТ </w:t>
      </w:r>
      <w:proofErr w:type="spellStart"/>
      <w:r w:rsidRPr="00D1254D">
        <w:rPr>
          <w:rFonts w:ascii="Times New Roman" w:eastAsia="Calibri" w:hAnsi="Times New Roman" w:cs="Times New Roman"/>
          <w:sz w:val="24"/>
          <w:szCs w:val="24"/>
        </w:rPr>
        <w:t>квм</w:t>
      </w:r>
      <w:proofErr w:type="spellEnd"/>
      <w:r w:rsidRPr="00D1254D">
        <w:rPr>
          <w:rFonts w:ascii="Times New Roman" w:eastAsia="Calibri" w:hAnsi="Times New Roman" w:cs="Times New Roman"/>
          <w:sz w:val="24"/>
          <w:szCs w:val="24"/>
        </w:rPr>
        <w:t xml:space="preserve"> = ФСТЖ/</w:t>
      </w:r>
      <w:proofErr w:type="spellStart"/>
      <w:r w:rsidRPr="00D1254D">
        <w:rPr>
          <w:rFonts w:ascii="Times New Roman" w:eastAsia="Calibri" w:hAnsi="Times New Roman" w:cs="Times New Roman"/>
          <w:sz w:val="24"/>
          <w:szCs w:val="24"/>
        </w:rPr>
        <w:t>Пл</w:t>
      </w:r>
      <w:proofErr w:type="spellEnd"/>
      <w:r w:rsidRPr="00D12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1254D">
        <w:rPr>
          <w:rFonts w:ascii="Times New Roman" w:eastAsia="Calibri" w:hAnsi="Times New Roman" w:cs="Times New Roman"/>
          <w:sz w:val="24"/>
          <w:szCs w:val="24"/>
        </w:rPr>
        <w:t>x</w:t>
      </w:r>
      <w:proofErr w:type="spellEnd"/>
      <w:proofErr w:type="gramStart"/>
      <w:r w:rsidRPr="00D1254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Pr="00D1254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9737E" w:rsidRPr="00D1254D" w:rsidRDefault="0089737E" w:rsidP="00D1254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54D">
        <w:rPr>
          <w:rFonts w:ascii="Times New Roman" w:eastAsia="Calibri" w:hAnsi="Times New Roman" w:cs="Times New Roman"/>
          <w:sz w:val="24"/>
          <w:szCs w:val="24"/>
        </w:rPr>
        <w:t>где:</w:t>
      </w:r>
    </w:p>
    <w:p w:rsidR="0089737E" w:rsidRPr="00710141" w:rsidRDefault="0089737E" w:rsidP="00D1254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54D">
        <w:rPr>
          <w:rFonts w:ascii="Times New Roman" w:eastAsia="Calibri" w:hAnsi="Times New Roman" w:cs="Times New Roman"/>
          <w:sz w:val="24"/>
          <w:szCs w:val="24"/>
        </w:rPr>
        <w:t xml:space="preserve">ФСТ </w:t>
      </w:r>
      <w:proofErr w:type="spellStart"/>
      <w:r w:rsidRPr="00D1254D">
        <w:rPr>
          <w:rFonts w:ascii="Times New Roman" w:eastAsia="Calibri" w:hAnsi="Times New Roman" w:cs="Times New Roman"/>
          <w:sz w:val="24"/>
          <w:szCs w:val="24"/>
        </w:rPr>
        <w:t>квм</w:t>
      </w:r>
      <w:proofErr w:type="spellEnd"/>
      <w:r w:rsidRPr="00D1254D">
        <w:rPr>
          <w:rFonts w:ascii="Times New Roman" w:eastAsia="Calibri" w:hAnsi="Times New Roman" w:cs="Times New Roman"/>
          <w:sz w:val="24"/>
          <w:szCs w:val="24"/>
        </w:rPr>
        <w:t xml:space="preserve"> - фактическая стоимость одного квадратного метра общей площади жилья в сельской местности Ленинградской области</w:t>
      </w:r>
      <w:r w:rsidR="00DA7CF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DA7CFD">
        <w:rPr>
          <w:rFonts w:ascii="Times New Roman" w:eastAsia="Calibri" w:hAnsi="Times New Roman" w:cs="Times New Roman"/>
          <w:sz w:val="24"/>
          <w:szCs w:val="24"/>
        </w:rPr>
        <w:t>в муниципальном</w:t>
      </w:r>
      <w:r w:rsidR="00710141" w:rsidRPr="00D1254D">
        <w:rPr>
          <w:rFonts w:ascii="Times New Roman" w:eastAsia="Calibri" w:hAnsi="Times New Roman" w:cs="Times New Roman"/>
          <w:sz w:val="24"/>
          <w:szCs w:val="24"/>
        </w:rPr>
        <w:t xml:space="preserve"> образовании </w:t>
      </w:r>
      <w:proofErr w:type="spellStart"/>
      <w:r w:rsidR="00710141">
        <w:rPr>
          <w:rFonts w:ascii="Times New Roman" w:eastAsia="Calibri" w:hAnsi="Times New Roman" w:cs="Times New Roman"/>
          <w:sz w:val="24"/>
          <w:szCs w:val="24"/>
        </w:rPr>
        <w:t>Скребловское</w:t>
      </w:r>
      <w:proofErr w:type="spellEnd"/>
      <w:r w:rsidR="00710141" w:rsidRPr="00D1254D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</w:t>
      </w:r>
      <w:proofErr w:type="spellStart"/>
      <w:r w:rsidR="00710141" w:rsidRPr="00D1254D">
        <w:rPr>
          <w:rFonts w:ascii="Times New Roman" w:eastAsia="Calibri" w:hAnsi="Times New Roman" w:cs="Times New Roman"/>
          <w:sz w:val="24"/>
          <w:szCs w:val="24"/>
        </w:rPr>
        <w:t>Лужского</w:t>
      </w:r>
      <w:proofErr w:type="spellEnd"/>
      <w:r w:rsidR="004A1094">
        <w:rPr>
          <w:rFonts w:ascii="Times New Roman" w:eastAsia="Calibri" w:hAnsi="Times New Roman" w:cs="Times New Roman"/>
          <w:sz w:val="24"/>
          <w:szCs w:val="24"/>
        </w:rPr>
        <w:t xml:space="preserve"> муниципального</w:t>
      </w:r>
      <w:r w:rsidR="00710141" w:rsidRPr="00D1254D">
        <w:rPr>
          <w:rFonts w:ascii="Times New Roman" w:eastAsia="Calibri" w:hAnsi="Times New Roman" w:cs="Times New Roman"/>
          <w:sz w:val="24"/>
          <w:szCs w:val="24"/>
        </w:rPr>
        <w:t xml:space="preserve"> района Ленинградской области</w:t>
      </w:r>
      <w:r w:rsidR="0071014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9737E" w:rsidRDefault="0089737E" w:rsidP="00D1254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54D">
        <w:rPr>
          <w:rFonts w:ascii="Times New Roman" w:eastAsia="Calibri" w:hAnsi="Times New Roman" w:cs="Times New Roman"/>
          <w:sz w:val="24"/>
          <w:szCs w:val="24"/>
        </w:rPr>
        <w:t>ФСТЖ - фактическая стоимость жилого помещения, построенного (приобретенного) гражданами в течение года, предшествующего планируемому году реализации программы, в 202</w:t>
      </w:r>
      <w:r w:rsidR="00B43EE2">
        <w:rPr>
          <w:rFonts w:ascii="Times New Roman" w:eastAsia="Calibri" w:hAnsi="Times New Roman" w:cs="Times New Roman"/>
          <w:sz w:val="24"/>
          <w:szCs w:val="24"/>
        </w:rPr>
        <w:t>4</w:t>
      </w:r>
      <w:r w:rsidRPr="00D1254D">
        <w:rPr>
          <w:rFonts w:ascii="Times New Roman" w:eastAsia="Calibri" w:hAnsi="Times New Roman" w:cs="Times New Roman"/>
          <w:sz w:val="24"/>
          <w:szCs w:val="24"/>
        </w:rPr>
        <w:t xml:space="preserve"> году в рамках программы жилое помещение приобрели на общую сумму </w:t>
      </w:r>
      <w:r w:rsidR="00EB3077">
        <w:rPr>
          <w:rFonts w:ascii="Times New Roman" w:eastAsia="Calibri" w:hAnsi="Times New Roman" w:cs="Times New Roman"/>
          <w:sz w:val="24"/>
          <w:szCs w:val="24"/>
        </w:rPr>
        <w:t>2</w:t>
      </w:r>
      <w:r w:rsidR="00871F89">
        <w:rPr>
          <w:rFonts w:ascii="Times New Roman" w:eastAsia="Calibri" w:hAnsi="Times New Roman" w:cs="Times New Roman"/>
          <w:sz w:val="24"/>
          <w:szCs w:val="24"/>
        </w:rPr>
        <w:t> </w:t>
      </w:r>
      <w:r w:rsidR="00EB3077">
        <w:rPr>
          <w:rFonts w:ascii="Times New Roman" w:eastAsia="Calibri" w:hAnsi="Times New Roman" w:cs="Times New Roman"/>
          <w:sz w:val="24"/>
          <w:szCs w:val="24"/>
        </w:rPr>
        <w:t>072</w:t>
      </w:r>
      <w:r w:rsidR="00871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3077">
        <w:rPr>
          <w:rFonts w:ascii="Times New Roman" w:eastAsia="Calibri" w:hAnsi="Times New Roman" w:cs="Times New Roman"/>
          <w:sz w:val="24"/>
          <w:szCs w:val="24"/>
        </w:rPr>
        <w:t>142,66</w:t>
      </w:r>
      <w:r w:rsidR="00C177E2" w:rsidRPr="00D3740E">
        <w:rPr>
          <w:color w:val="333333"/>
          <w:sz w:val="24"/>
          <w:szCs w:val="24"/>
        </w:rPr>
        <w:t xml:space="preserve"> </w:t>
      </w:r>
      <w:r w:rsidRPr="00D1254D">
        <w:rPr>
          <w:rFonts w:ascii="Times New Roman" w:eastAsia="Calibri" w:hAnsi="Times New Roman" w:cs="Times New Roman"/>
          <w:sz w:val="24"/>
          <w:szCs w:val="24"/>
        </w:rPr>
        <w:t>рублей</w:t>
      </w:r>
      <w:r w:rsidR="007101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141" w:rsidRPr="00D1254D">
        <w:rPr>
          <w:rFonts w:ascii="Times New Roman" w:eastAsia="Calibri" w:hAnsi="Times New Roman" w:cs="Times New Roman"/>
          <w:sz w:val="24"/>
          <w:szCs w:val="24"/>
        </w:rPr>
        <w:t>(</w:t>
      </w:r>
      <w:r w:rsidR="00710141">
        <w:rPr>
          <w:rFonts w:ascii="Times New Roman" w:eastAsia="Calibri" w:hAnsi="Times New Roman" w:cs="Times New Roman"/>
          <w:sz w:val="24"/>
          <w:szCs w:val="24"/>
        </w:rPr>
        <w:t>по данным</w:t>
      </w:r>
      <w:r w:rsidR="00710141" w:rsidRPr="00D1254D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26072C">
        <w:rPr>
          <w:rFonts w:ascii="Times New Roman" w:eastAsia="Calibri" w:hAnsi="Times New Roman" w:cs="Times New Roman"/>
          <w:sz w:val="24"/>
          <w:szCs w:val="24"/>
        </w:rPr>
        <w:t>ого</w:t>
      </w:r>
      <w:r w:rsidR="00710141" w:rsidRPr="00D1254D">
        <w:rPr>
          <w:rFonts w:ascii="Times New Roman" w:eastAsia="Calibri" w:hAnsi="Times New Roman" w:cs="Times New Roman"/>
          <w:sz w:val="24"/>
          <w:szCs w:val="24"/>
        </w:rPr>
        <w:t xml:space="preserve"> образовани</w:t>
      </w:r>
      <w:r w:rsidR="0026072C">
        <w:rPr>
          <w:rFonts w:ascii="Times New Roman" w:eastAsia="Calibri" w:hAnsi="Times New Roman" w:cs="Times New Roman"/>
          <w:sz w:val="24"/>
          <w:szCs w:val="24"/>
        </w:rPr>
        <w:t>я</w:t>
      </w:r>
      <w:r w:rsidR="00710141" w:rsidRPr="00D1254D">
        <w:rPr>
          <w:rFonts w:ascii="Times New Roman" w:eastAsia="Calibri" w:hAnsi="Times New Roman" w:cs="Times New Roman"/>
          <w:sz w:val="24"/>
          <w:szCs w:val="24"/>
        </w:rPr>
        <w:t xml:space="preserve"> Дзержинское сельское поселение </w:t>
      </w:r>
      <w:proofErr w:type="spellStart"/>
      <w:r w:rsidR="00710141" w:rsidRPr="00D1254D">
        <w:rPr>
          <w:rFonts w:ascii="Times New Roman" w:eastAsia="Calibri" w:hAnsi="Times New Roman" w:cs="Times New Roman"/>
          <w:sz w:val="24"/>
          <w:szCs w:val="24"/>
        </w:rPr>
        <w:t>Лужского</w:t>
      </w:r>
      <w:proofErr w:type="spellEnd"/>
      <w:r w:rsidR="00710141" w:rsidRPr="00D12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1094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710141" w:rsidRPr="00D1254D">
        <w:rPr>
          <w:rFonts w:ascii="Times New Roman" w:eastAsia="Calibri" w:hAnsi="Times New Roman" w:cs="Times New Roman"/>
          <w:sz w:val="24"/>
          <w:szCs w:val="24"/>
        </w:rPr>
        <w:t>района Ленинградской области)</w:t>
      </w:r>
      <w:r w:rsidR="007101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072D" w:rsidRPr="00D1254D" w:rsidRDefault="001A072D" w:rsidP="00D1254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72D">
        <w:rPr>
          <w:rFonts w:ascii="Times New Roman" w:eastAsia="Calibri" w:hAnsi="Times New Roman" w:cs="Times New Roman"/>
          <w:sz w:val="24"/>
          <w:szCs w:val="24"/>
        </w:rPr>
        <w:t xml:space="preserve">Лебедева А.Н. – </w:t>
      </w:r>
      <w:r>
        <w:rPr>
          <w:rFonts w:ascii="Times New Roman" w:eastAsia="Calibri" w:hAnsi="Times New Roman" w:cs="Times New Roman"/>
          <w:sz w:val="24"/>
          <w:szCs w:val="24"/>
        </w:rPr>
        <w:t>2 072 142,66 руб.</w:t>
      </w:r>
    </w:p>
    <w:p w:rsidR="0089737E" w:rsidRPr="00D1254D" w:rsidRDefault="0089737E" w:rsidP="00D1254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D1254D">
        <w:rPr>
          <w:rFonts w:ascii="Times New Roman" w:eastAsia="Calibri" w:hAnsi="Times New Roman" w:cs="Times New Roman"/>
          <w:sz w:val="24"/>
          <w:szCs w:val="24"/>
        </w:rPr>
        <w:t>Пл</w:t>
      </w:r>
      <w:proofErr w:type="spellEnd"/>
      <w:proofErr w:type="gramEnd"/>
      <w:r w:rsidRPr="00D1254D">
        <w:rPr>
          <w:rFonts w:ascii="Times New Roman" w:eastAsia="Calibri" w:hAnsi="Times New Roman" w:cs="Times New Roman"/>
          <w:sz w:val="24"/>
          <w:szCs w:val="24"/>
        </w:rPr>
        <w:t xml:space="preserve"> - общая площадь жилого помещения, построенного (приобретенного) гражданами в течение года, предшествующего планируемому году реализации программы, в 202</w:t>
      </w:r>
      <w:r w:rsidR="00B43EE2">
        <w:rPr>
          <w:rFonts w:ascii="Times New Roman" w:eastAsia="Calibri" w:hAnsi="Times New Roman" w:cs="Times New Roman"/>
          <w:sz w:val="24"/>
          <w:szCs w:val="24"/>
        </w:rPr>
        <w:t>4</w:t>
      </w:r>
      <w:r w:rsidRPr="00D1254D">
        <w:rPr>
          <w:rFonts w:ascii="Times New Roman" w:eastAsia="Calibri" w:hAnsi="Times New Roman" w:cs="Times New Roman"/>
          <w:sz w:val="24"/>
          <w:szCs w:val="24"/>
        </w:rPr>
        <w:t xml:space="preserve"> году в рамках программы жилые помещения граждане приобрели, общей площадью </w:t>
      </w:r>
      <w:r w:rsidR="00871F89">
        <w:rPr>
          <w:rFonts w:ascii="Times New Roman" w:eastAsia="Calibri" w:hAnsi="Times New Roman" w:cs="Times New Roman"/>
          <w:sz w:val="24"/>
          <w:szCs w:val="24"/>
        </w:rPr>
        <w:t>47,7</w:t>
      </w:r>
      <w:r w:rsidRPr="00D1254D">
        <w:rPr>
          <w:rFonts w:ascii="Times New Roman" w:eastAsia="Calibri" w:hAnsi="Times New Roman" w:cs="Times New Roman"/>
          <w:sz w:val="24"/>
          <w:szCs w:val="24"/>
        </w:rPr>
        <w:t xml:space="preserve"> кв. м):</w:t>
      </w:r>
    </w:p>
    <w:p w:rsidR="00C177E2" w:rsidRDefault="00871F89" w:rsidP="00C177E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Лебедева А.Н. – 47,7</w:t>
      </w:r>
      <w:r w:rsidR="006E6E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77E2" w:rsidRPr="00C177E2">
        <w:rPr>
          <w:rFonts w:ascii="Times New Roman" w:eastAsia="Calibri" w:hAnsi="Times New Roman" w:cs="Times New Roman"/>
          <w:sz w:val="24"/>
          <w:szCs w:val="24"/>
        </w:rPr>
        <w:t>кв</w:t>
      </w:r>
      <w:r w:rsidR="006E6E86">
        <w:rPr>
          <w:rFonts w:ascii="Times New Roman" w:eastAsia="Calibri" w:hAnsi="Times New Roman" w:cs="Times New Roman"/>
          <w:sz w:val="24"/>
          <w:szCs w:val="24"/>
        </w:rPr>
        <w:t>.м.</w:t>
      </w:r>
    </w:p>
    <w:p w:rsidR="0089737E" w:rsidRPr="00D1254D" w:rsidRDefault="0089737E" w:rsidP="00D1254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54D">
        <w:rPr>
          <w:rFonts w:ascii="Times New Roman" w:eastAsia="Calibri" w:hAnsi="Times New Roman" w:cs="Times New Roman"/>
          <w:sz w:val="24"/>
          <w:szCs w:val="24"/>
        </w:rPr>
        <w:t>И - прогнозный уровень инфляции, установленный в субъекте Российской Федерации на очередной (планируемый) финансовый год (</w:t>
      </w:r>
      <w:r w:rsidR="00495A1C">
        <w:rPr>
          <w:rFonts w:ascii="Times New Roman" w:eastAsia="Calibri" w:hAnsi="Times New Roman" w:cs="Times New Roman"/>
          <w:sz w:val="24"/>
          <w:szCs w:val="24"/>
        </w:rPr>
        <w:t>1,008</w:t>
      </w:r>
      <w:r w:rsidRPr="00D1254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43EE2" w:rsidRDefault="00B43EE2" w:rsidP="00D1254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737E" w:rsidRPr="00D1254D" w:rsidRDefault="0089737E" w:rsidP="00D1254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54D">
        <w:rPr>
          <w:rFonts w:ascii="Times New Roman" w:eastAsia="Calibri" w:hAnsi="Times New Roman" w:cs="Times New Roman"/>
          <w:sz w:val="24"/>
          <w:szCs w:val="24"/>
        </w:rPr>
        <w:t xml:space="preserve">ФСТ </w:t>
      </w:r>
      <w:proofErr w:type="spellStart"/>
      <w:r w:rsidRPr="00D1254D">
        <w:rPr>
          <w:rFonts w:ascii="Times New Roman" w:eastAsia="Calibri" w:hAnsi="Times New Roman" w:cs="Times New Roman"/>
          <w:sz w:val="24"/>
          <w:szCs w:val="24"/>
        </w:rPr>
        <w:t>квм</w:t>
      </w:r>
      <w:proofErr w:type="spellEnd"/>
      <w:r w:rsidRPr="00D1254D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="00871F89">
        <w:rPr>
          <w:rFonts w:ascii="Times New Roman" w:eastAsia="Calibri" w:hAnsi="Times New Roman" w:cs="Times New Roman"/>
          <w:sz w:val="24"/>
          <w:szCs w:val="24"/>
        </w:rPr>
        <w:t xml:space="preserve">2 072 </w:t>
      </w:r>
      <w:r w:rsidR="00871F89" w:rsidRPr="00871F89">
        <w:rPr>
          <w:rFonts w:ascii="Times New Roman" w:eastAsia="Calibri" w:hAnsi="Times New Roman" w:cs="Times New Roman"/>
          <w:sz w:val="24"/>
          <w:szCs w:val="24"/>
        </w:rPr>
        <w:t>142,66</w:t>
      </w:r>
      <w:r w:rsidR="00871F89" w:rsidRPr="00871F89">
        <w:rPr>
          <w:color w:val="333333"/>
          <w:sz w:val="24"/>
          <w:szCs w:val="24"/>
        </w:rPr>
        <w:t xml:space="preserve"> </w:t>
      </w:r>
      <w:r w:rsidR="00C177E2" w:rsidRPr="00871F89">
        <w:rPr>
          <w:rFonts w:ascii="Times New Roman" w:eastAsia="Calibri" w:hAnsi="Times New Roman" w:cs="Times New Roman"/>
          <w:sz w:val="24"/>
          <w:szCs w:val="24"/>
        </w:rPr>
        <w:t>/</w:t>
      </w:r>
      <w:r w:rsidR="00871F89" w:rsidRPr="00871F89">
        <w:rPr>
          <w:rFonts w:ascii="Times New Roman" w:eastAsia="Calibri" w:hAnsi="Times New Roman" w:cs="Times New Roman"/>
          <w:sz w:val="24"/>
          <w:szCs w:val="24"/>
        </w:rPr>
        <w:t>47,7</w:t>
      </w:r>
      <w:r w:rsidR="006E6E86" w:rsidRPr="00871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177E2" w:rsidRPr="00871F89">
        <w:rPr>
          <w:rFonts w:ascii="Times New Roman" w:eastAsia="Calibri" w:hAnsi="Times New Roman" w:cs="Times New Roman"/>
          <w:sz w:val="24"/>
          <w:szCs w:val="24"/>
        </w:rPr>
        <w:t>x</w:t>
      </w:r>
      <w:proofErr w:type="spellEnd"/>
      <w:r w:rsidR="00C177E2" w:rsidRPr="00871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5A1C" w:rsidRPr="00871F89">
        <w:rPr>
          <w:rFonts w:ascii="Times New Roman" w:eastAsia="Calibri" w:hAnsi="Times New Roman" w:cs="Times New Roman"/>
          <w:sz w:val="24"/>
          <w:szCs w:val="24"/>
        </w:rPr>
        <w:t>1,008</w:t>
      </w:r>
      <w:r w:rsidR="00C177E2" w:rsidRPr="00871F89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="00871F89" w:rsidRPr="00871F89">
        <w:rPr>
          <w:rFonts w:ascii="Times New Roman" w:eastAsia="Calibri" w:hAnsi="Times New Roman" w:cs="Times New Roman"/>
          <w:sz w:val="24"/>
          <w:szCs w:val="24"/>
        </w:rPr>
        <w:t>43</w:t>
      </w:r>
      <w:r w:rsidR="00871F89">
        <w:rPr>
          <w:rFonts w:ascii="Times New Roman" w:eastAsia="Calibri" w:hAnsi="Times New Roman" w:cs="Times New Roman"/>
          <w:sz w:val="24"/>
          <w:szCs w:val="24"/>
        </w:rPr>
        <w:t xml:space="preserve"> 788,67</w:t>
      </w:r>
    </w:p>
    <w:p w:rsidR="0089737E" w:rsidRPr="00D1254D" w:rsidRDefault="0089737E" w:rsidP="00D1254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444A" w:rsidRPr="00D1254D" w:rsidRDefault="00ED444A" w:rsidP="00D1254D">
      <w:pPr>
        <w:pStyle w:val="a9"/>
        <w:rPr>
          <w:sz w:val="24"/>
          <w:szCs w:val="24"/>
        </w:rPr>
      </w:pPr>
    </w:p>
    <w:p w:rsidR="00343C61" w:rsidRPr="00ED444A" w:rsidRDefault="00343C61" w:rsidP="00ED4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3C61" w:rsidRPr="00ED444A" w:rsidSect="0089737E">
      <w:pgSz w:w="11906" w:h="16838"/>
      <w:pgMar w:top="426" w:right="56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2FE" w:rsidRDefault="007B32FE" w:rsidP="0089737E">
      <w:pPr>
        <w:spacing w:after="0" w:line="240" w:lineRule="auto"/>
      </w:pPr>
      <w:r>
        <w:separator/>
      </w:r>
    </w:p>
  </w:endnote>
  <w:endnote w:type="continuationSeparator" w:id="0">
    <w:p w:rsidR="007B32FE" w:rsidRDefault="007B32FE" w:rsidP="008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2FE" w:rsidRDefault="007B32FE" w:rsidP="0089737E">
      <w:pPr>
        <w:spacing w:after="0" w:line="240" w:lineRule="auto"/>
      </w:pPr>
      <w:r>
        <w:separator/>
      </w:r>
    </w:p>
  </w:footnote>
  <w:footnote w:type="continuationSeparator" w:id="0">
    <w:p w:rsidR="007B32FE" w:rsidRDefault="007B32FE" w:rsidP="008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879"/>
    <w:multiLevelType w:val="hybridMultilevel"/>
    <w:tmpl w:val="363C0D14"/>
    <w:lvl w:ilvl="0" w:tplc="1BCEFFCE">
      <w:start w:val="1"/>
      <w:numFmt w:val="decimal"/>
      <w:lvlText w:val="%1."/>
      <w:lvlJc w:val="left"/>
      <w:pPr>
        <w:ind w:left="8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E2D0EED"/>
    <w:multiLevelType w:val="hybridMultilevel"/>
    <w:tmpl w:val="E43C67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C11BF"/>
    <w:multiLevelType w:val="multilevel"/>
    <w:tmpl w:val="99A4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BF06C2"/>
    <w:multiLevelType w:val="hybridMultilevel"/>
    <w:tmpl w:val="28362260"/>
    <w:lvl w:ilvl="0" w:tplc="8AF67C18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B9436E"/>
    <w:multiLevelType w:val="hybridMultilevel"/>
    <w:tmpl w:val="F82AF796"/>
    <w:lvl w:ilvl="0" w:tplc="48EA9A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444A"/>
    <w:rsid w:val="00007A0D"/>
    <w:rsid w:val="00014372"/>
    <w:rsid w:val="000256DA"/>
    <w:rsid w:val="000B40E3"/>
    <w:rsid w:val="000E7443"/>
    <w:rsid w:val="0013064E"/>
    <w:rsid w:val="0013572E"/>
    <w:rsid w:val="00167729"/>
    <w:rsid w:val="00171C10"/>
    <w:rsid w:val="0018032C"/>
    <w:rsid w:val="001A072D"/>
    <w:rsid w:val="0020302B"/>
    <w:rsid w:val="00213A76"/>
    <w:rsid w:val="0022426F"/>
    <w:rsid w:val="0026072C"/>
    <w:rsid w:val="002661EB"/>
    <w:rsid w:val="002726CD"/>
    <w:rsid w:val="002810F0"/>
    <w:rsid w:val="002F0293"/>
    <w:rsid w:val="0030415B"/>
    <w:rsid w:val="00343C61"/>
    <w:rsid w:val="0035356C"/>
    <w:rsid w:val="00385B8F"/>
    <w:rsid w:val="0039487D"/>
    <w:rsid w:val="003A5D72"/>
    <w:rsid w:val="003B66A8"/>
    <w:rsid w:val="003C0CA3"/>
    <w:rsid w:val="003E36EF"/>
    <w:rsid w:val="004123F8"/>
    <w:rsid w:val="00413D15"/>
    <w:rsid w:val="0044234B"/>
    <w:rsid w:val="00474257"/>
    <w:rsid w:val="00495A1C"/>
    <w:rsid w:val="004A1094"/>
    <w:rsid w:val="0051264C"/>
    <w:rsid w:val="005947BF"/>
    <w:rsid w:val="00620A00"/>
    <w:rsid w:val="00625A8E"/>
    <w:rsid w:val="00661A68"/>
    <w:rsid w:val="006931D1"/>
    <w:rsid w:val="006E0F6C"/>
    <w:rsid w:val="006E6E86"/>
    <w:rsid w:val="007049A7"/>
    <w:rsid w:val="00710141"/>
    <w:rsid w:val="00735005"/>
    <w:rsid w:val="00745E3F"/>
    <w:rsid w:val="007940CF"/>
    <w:rsid w:val="007B32FE"/>
    <w:rsid w:val="007B5EC9"/>
    <w:rsid w:val="007D7BE9"/>
    <w:rsid w:val="007E4C72"/>
    <w:rsid w:val="00822797"/>
    <w:rsid w:val="00835274"/>
    <w:rsid w:val="0086010D"/>
    <w:rsid w:val="00871F89"/>
    <w:rsid w:val="008810FA"/>
    <w:rsid w:val="0089737E"/>
    <w:rsid w:val="008C7716"/>
    <w:rsid w:val="008F3381"/>
    <w:rsid w:val="00920614"/>
    <w:rsid w:val="009303AF"/>
    <w:rsid w:val="009341AF"/>
    <w:rsid w:val="00942DAF"/>
    <w:rsid w:val="0094390F"/>
    <w:rsid w:val="00953F76"/>
    <w:rsid w:val="00956668"/>
    <w:rsid w:val="009603C9"/>
    <w:rsid w:val="009D28EB"/>
    <w:rsid w:val="009D5CAD"/>
    <w:rsid w:val="00A00D09"/>
    <w:rsid w:val="00A32A2F"/>
    <w:rsid w:val="00A403D7"/>
    <w:rsid w:val="00A546D4"/>
    <w:rsid w:val="00A648CF"/>
    <w:rsid w:val="00A66413"/>
    <w:rsid w:val="00A72507"/>
    <w:rsid w:val="00A745C4"/>
    <w:rsid w:val="00A96AF9"/>
    <w:rsid w:val="00AC13CD"/>
    <w:rsid w:val="00B43EE2"/>
    <w:rsid w:val="00B557D2"/>
    <w:rsid w:val="00B838DC"/>
    <w:rsid w:val="00B860C5"/>
    <w:rsid w:val="00B93856"/>
    <w:rsid w:val="00BB56B9"/>
    <w:rsid w:val="00BD2212"/>
    <w:rsid w:val="00C177E2"/>
    <w:rsid w:val="00C17A67"/>
    <w:rsid w:val="00C2326F"/>
    <w:rsid w:val="00C25C21"/>
    <w:rsid w:val="00C74A02"/>
    <w:rsid w:val="00C762E3"/>
    <w:rsid w:val="00C81A50"/>
    <w:rsid w:val="00CA6333"/>
    <w:rsid w:val="00CB6BC0"/>
    <w:rsid w:val="00CF1CFD"/>
    <w:rsid w:val="00D1254D"/>
    <w:rsid w:val="00D1478E"/>
    <w:rsid w:val="00D16CFA"/>
    <w:rsid w:val="00D274A6"/>
    <w:rsid w:val="00D340C4"/>
    <w:rsid w:val="00D47BB7"/>
    <w:rsid w:val="00D500D1"/>
    <w:rsid w:val="00D54AC3"/>
    <w:rsid w:val="00D734AD"/>
    <w:rsid w:val="00D760AF"/>
    <w:rsid w:val="00DA4F3C"/>
    <w:rsid w:val="00DA7CFD"/>
    <w:rsid w:val="00E14DE6"/>
    <w:rsid w:val="00E46C44"/>
    <w:rsid w:val="00E73137"/>
    <w:rsid w:val="00EA5CAB"/>
    <w:rsid w:val="00EB3077"/>
    <w:rsid w:val="00ED444A"/>
    <w:rsid w:val="00EF147E"/>
    <w:rsid w:val="00EF3AF3"/>
    <w:rsid w:val="00F01879"/>
    <w:rsid w:val="00F06E9F"/>
    <w:rsid w:val="00F342D2"/>
    <w:rsid w:val="00F4400C"/>
    <w:rsid w:val="00F6720E"/>
    <w:rsid w:val="00FB230A"/>
    <w:rsid w:val="00FB76FB"/>
    <w:rsid w:val="00FC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61"/>
  </w:style>
  <w:style w:type="paragraph" w:styleId="1">
    <w:name w:val="heading 1"/>
    <w:basedOn w:val="a"/>
    <w:next w:val="a"/>
    <w:link w:val="10"/>
    <w:qFormat/>
    <w:rsid w:val="00ED44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D444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44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D44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44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Intense Emphasis"/>
    <w:basedOn w:val="a0"/>
    <w:uiPriority w:val="21"/>
    <w:qFormat/>
    <w:rsid w:val="00ED444A"/>
    <w:rPr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ED444A"/>
    <w:rPr>
      <w:i/>
      <w:iCs/>
    </w:rPr>
  </w:style>
  <w:style w:type="paragraph" w:styleId="a6">
    <w:name w:val="Subtitle"/>
    <w:basedOn w:val="a"/>
    <w:next w:val="a"/>
    <w:link w:val="a7"/>
    <w:uiPriority w:val="11"/>
    <w:qFormat/>
    <w:rsid w:val="00ED44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44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D44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uiPriority w:val="1"/>
    <w:qFormat/>
    <w:rsid w:val="00ED444A"/>
    <w:pPr>
      <w:spacing w:after="0" w:line="240" w:lineRule="auto"/>
    </w:pPr>
  </w:style>
  <w:style w:type="paragraph" w:styleId="a9">
    <w:name w:val="Body Text"/>
    <w:basedOn w:val="a"/>
    <w:link w:val="aa"/>
    <w:rsid w:val="00ED44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ED444A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5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3F7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242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13064E"/>
    <w:pPr>
      <w:ind w:left="720"/>
      <w:contextualSpacing/>
    </w:pPr>
    <w:rPr>
      <w:rFonts w:eastAsiaTheme="minorEastAsia"/>
      <w:lang w:eastAsia="ru-RU"/>
    </w:rPr>
  </w:style>
  <w:style w:type="character" w:styleId="ae">
    <w:name w:val="Hyperlink"/>
    <w:rsid w:val="0013064E"/>
    <w:rPr>
      <w:color w:val="0066CC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8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9737E"/>
  </w:style>
  <w:style w:type="paragraph" w:styleId="af1">
    <w:name w:val="footer"/>
    <w:basedOn w:val="a"/>
    <w:link w:val="af2"/>
    <w:uiPriority w:val="99"/>
    <w:semiHidden/>
    <w:unhideWhenUsed/>
    <w:rsid w:val="008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9737E"/>
  </w:style>
  <w:style w:type="character" w:styleId="af3">
    <w:name w:val="Strong"/>
    <w:basedOn w:val="a0"/>
    <w:uiPriority w:val="22"/>
    <w:qFormat/>
    <w:rsid w:val="008973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39E73-3E42-43AE-B122-87160B8F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</cp:revision>
  <cp:lastPrinted>2025-01-21T12:41:00Z</cp:lastPrinted>
  <dcterms:created xsi:type="dcterms:W3CDTF">2025-01-21T12:41:00Z</dcterms:created>
  <dcterms:modified xsi:type="dcterms:W3CDTF">2025-01-21T12:41:00Z</dcterms:modified>
</cp:coreProperties>
</file>