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DF" w:rsidRPr="00254B94" w:rsidRDefault="003D63DF" w:rsidP="00254B94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254B9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 ответственность за несоблюдение ограничений на разведение костров.</w:t>
      </w:r>
    </w:p>
    <w:p w:rsidR="003D63DF" w:rsidRPr="007A607A" w:rsidRDefault="003D63DF" w:rsidP="007A607A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7A607A">
        <w:rPr>
          <w:rFonts w:ascii="Roboto" w:hAnsi="Roboto"/>
          <w:color w:val="000000"/>
          <w:sz w:val="21"/>
          <w:lang w:eastAsia="ru-RU"/>
        </w:rPr>
        <w:t> </w:t>
      </w:r>
      <w:r w:rsidRPr="007A607A">
        <w:rPr>
          <w:rFonts w:ascii="Roboto" w:hAnsi="Roboto"/>
          <w:color w:val="FFFFFF"/>
          <w:sz w:val="17"/>
          <w:lang w:eastAsia="ru-RU"/>
        </w:rPr>
        <w:t>Текст</w:t>
      </w:r>
    </w:p>
    <w:p w:rsidR="003D63DF" w:rsidRPr="007A607A" w:rsidRDefault="003D63DF" w:rsidP="00254B94">
      <w:pPr>
        <w:shd w:val="clear" w:color="auto" w:fill="FFFFFF"/>
        <w:spacing w:after="104" w:line="311" w:lineRule="atLeast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000000"/>
          <w:sz w:val="21"/>
          <w:lang w:eastAsia="ru-RU"/>
        </w:rPr>
        <w:t> </w:t>
      </w:r>
      <w:r w:rsidRPr="007A607A">
        <w:rPr>
          <w:rFonts w:ascii="Roboto" w:hAnsi="Roboto"/>
          <w:color w:val="333333"/>
          <w:sz w:val="28"/>
          <w:szCs w:val="28"/>
          <w:lang w:eastAsia="ru-RU"/>
        </w:rPr>
        <w:t>Законодательством Российской Федерации предусмотрены запреты и ограничения на разведение костров в период со дня схода снежного покрова до установления устойчивой дождливой осенней погоды или образования снежного покрова.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 xml:space="preserve">Костер в лесу допускается разводить на площадках, отделенных противопожарной минерализованной (то есть очищенной до минерального слоя почвы)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7A607A">
          <w:rPr>
            <w:rFonts w:ascii="Roboto" w:hAnsi="Roboto"/>
            <w:color w:val="333333"/>
            <w:sz w:val="28"/>
            <w:szCs w:val="28"/>
            <w:lang w:eastAsia="ru-RU"/>
          </w:rPr>
          <w:t>0,5 метра</w:t>
        </w:r>
      </w:smartTag>
      <w:r w:rsidRPr="007A607A">
        <w:rPr>
          <w:rFonts w:ascii="Roboto" w:hAnsi="Roboto"/>
          <w:color w:val="333333"/>
          <w:sz w:val="28"/>
          <w:szCs w:val="28"/>
          <w:lang w:eastAsia="ru-RU"/>
        </w:rPr>
        <w:t>. После разведения необходимо засыпать землей или залить водой до полного прекращения тления.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 В любом случае запрещается разводить костры в хвойных молодняках, на гарях, на участках поврежденного леса, торфяниках, в местах рубок, не очищенных от порубочных остатков и заготовленной древесины, в местах с подсохшей травой, а также под кронами деревьев</w:t>
      </w:r>
      <w:r w:rsidRPr="007A607A">
        <w:rPr>
          <w:rFonts w:ascii="Roboto" w:hAnsi="Roboto"/>
          <w:i/>
          <w:iCs/>
          <w:color w:val="333333"/>
          <w:sz w:val="28"/>
          <w:lang w:eastAsia="ru-RU"/>
        </w:rPr>
        <w:t>. (пп. "а" п. 8 Правил пожарной безопасности в лесах, утв. Постановлением Правительства РФ от 07.10.2020 № 1614)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</w:t>
      </w:r>
      <w:r w:rsidRPr="007A607A">
        <w:rPr>
          <w:rFonts w:ascii="Roboto" w:hAnsi="Roboto"/>
          <w:color w:val="333333"/>
          <w:sz w:val="28"/>
          <w:lang w:eastAsia="ru-RU"/>
        </w:rPr>
        <w:t> </w:t>
      </w:r>
      <w:r w:rsidRPr="007A607A">
        <w:rPr>
          <w:rFonts w:ascii="Roboto" w:hAnsi="Roboto"/>
          <w:i/>
          <w:iCs/>
          <w:color w:val="333333"/>
          <w:sz w:val="28"/>
          <w:lang w:eastAsia="ru-RU"/>
        </w:rPr>
        <w:t>(п.66 Правил противопожарного режима в Российской Федерации, утв. Постановлением Правительства РФ от 16.09.2020 N 1479).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Нарушение правил и требований пожарной безопасности (в т.ч. за разведение костров) может повлечь дисциплинарную ответственность (например, за разведение костра на территории предприятий и организаций), а также административную или даже уголовную ответственность.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Так, независимо от наличия особого противопожарного режима разведение костра в лесу после схода снежного покрова образует состав административного правонарушения, предусмотренного ч. 3 ст. 8.32 КоАП РФ.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Разведение костра на особо охраняемой природной территории квалифицируется по ст. 8.39 КоАП РФ.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В случае нарушения противопожарных правил, выразившегося в разведении костра в период действующего ограничения, установленного региональными или местными органами власти, возможно привлечение виновного лица к административной ответственности по ч. 2 ст. 20.4 КоАП РФ. При этом не имеет значения, где был разведен костер, будь то придомовая территория или дачный участок.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Если нарушение правил пожарной безопасности в лесах, расположенных вне лесопарковых зеленых поясов, не повлекло возникновения лесного пожара, уничтожения или повреждения лесных и иных насаждений, а также не было совершено в условиях особого противопожарного режима, такое действие (бездействие) образует состав административного правонарушения, предусмотренного частью 1 статьи 8.32 КоАП РФ.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 xml:space="preserve">Выжигание хвороста, лесной подстилки, сухой травы и других лесных горючих материалов с нарушением требований правил пожарной безопасности на расположенных вне лесопарковых зеленых поясов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7A607A">
          <w:rPr>
            <w:rFonts w:ascii="Roboto" w:hAnsi="Roboto"/>
            <w:color w:val="333333"/>
            <w:sz w:val="28"/>
            <w:szCs w:val="28"/>
            <w:lang w:eastAsia="ru-RU"/>
          </w:rPr>
          <w:t>0,5 метра</w:t>
        </w:r>
      </w:smartTag>
      <w:r w:rsidRPr="007A607A">
        <w:rPr>
          <w:rFonts w:ascii="Roboto" w:hAnsi="Roboto"/>
          <w:color w:val="333333"/>
          <w:sz w:val="28"/>
          <w:szCs w:val="28"/>
          <w:lang w:eastAsia="ru-RU"/>
        </w:rPr>
        <w:t>, не повлекшее уничтожение или повреждение лесных насаждений, подлежит квалификации по ч. 2 ст. 8.32 КоАП РФ.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Действия (бездействие), указанные в абз. 2 и 3 указанного пункта, в случае их совершения в лесопарковых зеленых поясах подлежат квалификации по ч. 2.1 ст. 8.32 КоАП РФ.</w:t>
      </w:r>
    </w:p>
    <w:p w:rsidR="003D63DF" w:rsidRPr="007A607A" w:rsidRDefault="003D63DF" w:rsidP="007A607A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7A607A">
        <w:rPr>
          <w:rFonts w:ascii="Roboto" w:hAnsi="Roboto"/>
          <w:color w:val="333333"/>
          <w:sz w:val="28"/>
          <w:szCs w:val="28"/>
          <w:lang w:eastAsia="ru-RU"/>
        </w:rPr>
        <w:t>Если нарушение правил пожарной безопасности в лесах повлекло возникновение лесного пожара и последствия в виде уничтожения или повреждения лесных и иных насаждений, содеянное образует состав преступления, предусмотренного ст. 261 УК РФ, максимальное наказание за которое предусмотрено до 10 лет лишения свободы.</w:t>
      </w:r>
    </w:p>
    <w:p w:rsidR="003D63DF" w:rsidRDefault="003D63DF" w:rsidP="00254B9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3D63DF" w:rsidRDefault="003D63DF" w:rsidP="00254B9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3D63DF" w:rsidRDefault="003D63DF" w:rsidP="00254B9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3D63DF" w:rsidRPr="007A607A" w:rsidRDefault="003D63DF" w:rsidP="007A607A">
      <w:pPr>
        <w:rPr>
          <w:szCs w:val="28"/>
        </w:rPr>
      </w:pPr>
    </w:p>
    <w:sectPr w:rsidR="003D63DF" w:rsidRPr="007A607A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222794"/>
    <w:rsid w:val="00254B94"/>
    <w:rsid w:val="002847AC"/>
    <w:rsid w:val="002879FA"/>
    <w:rsid w:val="002C5256"/>
    <w:rsid w:val="003D63DF"/>
    <w:rsid w:val="00401A70"/>
    <w:rsid w:val="005700D1"/>
    <w:rsid w:val="005A42A4"/>
    <w:rsid w:val="005E20FF"/>
    <w:rsid w:val="006F0070"/>
    <w:rsid w:val="007A607A"/>
    <w:rsid w:val="008460D5"/>
    <w:rsid w:val="00866665"/>
    <w:rsid w:val="00891274"/>
    <w:rsid w:val="00892179"/>
    <w:rsid w:val="0095371E"/>
    <w:rsid w:val="00AD62A0"/>
    <w:rsid w:val="00BA39CF"/>
    <w:rsid w:val="00BD040B"/>
    <w:rsid w:val="00CC30EB"/>
    <w:rsid w:val="00CF3047"/>
    <w:rsid w:val="00D4225C"/>
    <w:rsid w:val="00E90305"/>
    <w:rsid w:val="00EB478D"/>
    <w:rsid w:val="00EC415E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3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39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7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5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5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51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3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7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35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5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8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5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5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5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4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3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3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4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3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5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7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41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3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6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3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5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5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5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3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4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5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37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562</Words>
  <Characters>3204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2021-04-25T08:21:00Z</dcterms:created>
  <dcterms:modified xsi:type="dcterms:W3CDTF">2021-05-08T08:23:00Z</dcterms:modified>
</cp:coreProperties>
</file>