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B0" w:rsidRPr="00080223" w:rsidRDefault="00000AB0" w:rsidP="00BD04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080223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Прокуратура разъясняет положения законодательства о сроке действия для иностранных граждан сертификата о владении русским языком и иное.</w:t>
      </w:r>
    </w:p>
    <w:p w:rsidR="00000AB0" w:rsidRPr="00080223" w:rsidRDefault="00000AB0" w:rsidP="00BD04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D040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0223">
        <w:rPr>
          <w:rFonts w:ascii="Times New Roman" w:hAnsi="Times New Roman"/>
          <w:color w:val="333333"/>
          <w:sz w:val="28"/>
          <w:szCs w:val="28"/>
          <w:lang w:eastAsia="ru-RU"/>
        </w:rPr>
        <w:t>Правовое положение иностранных граждан на территории Российской Федерации определено</w:t>
      </w:r>
      <w:r w:rsidRPr="00BD040B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080223">
        <w:rPr>
          <w:rFonts w:ascii="Times New Roman" w:hAnsi="Times New Roman"/>
          <w:color w:val="333333"/>
          <w:sz w:val="28"/>
          <w:szCs w:val="28"/>
          <w:lang w:eastAsia="ru-RU"/>
        </w:rPr>
        <w:t>Федеральным законом от 25.07.2002 N 115-ФЗ «О правовом положении иностранных граждан в Российской Федерации».</w:t>
      </w:r>
    </w:p>
    <w:p w:rsidR="00000AB0" w:rsidRPr="00080223" w:rsidRDefault="00000AB0" w:rsidP="00BD04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80223">
        <w:rPr>
          <w:rFonts w:ascii="Times New Roman" w:hAnsi="Times New Roman"/>
          <w:color w:val="333333"/>
          <w:sz w:val="28"/>
          <w:szCs w:val="28"/>
          <w:lang w:eastAsia="ru-RU"/>
        </w:rPr>
        <w:t>Согласно статьи 15.1 данного закона иностранный гражданин в целях получения разрешения на временное проживание, вида на жительство, разрешения на работу либо патента обязан подтвердить владение русским языком, знание истории России и основ законодательства Российской Федерации одним из документов, в том числе сертификатом о владении русским языком, знании истории России и основ законодательства Российской Федерации.</w:t>
      </w:r>
    </w:p>
    <w:p w:rsidR="00000AB0" w:rsidRPr="00080223" w:rsidRDefault="00000AB0" w:rsidP="00BD04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80223">
        <w:rPr>
          <w:rFonts w:ascii="Times New Roman" w:hAnsi="Times New Roman"/>
          <w:color w:val="333333"/>
          <w:sz w:val="28"/>
          <w:szCs w:val="28"/>
          <w:lang w:eastAsia="ru-RU"/>
        </w:rPr>
        <w:t> В настоящее время законодатель определяет, что срок действия сертификата о владении русским языком, знании истории России и основ законодательства Российской Федерации на уровне, соответствующем цели получения разрешения на временное проживание или вида на жительство, разрешения на работу или патента устанавливается Правительством Российской Федерации.</w:t>
      </w:r>
    </w:p>
    <w:p w:rsidR="00000AB0" w:rsidRPr="00080223" w:rsidRDefault="00000AB0" w:rsidP="00BD04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80223">
        <w:rPr>
          <w:rFonts w:ascii="Times New Roman" w:hAnsi="Times New Roman"/>
          <w:color w:val="333333"/>
          <w:sz w:val="28"/>
          <w:szCs w:val="28"/>
          <w:lang w:eastAsia="ru-RU"/>
        </w:rPr>
        <w:t>В развитие указанной нормы закона Правительством Российской Федерации 08.04.2021 издано соответствующее постановление, которое вступит в силу с 07.06.2021.</w:t>
      </w:r>
    </w:p>
    <w:p w:rsidR="00000AB0" w:rsidRPr="00080223" w:rsidRDefault="00000AB0" w:rsidP="00BD04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80223">
        <w:rPr>
          <w:rFonts w:ascii="Times New Roman" w:hAnsi="Times New Roman"/>
          <w:color w:val="333333"/>
          <w:sz w:val="28"/>
          <w:szCs w:val="28"/>
          <w:lang w:eastAsia="ru-RU"/>
        </w:rPr>
        <w:t>Данным постановлением установлены следующие сроки действия вышеуказанных сертификатов со дня их выдачи:</w:t>
      </w:r>
    </w:p>
    <w:p w:rsidR="00000AB0" w:rsidRPr="00080223" w:rsidRDefault="00000AB0" w:rsidP="00BD04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80223">
        <w:rPr>
          <w:rFonts w:ascii="Times New Roman" w:hAnsi="Times New Roman"/>
          <w:color w:val="333333"/>
          <w:sz w:val="28"/>
          <w:szCs w:val="28"/>
          <w:lang w:eastAsia="ru-RU"/>
        </w:rPr>
        <w:t>на уровне, соответствующем цели получения разрешения на работу или патента, указанного в статье 13.3 Федерального закона «О правовом положении иностранных граждан в Российской Федерации», - 3 года;</w:t>
      </w:r>
    </w:p>
    <w:p w:rsidR="00000AB0" w:rsidRPr="00080223" w:rsidRDefault="00000AB0" w:rsidP="00BD04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80223">
        <w:rPr>
          <w:rFonts w:ascii="Times New Roman" w:hAnsi="Times New Roman"/>
          <w:color w:val="333333"/>
          <w:sz w:val="28"/>
          <w:szCs w:val="28"/>
          <w:lang w:eastAsia="ru-RU"/>
        </w:rPr>
        <w:t>на уровне, соответствующем цели получения разрешения на временное проживание, - 3 года;</w:t>
      </w:r>
    </w:p>
    <w:p w:rsidR="00000AB0" w:rsidRPr="00080223" w:rsidRDefault="00000AB0" w:rsidP="00BD04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80223">
        <w:rPr>
          <w:rFonts w:ascii="Times New Roman" w:hAnsi="Times New Roman"/>
          <w:color w:val="333333"/>
          <w:sz w:val="28"/>
          <w:szCs w:val="28"/>
          <w:lang w:eastAsia="ru-RU"/>
        </w:rPr>
        <w:t>на уровне, соответствующем цели получения вида на жительство, - бессрочно.</w:t>
      </w:r>
    </w:p>
    <w:p w:rsidR="00000AB0" w:rsidRPr="00080223" w:rsidRDefault="00000AB0" w:rsidP="00BD04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80223">
        <w:rPr>
          <w:rFonts w:ascii="Times New Roman" w:hAnsi="Times New Roman"/>
          <w:color w:val="333333"/>
          <w:sz w:val="28"/>
          <w:szCs w:val="28"/>
          <w:lang w:eastAsia="ru-RU"/>
        </w:rPr>
        <w:t>Действие сертификата о владении русским языком, знании истории России и основ законодательства Российской Федерации на уровне, соответствующем цели получения вида на жительство, будет прекращаться в случае аннулирования вида на жительство по основаниям, установленным Федеральным законом «О правовом положении иностранных граждан в Российской Федерации».</w:t>
      </w:r>
    </w:p>
    <w:p w:rsidR="00000AB0" w:rsidRDefault="00000AB0" w:rsidP="006339CD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00AB0" w:rsidRDefault="00000AB0" w:rsidP="006339C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000AB0" w:rsidRDefault="00000AB0" w:rsidP="006339CD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00AB0" w:rsidRDefault="00000AB0" w:rsidP="006339C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000AB0" w:rsidRPr="00E90305" w:rsidRDefault="00000AB0" w:rsidP="00E90305">
      <w:pPr>
        <w:rPr>
          <w:szCs w:val="28"/>
        </w:rPr>
      </w:pPr>
    </w:p>
    <w:sectPr w:rsidR="00000AB0" w:rsidRPr="00E90305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00AB0"/>
    <w:rsid w:val="00080223"/>
    <w:rsid w:val="002879FA"/>
    <w:rsid w:val="00401A70"/>
    <w:rsid w:val="005700D1"/>
    <w:rsid w:val="005E20FF"/>
    <w:rsid w:val="006339CD"/>
    <w:rsid w:val="006F1278"/>
    <w:rsid w:val="008460D5"/>
    <w:rsid w:val="00892179"/>
    <w:rsid w:val="009216DB"/>
    <w:rsid w:val="0095371E"/>
    <w:rsid w:val="00BA39CF"/>
    <w:rsid w:val="00BD040B"/>
    <w:rsid w:val="00CC30EB"/>
    <w:rsid w:val="00D4225C"/>
    <w:rsid w:val="00E90305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0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0711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12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2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3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11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14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7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70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17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0717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4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08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0716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09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2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0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08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2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3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709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70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11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1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0717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12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15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0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5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70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12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13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08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09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70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09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4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5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715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70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13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09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1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0717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10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0716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2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6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0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0711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15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1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0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331</Words>
  <Characters>1887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2021-04-25T08:10:00Z</dcterms:created>
  <dcterms:modified xsi:type="dcterms:W3CDTF">2021-05-08T08:19:00Z</dcterms:modified>
</cp:coreProperties>
</file>