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A1" w:rsidRPr="00161DA1" w:rsidRDefault="00161DA1" w:rsidP="00161DA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Pr="00161D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жилищных правах детей</w:t>
      </w:r>
    </w:p>
    <w:p w:rsidR="00161DA1" w:rsidRPr="00161DA1" w:rsidRDefault="00161DA1" w:rsidP="00161DA1">
      <w:pPr>
        <w:pStyle w:val="a3"/>
        <w:jc w:val="both"/>
        <w:rPr>
          <w:sz w:val="28"/>
          <w:szCs w:val="28"/>
        </w:rPr>
      </w:pPr>
      <w:r w:rsidRPr="00161DA1">
        <w:rPr>
          <w:sz w:val="28"/>
          <w:szCs w:val="28"/>
        </w:rPr>
        <w:t>В соответствии с требованиями пунктом 2 ст.20 Гражданского кодекса РФ местом жительства несовершеннолетних, не достигших четырнадцати лет, признается место жительства их законных представителей-родителей, усыновителей, опекунов. Несовершеннолетние дети приобретают право на жилую площадь, определяемую им в качестве места жительства соглашением родителей, форма которого законом не установлена. Заключение такого соглашения, одним из доказательств которого является регистрация ребенка в жилом помещении, выступает предпосылкой приобретения ребенком права пользования конкретным жилым помещением, которое может возникнуть независимо от факта вселения ребенка в такое жилое помещение, в силу того, что несовершеннолетние дети не имеют возможности самостоятельно реализовать право на вселение. При этом закон не устанавливает какого-либо срока, в течение которого ребенок может быть вселен в жилое помещение, определенное родителями в качестве его места жительства.</w:t>
      </w:r>
    </w:p>
    <w:p w:rsidR="00161DA1" w:rsidRPr="00161DA1" w:rsidRDefault="00161DA1" w:rsidP="00161DA1">
      <w:pPr>
        <w:pStyle w:val="a3"/>
        <w:jc w:val="both"/>
        <w:rPr>
          <w:sz w:val="28"/>
          <w:szCs w:val="28"/>
        </w:rPr>
      </w:pPr>
      <w:proofErr w:type="spellStart"/>
      <w:r w:rsidRPr="00161DA1">
        <w:rPr>
          <w:sz w:val="28"/>
          <w:szCs w:val="28"/>
        </w:rPr>
        <w:t>Непроживание</w:t>
      </w:r>
      <w:proofErr w:type="spellEnd"/>
      <w:r w:rsidRPr="00161DA1">
        <w:rPr>
          <w:sz w:val="28"/>
          <w:szCs w:val="28"/>
        </w:rPr>
        <w:t xml:space="preserve"> детей в жилом помещении не может служить </w:t>
      </w:r>
      <w:proofErr w:type="gramStart"/>
      <w:r w:rsidRPr="00161DA1">
        <w:rPr>
          <w:sz w:val="28"/>
          <w:szCs w:val="28"/>
        </w:rPr>
        <w:t>основанием</w:t>
      </w:r>
      <w:proofErr w:type="gramEnd"/>
      <w:r w:rsidRPr="00161DA1">
        <w:rPr>
          <w:sz w:val="28"/>
          <w:szCs w:val="28"/>
        </w:rPr>
        <w:t xml:space="preserve"> для признания ребенка утратившим право пользования жилым помещением и выселения из него, поскольку ребенок не проживает в квартире по не зависящим от него обстоятельствам, являясь несовершеннолетним, он не может самостоятельно реализовать свои жилищные права. Данное положение закона распространяет свое действие и на жилое помещение, находящее в собственности одного из родителей в котором зарегистрирован несовершеннолетний ребенок. </w:t>
      </w:r>
      <w:proofErr w:type="gramStart"/>
      <w:r w:rsidRPr="00161DA1">
        <w:rPr>
          <w:sz w:val="28"/>
          <w:szCs w:val="28"/>
        </w:rPr>
        <w:t>Как указано в п.14 Постановления Пленума Верховного Суда Российской Федерации от 02 июля 2009 г. № 14 «О некоторых вопросах, возникших в судебной практике при применении Жилищного кодекса Российской Федерации» в силу по</w:t>
      </w:r>
      <w:bookmarkStart w:id="0" w:name="_GoBack"/>
      <w:bookmarkEnd w:id="0"/>
      <w:r w:rsidRPr="00161DA1">
        <w:rPr>
          <w:sz w:val="28"/>
          <w:szCs w:val="28"/>
        </w:rPr>
        <w:t>ложений Семейного кодекса РФ об ответственности родителей за воспитание, развитие своих детей, их обязанности заботится об их здоровье, физическом, психическом, духовном и нравственном развитии, расторжение брака родителей, признание</w:t>
      </w:r>
      <w:proofErr w:type="gramEnd"/>
      <w:r w:rsidRPr="00161DA1">
        <w:rPr>
          <w:sz w:val="28"/>
          <w:szCs w:val="28"/>
        </w:rPr>
        <w:t xml:space="preserve"> его недействительным или раздельное проживание родителей не влияют на права ребенка (пункт 1 статьи 55, пункт 1 статьи 63 Семейного кодекса РФ), в том числе на жилищные права. Поэтому прекращение семейных отношений между родителями несовершеннолетнего ребенка, проживающего в жилом помещении, находящемся в собственности одного из родителей, не влечет за собой утрату ребенком права пользования жилым помещением в контексте правил части 4 статьи 31 Жилищного кодекса РФ.</w:t>
      </w:r>
    </w:p>
    <w:p w:rsidR="00016F24" w:rsidRDefault="00016F24"/>
    <w:sectPr w:rsidR="0001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D9"/>
    <w:rsid w:val="00016F24"/>
    <w:rsid w:val="00161DA1"/>
    <w:rsid w:val="00A1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1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1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2053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2018-10-22T12:17:00Z</dcterms:created>
  <dcterms:modified xsi:type="dcterms:W3CDTF">2018-10-22T12:23:00Z</dcterms:modified>
</cp:coreProperties>
</file>