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2" w:rsidRDefault="00AC3F32" w:rsidP="00AC3F32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AC3F32" w:rsidRDefault="00AC3F32" w:rsidP="00AC3F32">
      <w:pPr>
        <w:jc w:val="center"/>
      </w:pPr>
      <w:r>
        <w:t>Ленинградской области и урегулированию конфликта интересов</w:t>
      </w:r>
    </w:p>
    <w:p w:rsidR="00AC3F32" w:rsidRDefault="00AC3F32" w:rsidP="00AC3F32">
      <w:pPr>
        <w:jc w:val="center"/>
      </w:pPr>
      <w:r>
        <w:t>в администрации Скребловского сельского поселения</w:t>
      </w:r>
    </w:p>
    <w:p w:rsidR="00AC3F32" w:rsidRDefault="00AC3F32" w:rsidP="00AC3F32">
      <w:pPr>
        <w:jc w:val="center"/>
      </w:pPr>
      <w:r>
        <w:t>за 201</w:t>
      </w:r>
      <w:r w:rsidR="00E54910">
        <w:t>9</w:t>
      </w:r>
      <w:r>
        <w:t xml:space="preserve"> год</w:t>
      </w:r>
    </w:p>
    <w:p w:rsidR="00AC3F32" w:rsidRDefault="00AC3F32" w:rsidP="00AC3F32">
      <w:pPr>
        <w:jc w:val="center"/>
      </w:pPr>
    </w:p>
    <w:p w:rsidR="00AC3F32" w:rsidRDefault="00AC3F32" w:rsidP="00AC3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AC3F32" w:rsidTr="00213396">
        <w:tc>
          <w:tcPr>
            <w:tcW w:w="646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№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B628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628D">
              <w:rPr>
                <w:sz w:val="18"/>
                <w:szCs w:val="18"/>
              </w:rPr>
              <w:t>/</w:t>
            </w: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Дата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заседания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Количество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муниципальных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служащих,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в отношении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которых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состоялось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заседание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Итоговое решение</w:t>
            </w: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  <w:p w:rsidR="00AC3F32" w:rsidRPr="00D332F8" w:rsidRDefault="00AC3F32" w:rsidP="00213396">
            <w:pPr>
              <w:jc w:val="center"/>
            </w:pPr>
            <w:r w:rsidRPr="00D332F8">
              <w:t>1 квартал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D332F8" w:rsidRDefault="00E54910" w:rsidP="00AC3F32">
            <w:pPr>
              <w:jc w:val="center"/>
            </w:pPr>
            <w:r>
              <w:t>Заседаний не проводилось</w:t>
            </w: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D332F8" w:rsidRDefault="00AC3F32" w:rsidP="00213396">
            <w:pPr>
              <w:jc w:val="center"/>
            </w:pPr>
          </w:p>
        </w:tc>
      </w:tr>
      <w:tr w:rsidR="00AC3F32" w:rsidTr="00213396">
        <w:tc>
          <w:tcPr>
            <w:tcW w:w="646" w:type="dxa"/>
          </w:tcPr>
          <w:p w:rsidR="00AC3F32" w:rsidRDefault="00AC3F32" w:rsidP="00213396"/>
        </w:tc>
        <w:tc>
          <w:tcPr>
            <w:tcW w:w="1296" w:type="dxa"/>
          </w:tcPr>
          <w:p w:rsidR="00AC3F32" w:rsidRDefault="00AC3F32" w:rsidP="00162B3B"/>
        </w:tc>
        <w:tc>
          <w:tcPr>
            <w:tcW w:w="1977" w:type="dxa"/>
          </w:tcPr>
          <w:p w:rsidR="00AC3F32" w:rsidRDefault="00AC3F32" w:rsidP="00213396">
            <w:pPr>
              <w:jc w:val="center"/>
            </w:pPr>
          </w:p>
        </w:tc>
        <w:tc>
          <w:tcPr>
            <w:tcW w:w="4485" w:type="dxa"/>
          </w:tcPr>
          <w:p w:rsidR="00AC3F32" w:rsidRDefault="00AC3F32" w:rsidP="00213396"/>
        </w:tc>
        <w:tc>
          <w:tcPr>
            <w:tcW w:w="3923" w:type="dxa"/>
          </w:tcPr>
          <w:p w:rsidR="00AC3F32" w:rsidRDefault="00AC3F32" w:rsidP="00AC3F32"/>
        </w:tc>
        <w:tc>
          <w:tcPr>
            <w:tcW w:w="2459" w:type="dxa"/>
          </w:tcPr>
          <w:p w:rsidR="00AC3F32" w:rsidRDefault="00AC3F32" w:rsidP="00213396"/>
        </w:tc>
      </w:tr>
    </w:tbl>
    <w:p w:rsidR="00606020" w:rsidRDefault="00606020"/>
    <w:sectPr w:rsidR="00606020" w:rsidSect="00AC3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3F32"/>
    <w:rsid w:val="00162B3B"/>
    <w:rsid w:val="004B154C"/>
    <w:rsid w:val="00606020"/>
    <w:rsid w:val="00AC3F32"/>
    <w:rsid w:val="00D849E2"/>
    <w:rsid w:val="00E5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cp:lastPrinted>2017-02-17T12:04:00Z</cp:lastPrinted>
  <dcterms:created xsi:type="dcterms:W3CDTF">2019-07-03T10:04:00Z</dcterms:created>
  <dcterms:modified xsi:type="dcterms:W3CDTF">2019-07-03T10:04:00Z</dcterms:modified>
</cp:coreProperties>
</file>