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38" w:rsidRDefault="00A91038" w:rsidP="00445DF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>
            <v:imagedata r:id="rId4" o:title=""/>
          </v:shape>
        </w:pict>
      </w:r>
    </w:p>
    <w:p w:rsidR="00A91038" w:rsidRDefault="00A91038" w:rsidP="00AB53C6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91038" w:rsidRPr="008B433A" w:rsidRDefault="00A91038" w:rsidP="008B433A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B433A">
        <w:rPr>
          <w:rFonts w:ascii="Times New Roman" w:hAnsi="Times New Roman"/>
          <w:sz w:val="24"/>
          <w:szCs w:val="24"/>
          <w:lang w:eastAsia="ru-RU"/>
        </w:rPr>
        <w:t xml:space="preserve">Ленинградская область </w:t>
      </w:r>
    </w:p>
    <w:p w:rsidR="00A91038" w:rsidRPr="008B433A" w:rsidRDefault="00A91038" w:rsidP="008B433A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B433A">
        <w:rPr>
          <w:rFonts w:ascii="Times New Roman" w:hAnsi="Times New Roman"/>
          <w:sz w:val="24"/>
          <w:szCs w:val="24"/>
          <w:lang w:eastAsia="ru-RU"/>
        </w:rPr>
        <w:t>Лужский муниципальный район</w:t>
      </w:r>
    </w:p>
    <w:p w:rsidR="00A91038" w:rsidRPr="008B433A" w:rsidRDefault="00A91038" w:rsidP="008B433A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B433A">
        <w:rPr>
          <w:rFonts w:ascii="Times New Roman" w:hAnsi="Times New Roman"/>
          <w:sz w:val="24"/>
          <w:szCs w:val="24"/>
          <w:lang w:eastAsia="ru-RU"/>
        </w:rPr>
        <w:t>Администрация Скребловского сельского поселения</w:t>
      </w:r>
    </w:p>
    <w:p w:rsidR="00A91038" w:rsidRPr="008B433A" w:rsidRDefault="00A91038" w:rsidP="008B433A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91038" w:rsidRPr="008B433A" w:rsidRDefault="00A91038" w:rsidP="008B433A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91038" w:rsidRPr="008B433A" w:rsidRDefault="00A91038" w:rsidP="008B433A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B433A">
        <w:rPr>
          <w:rFonts w:ascii="Times New Roman" w:hAnsi="Times New Roman"/>
          <w:sz w:val="24"/>
          <w:szCs w:val="24"/>
          <w:lang w:eastAsia="ru-RU"/>
        </w:rPr>
        <w:t>ПОСТАНОВЛЕНИЕ</w:t>
      </w:r>
    </w:p>
    <w:p w:rsidR="00A91038" w:rsidRDefault="00A91038" w:rsidP="008B43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1038" w:rsidRDefault="00A91038" w:rsidP="008B43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1038" w:rsidRDefault="00A91038" w:rsidP="008B43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1038" w:rsidRDefault="00A91038" w:rsidP="008B43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1038" w:rsidRPr="008B433A" w:rsidRDefault="00A91038" w:rsidP="008B43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33A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8B433A">
        <w:rPr>
          <w:rFonts w:ascii="Times New Roman" w:hAnsi="Times New Roman"/>
          <w:sz w:val="24"/>
          <w:szCs w:val="24"/>
          <w:lang w:eastAsia="ru-RU"/>
        </w:rPr>
        <w:t xml:space="preserve">От  </w:t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 05.04.2016</w:t>
      </w:r>
      <w:r w:rsidRPr="008B433A">
        <w:rPr>
          <w:rFonts w:ascii="Times New Roman" w:hAnsi="Times New Roman"/>
          <w:sz w:val="24"/>
          <w:szCs w:val="24"/>
          <w:lang w:eastAsia="ru-RU"/>
        </w:rPr>
        <w:t xml:space="preserve"> года                                  №</w:t>
      </w:r>
      <w:r>
        <w:rPr>
          <w:rFonts w:ascii="Times New Roman" w:hAnsi="Times New Roman"/>
          <w:sz w:val="24"/>
          <w:szCs w:val="24"/>
          <w:lang w:eastAsia="ru-RU"/>
        </w:rPr>
        <w:t xml:space="preserve"> 134</w:t>
      </w:r>
    </w:p>
    <w:p w:rsidR="00A91038" w:rsidRDefault="00A91038" w:rsidP="008B433A">
      <w:pPr>
        <w:shd w:val="clear" w:color="auto" w:fill="FFFFFF"/>
        <w:spacing w:after="0" w:line="336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A91038" w:rsidRDefault="00A91038" w:rsidP="008B433A">
      <w:pPr>
        <w:shd w:val="clear" w:color="auto" w:fill="FFFFFF"/>
        <w:spacing w:after="0" w:line="336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A91038" w:rsidRDefault="00A91038" w:rsidP="008B433A">
      <w:pPr>
        <w:shd w:val="clear" w:color="auto" w:fill="FFFFFF"/>
        <w:spacing w:after="0" w:line="336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B433A">
        <w:rPr>
          <w:rFonts w:ascii="Times New Roman" w:hAnsi="Times New Roman"/>
          <w:sz w:val="24"/>
          <w:szCs w:val="24"/>
          <w:lang w:eastAsia="ru-RU"/>
        </w:rPr>
        <w:t>Об утверждении</w:t>
      </w:r>
    </w:p>
    <w:p w:rsidR="00A91038" w:rsidRPr="00E568D0" w:rsidRDefault="00A91038" w:rsidP="008B433A">
      <w:pPr>
        <w:shd w:val="clear" w:color="auto" w:fill="FFFFFF"/>
        <w:spacing w:after="0" w:line="336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B43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433A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Положения </w:t>
      </w:r>
      <w:r w:rsidRPr="00634C7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 </w:t>
      </w:r>
      <w:r w:rsidRPr="008B433A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руководителе </w:t>
      </w:r>
      <w:r w:rsidRPr="00634C7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91038" w:rsidRPr="008B433A" w:rsidRDefault="00A91038" w:rsidP="008B433A">
      <w:pPr>
        <w:shd w:val="clear" w:color="auto" w:fill="FFFFFF"/>
        <w:spacing w:after="0" w:line="336" w:lineRule="atLeast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34C7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Муниципального учреждения ку</w:t>
      </w:r>
      <w:r w:rsidRPr="008B433A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льтуры</w:t>
      </w:r>
    </w:p>
    <w:p w:rsidR="00A91038" w:rsidRDefault="00A91038" w:rsidP="008B433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B433A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Социально-культурного центра «Лидер» </w:t>
      </w:r>
    </w:p>
    <w:p w:rsidR="00A91038" w:rsidRPr="008B433A" w:rsidRDefault="00A91038" w:rsidP="008B43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433A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Скребловского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91038" w:rsidRPr="008B433A" w:rsidRDefault="00A91038" w:rsidP="008B433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91038" w:rsidRPr="008B433A" w:rsidRDefault="00A91038" w:rsidP="008B433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91038" w:rsidRPr="008B433A" w:rsidRDefault="00A91038" w:rsidP="008B43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1038" w:rsidRPr="008B433A" w:rsidRDefault="00A91038" w:rsidP="008B433A">
      <w:pPr>
        <w:widowControl w:val="0"/>
        <w:suppressAutoHyphens/>
        <w:autoSpaceDE w:val="0"/>
        <w:spacing w:after="0" w:line="240" w:lineRule="auto"/>
        <w:ind w:right="10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8B433A">
        <w:rPr>
          <w:rFonts w:ascii="Times New Roman" w:hAnsi="Times New Roman"/>
          <w:bCs/>
          <w:sz w:val="24"/>
          <w:szCs w:val="24"/>
          <w:lang w:eastAsia="ar-SA"/>
        </w:rPr>
        <w:t xml:space="preserve">            В соответствии с Федеральным законом от 06.10.2003 № 131-ФЗ «Об общих принципах организации местного самоуправления в Российской Федерации»,  в це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лях осуществления </w:t>
      </w:r>
      <w:r w:rsidRPr="008B433A">
        <w:rPr>
          <w:rFonts w:ascii="Times New Roman" w:hAnsi="Times New Roman"/>
          <w:bCs/>
          <w:sz w:val="24"/>
          <w:szCs w:val="24"/>
          <w:lang w:eastAsia="ar-SA"/>
        </w:rPr>
        <w:t xml:space="preserve"> социаль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но – культурных  преобразований  </w:t>
      </w:r>
      <w:r w:rsidRPr="008B433A">
        <w:rPr>
          <w:rFonts w:ascii="Times New Roman" w:hAnsi="Times New Roman"/>
          <w:bCs/>
          <w:sz w:val="24"/>
          <w:szCs w:val="24"/>
          <w:lang w:eastAsia="ar-SA"/>
        </w:rPr>
        <w:t>поселения  ПОСТАНОВЛЯЮ:</w:t>
      </w:r>
    </w:p>
    <w:p w:rsidR="00A91038" w:rsidRPr="008B433A" w:rsidRDefault="00A91038" w:rsidP="008B433A">
      <w:pPr>
        <w:widowControl w:val="0"/>
        <w:suppressAutoHyphens/>
        <w:autoSpaceDE w:val="0"/>
        <w:spacing w:after="0" w:line="240" w:lineRule="auto"/>
        <w:ind w:right="107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A91038" w:rsidRPr="008B433A" w:rsidRDefault="00A91038" w:rsidP="00D70F55">
      <w:pPr>
        <w:shd w:val="clear" w:color="auto" w:fill="FFFFFF"/>
        <w:spacing w:after="0" w:line="336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B433A">
        <w:rPr>
          <w:rFonts w:ascii="Times New Roman" w:hAnsi="Times New Roman"/>
          <w:sz w:val="24"/>
          <w:szCs w:val="24"/>
          <w:lang w:eastAsia="ru-RU"/>
        </w:rPr>
        <w:t xml:space="preserve">1. Утвердить  </w:t>
      </w:r>
      <w:r w:rsidRPr="008B433A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Положени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8B433A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34C7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 </w:t>
      </w:r>
      <w:r w:rsidRPr="008B433A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руководителе </w:t>
      </w:r>
      <w:r w:rsidRPr="00634C7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учреждения 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культуры </w:t>
      </w:r>
      <w:r w:rsidRPr="008B433A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Социально-культурного центра «Лидер» Скребловского сельского поселения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 (П</w:t>
      </w:r>
      <w:r w:rsidRPr="008B433A">
        <w:rPr>
          <w:rFonts w:ascii="Times New Roman" w:hAnsi="Times New Roman"/>
          <w:sz w:val="24"/>
          <w:szCs w:val="24"/>
          <w:lang w:eastAsia="ru-RU"/>
        </w:rPr>
        <w:t>риложени</w:t>
      </w:r>
      <w:r>
        <w:rPr>
          <w:rFonts w:ascii="Times New Roman" w:hAnsi="Times New Roman"/>
          <w:sz w:val="24"/>
          <w:szCs w:val="24"/>
          <w:lang w:eastAsia="ru-RU"/>
        </w:rPr>
        <w:t>е)</w:t>
      </w:r>
      <w:r w:rsidRPr="008B433A">
        <w:rPr>
          <w:rFonts w:ascii="Times New Roman" w:hAnsi="Times New Roman"/>
          <w:sz w:val="24"/>
          <w:szCs w:val="24"/>
          <w:lang w:eastAsia="ru-RU"/>
        </w:rPr>
        <w:t>. </w:t>
      </w:r>
    </w:p>
    <w:p w:rsidR="00A91038" w:rsidRPr="008B433A" w:rsidRDefault="00A91038" w:rsidP="008B43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8B433A">
        <w:rPr>
          <w:rFonts w:ascii="Times New Roman" w:hAnsi="Times New Roman"/>
          <w:sz w:val="24"/>
          <w:szCs w:val="24"/>
          <w:lang w:eastAsia="ru-RU"/>
        </w:rPr>
        <w:t xml:space="preserve"> Настоящее постановление подлежит размещению на официальном сайте Скребловского сельского поселения  «скреблово.рф».</w:t>
      </w:r>
    </w:p>
    <w:p w:rsidR="00A91038" w:rsidRPr="008B433A" w:rsidRDefault="00A91038" w:rsidP="008B43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8B433A">
        <w:rPr>
          <w:rFonts w:ascii="Times New Roman" w:hAnsi="Times New Roman"/>
          <w:sz w:val="24"/>
          <w:szCs w:val="24"/>
          <w:lang w:eastAsia="ru-RU"/>
        </w:rPr>
        <w:t>. К</w:t>
      </w:r>
      <w:r>
        <w:rPr>
          <w:rFonts w:ascii="Times New Roman" w:hAnsi="Times New Roman"/>
          <w:sz w:val="24"/>
          <w:szCs w:val="24"/>
          <w:lang w:eastAsia="ru-RU"/>
        </w:rPr>
        <w:t>онтроль за выполнением  настоящего постановления</w:t>
      </w:r>
      <w:r w:rsidRPr="008B433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возлагаю на заместителя главы администрации Шустрову Е.А.</w:t>
      </w:r>
    </w:p>
    <w:p w:rsidR="00A91038" w:rsidRPr="008B433A" w:rsidRDefault="00A91038" w:rsidP="008B433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1038" w:rsidRPr="008B433A" w:rsidRDefault="00A91038" w:rsidP="008B433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1038" w:rsidRPr="008B433A" w:rsidRDefault="00A91038" w:rsidP="008B433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1038" w:rsidRPr="008B433A" w:rsidRDefault="00A91038" w:rsidP="008B433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1038" w:rsidRPr="008B433A" w:rsidRDefault="00A91038" w:rsidP="008B43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433A">
        <w:rPr>
          <w:rFonts w:ascii="Times New Roman" w:hAnsi="Times New Roman"/>
          <w:sz w:val="24"/>
          <w:szCs w:val="24"/>
          <w:lang w:eastAsia="ru-RU"/>
        </w:rPr>
        <w:t>Глава администрации                                                                                       Кулакова Н.Е.</w:t>
      </w:r>
    </w:p>
    <w:p w:rsidR="00A91038" w:rsidRPr="008B433A" w:rsidRDefault="00A91038" w:rsidP="008B433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91038" w:rsidRPr="008B433A" w:rsidRDefault="00A91038" w:rsidP="008B433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91038" w:rsidRPr="008B433A" w:rsidRDefault="00A91038" w:rsidP="008B433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91038" w:rsidRPr="008B433A" w:rsidRDefault="00A91038" w:rsidP="008B433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91038" w:rsidRPr="008B433A" w:rsidRDefault="00A91038" w:rsidP="008B433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91038" w:rsidRPr="008B433A" w:rsidRDefault="00A91038" w:rsidP="008B433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91038" w:rsidRPr="008B433A" w:rsidRDefault="00A91038" w:rsidP="008B433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91038" w:rsidRDefault="00A91038" w:rsidP="008B433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91038" w:rsidRDefault="00A91038" w:rsidP="008B433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91038" w:rsidRDefault="00A91038" w:rsidP="008B433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91038" w:rsidRDefault="00A91038" w:rsidP="00445D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Разослано: СКЦ «Лидер»</w:t>
      </w:r>
    </w:p>
    <w:p w:rsidR="00A91038" w:rsidRDefault="00A91038" w:rsidP="00E568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91038" w:rsidRPr="008B433A" w:rsidRDefault="00A91038" w:rsidP="00E56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Утвержден</w:t>
      </w:r>
      <w:r w:rsidRPr="008B433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91038" w:rsidRPr="008B433A" w:rsidRDefault="00A91038" w:rsidP="008B433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B433A">
        <w:rPr>
          <w:rFonts w:ascii="Times New Roman" w:hAnsi="Times New Roman"/>
          <w:sz w:val="24"/>
          <w:szCs w:val="24"/>
          <w:lang w:eastAsia="ru-RU"/>
        </w:rPr>
        <w:t xml:space="preserve"> постановлением администрации </w:t>
      </w:r>
    </w:p>
    <w:p w:rsidR="00A91038" w:rsidRPr="008B433A" w:rsidRDefault="00A91038" w:rsidP="008B433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B433A">
        <w:rPr>
          <w:rFonts w:ascii="Times New Roman" w:hAnsi="Times New Roman"/>
          <w:sz w:val="24"/>
          <w:szCs w:val="24"/>
          <w:lang w:eastAsia="ru-RU"/>
        </w:rPr>
        <w:t xml:space="preserve">Скребловского сельского поселения </w:t>
      </w:r>
    </w:p>
    <w:p w:rsidR="00A91038" w:rsidRPr="008B433A" w:rsidRDefault="00A91038" w:rsidP="008B4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B433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от </w:t>
      </w:r>
      <w:r>
        <w:rPr>
          <w:rFonts w:ascii="Times New Roman" w:hAnsi="Times New Roman"/>
          <w:sz w:val="24"/>
          <w:szCs w:val="24"/>
          <w:lang w:eastAsia="ru-RU"/>
        </w:rPr>
        <w:t xml:space="preserve">05.04.2016 </w:t>
      </w:r>
      <w:r w:rsidRPr="008B433A">
        <w:rPr>
          <w:rFonts w:ascii="Times New Roman" w:hAnsi="Times New Roman"/>
          <w:sz w:val="24"/>
          <w:szCs w:val="24"/>
          <w:lang w:eastAsia="ru-RU"/>
        </w:rPr>
        <w:t xml:space="preserve">г.   № </w:t>
      </w:r>
      <w:r>
        <w:rPr>
          <w:rFonts w:ascii="Times New Roman" w:hAnsi="Times New Roman"/>
          <w:sz w:val="24"/>
          <w:szCs w:val="24"/>
          <w:lang w:eastAsia="ru-RU"/>
        </w:rPr>
        <w:t>134</w:t>
      </w:r>
    </w:p>
    <w:p w:rsidR="00A91038" w:rsidRPr="008B433A" w:rsidRDefault="00A91038" w:rsidP="008B4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B433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(приложение)</w:t>
      </w:r>
    </w:p>
    <w:p w:rsidR="00A91038" w:rsidRDefault="00A91038" w:rsidP="00AB53C6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91038" w:rsidRDefault="00A91038" w:rsidP="00AB53C6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34C7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Положение о 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руководителе </w:t>
      </w:r>
      <w:r w:rsidRPr="00634C7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учреждения 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культуры</w:t>
      </w:r>
    </w:p>
    <w:p w:rsidR="00A91038" w:rsidRPr="00634C76" w:rsidRDefault="00A91038" w:rsidP="00AB53C6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Социально-культурного центра «Лидер» Скребловского сельского поселения.</w:t>
      </w:r>
    </w:p>
    <w:p w:rsidR="00A91038" w:rsidRDefault="00A91038" w:rsidP="00AB53C6">
      <w:pPr>
        <w:shd w:val="clear" w:color="auto" w:fill="FFFFFF"/>
        <w:spacing w:after="0" w:line="240" w:lineRule="auto"/>
        <w:ind w:right="45"/>
        <w:textAlignment w:val="baseline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</w:p>
    <w:p w:rsidR="00A91038" w:rsidRDefault="00A91038" w:rsidP="00AB53C6">
      <w:pPr>
        <w:shd w:val="clear" w:color="auto" w:fill="FFFFFF"/>
        <w:spacing w:after="0" w:line="240" w:lineRule="auto"/>
        <w:ind w:right="45"/>
        <w:textAlignment w:val="baseline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</w:p>
    <w:p w:rsidR="00A91038" w:rsidRPr="00634C76" w:rsidRDefault="00A91038" w:rsidP="00E568D0">
      <w:pPr>
        <w:shd w:val="clear" w:color="auto" w:fill="FFFFFF"/>
        <w:spacing w:after="0" w:line="240" w:lineRule="auto"/>
        <w:ind w:right="45"/>
        <w:jc w:val="center"/>
        <w:textAlignment w:val="baseline"/>
        <w:outlineLvl w:val="0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  <w:r w:rsidRPr="00634C76">
        <w:rPr>
          <w:rFonts w:ascii="Times New Roman" w:hAnsi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I. Общие положения</w:t>
      </w:r>
    </w:p>
    <w:p w:rsidR="00A91038" w:rsidRPr="00634C76" w:rsidRDefault="00A91038" w:rsidP="00D70F55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34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1.1. Настоящее положение устанавливает порядок работы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руководителя (далее – директора)</w:t>
      </w:r>
      <w:r w:rsidRPr="00AB53C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34C7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учреждения ку</w:t>
      </w:r>
      <w:r w:rsidRPr="00AB53C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льтуры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- </w:t>
      </w:r>
      <w:r w:rsidRPr="00AB53C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Социально-культурного центра «Лидер» Скребловского сельского поселения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(далее – СКЦ «Лидер»)  п</w:t>
      </w:r>
      <w:r w:rsidRPr="00634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ри осуществлении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организации деятельности  СКЦ «Лидер».</w:t>
      </w:r>
    </w:p>
    <w:p w:rsidR="00A91038" w:rsidRDefault="00A91038" w:rsidP="00D70F55">
      <w:pPr>
        <w:shd w:val="clear" w:color="auto" w:fill="FFFFFF"/>
        <w:spacing w:before="375" w:after="375" w:line="336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4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1.2.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Директором СКЦ «Лидер» </w:t>
      </w:r>
      <w:r w:rsidRPr="00634C76">
        <w:rPr>
          <w:rFonts w:ascii="Times New Roman" w:hAnsi="Times New Roman"/>
          <w:color w:val="000000"/>
          <w:sz w:val="24"/>
          <w:szCs w:val="24"/>
          <w:lang w:eastAsia="ru-RU"/>
        </w:rPr>
        <w:t>является должностное лицо ответственное за</w:t>
      </w:r>
      <w:r w:rsidRPr="00AB53C6">
        <w:rPr>
          <w:rFonts w:ascii="Times New Roman" w:hAnsi="Times New Roman"/>
          <w:sz w:val="24"/>
          <w:szCs w:val="24"/>
        </w:rPr>
        <w:t xml:space="preserve"> осуществление всех полномочий Учреждения, как муниципального учреждения, прав и обязанностей Учреждения по отношению к его работникам, органам государственной власти и управления, органам местного самоуправления, а также прав и обязанностей Учреждения, связанных с его производственно-хозяйственной деятельностью, кроме полномочий, отнесенных Уставом к компетенции учредителя (Администрации</w:t>
      </w:r>
      <w:r>
        <w:rPr>
          <w:rFonts w:ascii="Times New Roman" w:hAnsi="Times New Roman"/>
          <w:sz w:val="24"/>
          <w:szCs w:val="24"/>
        </w:rPr>
        <w:t xml:space="preserve"> Скребловского сельского поселения </w:t>
      </w:r>
      <w:r w:rsidRPr="00564315">
        <w:rPr>
          <w:rFonts w:ascii="Times New Roman" w:hAnsi="Times New Roman"/>
          <w:sz w:val="24"/>
          <w:szCs w:val="24"/>
        </w:rPr>
        <w:t>Лужск</w:t>
      </w:r>
      <w:r>
        <w:rPr>
          <w:rFonts w:ascii="Times New Roman" w:hAnsi="Times New Roman"/>
          <w:sz w:val="24"/>
          <w:szCs w:val="24"/>
        </w:rPr>
        <w:t>ого муниципального района</w:t>
      </w:r>
      <w:r w:rsidRPr="00AB53C6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34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91038" w:rsidRPr="00BF2C0A" w:rsidRDefault="00A91038" w:rsidP="00D70F55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1.3. Директора СКЦ «Лидер» </w:t>
      </w:r>
      <w:r w:rsidRPr="00634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43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назначает </w:t>
      </w:r>
      <w:r w:rsidRPr="00564315">
        <w:rPr>
          <w:rFonts w:ascii="Times New Roman" w:hAnsi="Times New Roman"/>
          <w:sz w:val="24"/>
          <w:szCs w:val="24"/>
        </w:rPr>
        <w:t>Администрация Скребловского сельского поселения Лужского муниципального района  в лице главы администрации Ск</w:t>
      </w:r>
      <w:r>
        <w:rPr>
          <w:rFonts w:ascii="Times New Roman" w:hAnsi="Times New Roman"/>
          <w:sz w:val="24"/>
          <w:szCs w:val="24"/>
        </w:rPr>
        <w:t>ребловского сельского поселения</w:t>
      </w:r>
      <w:r w:rsidRPr="00564315">
        <w:rPr>
          <w:rFonts w:ascii="Times New Roman" w:hAnsi="Times New Roman"/>
          <w:sz w:val="24"/>
          <w:szCs w:val="24"/>
        </w:rPr>
        <w:t>,  действующей на основании Устава Скребловского сельского поселения Лужского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 путём </w:t>
      </w:r>
      <w:r w:rsidRPr="00564315">
        <w:rPr>
          <w:rFonts w:ascii="Times New Roman" w:hAnsi="Times New Roman"/>
          <w:sz w:val="24"/>
          <w:szCs w:val="24"/>
        </w:rPr>
        <w:t xml:space="preserve"> заключения трудового договора</w:t>
      </w:r>
      <w:r>
        <w:rPr>
          <w:rFonts w:ascii="Times New Roman" w:hAnsi="Times New Roman"/>
          <w:sz w:val="24"/>
          <w:szCs w:val="24"/>
        </w:rPr>
        <w:t xml:space="preserve">  между  будущим руководителем  СКЦ «Лидер» с одной стороны </w:t>
      </w:r>
      <w:r w:rsidRPr="00564315">
        <w:rPr>
          <w:rFonts w:ascii="Times New Roman" w:hAnsi="Times New Roman"/>
          <w:sz w:val="24"/>
          <w:szCs w:val="24"/>
        </w:rPr>
        <w:t xml:space="preserve"> и Админи</w:t>
      </w:r>
      <w:r>
        <w:rPr>
          <w:rFonts w:ascii="Times New Roman" w:hAnsi="Times New Roman"/>
          <w:sz w:val="24"/>
          <w:szCs w:val="24"/>
        </w:rPr>
        <w:t xml:space="preserve">страцией </w:t>
      </w:r>
      <w:r w:rsidRPr="00564315">
        <w:rPr>
          <w:rFonts w:ascii="Times New Roman" w:hAnsi="Times New Roman"/>
          <w:sz w:val="24"/>
          <w:szCs w:val="24"/>
        </w:rPr>
        <w:t xml:space="preserve"> Скребловского сельского поселения Лужского муниципального района  в лице главы администрации Скребловского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с другой стороны</w:t>
      </w:r>
      <w:r w:rsidRPr="00564315">
        <w:rPr>
          <w:rFonts w:ascii="Times New Roman" w:hAnsi="Times New Roman"/>
          <w:sz w:val="24"/>
          <w:szCs w:val="24"/>
        </w:rPr>
        <w:t>,  в соответствии с Трудовым кодексом Российской Федерации, иным действующим законодательством и Уставами Администрации и Учреждения.</w:t>
      </w:r>
      <w:r>
        <w:t xml:space="preserve"> </w:t>
      </w:r>
    </w:p>
    <w:p w:rsidR="00A91038" w:rsidRDefault="00A91038" w:rsidP="00D70F55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1038" w:rsidRPr="00634C76" w:rsidRDefault="00A91038" w:rsidP="00D70F55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1.4</w:t>
      </w:r>
      <w:r w:rsidRPr="00634C7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BF2C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Директор  СКЦ «Лидер» </w:t>
      </w:r>
      <w:r w:rsidRPr="00634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своей деятельности руководствуется </w:t>
      </w:r>
      <w:hyperlink r:id="rId5" w:tooltip="Конституция Российской Федерации" w:history="1">
        <w:r w:rsidRPr="00634C76">
          <w:rPr>
            <w:rFonts w:ascii="Times New Roman" w:hAnsi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Конституцией Российской Федерации</w:t>
        </w:r>
      </w:hyperlink>
      <w:r w:rsidRPr="00BF2C0A">
        <w:rPr>
          <w:rFonts w:ascii="Times New Roman" w:hAnsi="Times New Roman"/>
          <w:color w:val="000000"/>
          <w:sz w:val="24"/>
          <w:szCs w:val="24"/>
          <w:lang w:eastAsia="ru-RU"/>
        </w:rPr>
        <w:t>, гражданским законодательством</w:t>
      </w:r>
      <w:r w:rsidRPr="00634C76">
        <w:rPr>
          <w:rFonts w:ascii="Times New Roman" w:hAnsi="Times New Roman"/>
          <w:color w:val="000000"/>
          <w:sz w:val="24"/>
          <w:szCs w:val="24"/>
          <w:lang w:eastAsia="ru-RU"/>
        </w:rPr>
        <w:t>, иными нормативными </w:t>
      </w:r>
      <w:hyperlink r:id="rId6" w:tooltip="Правовые акты" w:history="1">
        <w:r w:rsidRPr="00634C76">
          <w:rPr>
            <w:rFonts w:ascii="Times New Roman" w:hAnsi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правовыми актами</w:t>
        </w:r>
      </w:hyperlink>
      <w:r w:rsidRPr="00634C76">
        <w:rPr>
          <w:rFonts w:ascii="Times New Roman" w:hAnsi="Times New Roman"/>
          <w:color w:val="000000"/>
          <w:sz w:val="24"/>
          <w:szCs w:val="24"/>
          <w:lang w:eastAsia="ru-RU"/>
        </w:rPr>
        <w:t>, в том числе настоящим Положением.</w:t>
      </w:r>
    </w:p>
    <w:p w:rsidR="00A91038" w:rsidRPr="00A10BB1" w:rsidRDefault="00A91038" w:rsidP="00E568D0">
      <w:pPr>
        <w:pStyle w:val="style2"/>
        <w:ind w:firstLine="709"/>
        <w:jc w:val="center"/>
        <w:rPr>
          <w:b/>
        </w:rPr>
      </w:pPr>
      <w:r w:rsidRPr="00A10BB1">
        <w:rPr>
          <w:b/>
          <w:lang w:val="en-US"/>
        </w:rPr>
        <w:t>II</w:t>
      </w:r>
      <w:r w:rsidRPr="00A10BB1">
        <w:rPr>
          <w:b/>
        </w:rPr>
        <w:t>. Обязанности  и права  Директора.</w:t>
      </w:r>
    </w:p>
    <w:p w:rsidR="00A91038" w:rsidRDefault="00A91038" w:rsidP="00D70F55">
      <w:pPr>
        <w:pStyle w:val="style2"/>
        <w:ind w:firstLine="709"/>
        <w:jc w:val="both"/>
      </w:pPr>
      <w:r>
        <w:t>2.1. Директор  имеет следующие обязанности:</w:t>
      </w:r>
    </w:p>
    <w:p w:rsidR="00A91038" w:rsidRDefault="00A91038" w:rsidP="00D70F55">
      <w:pPr>
        <w:pStyle w:val="style2"/>
        <w:ind w:firstLine="709"/>
        <w:jc w:val="both"/>
      </w:pPr>
      <w:r>
        <w:t>- добросовестно и разумно руководит Учреждением, организовывает деятельность Учреждения;</w:t>
      </w:r>
    </w:p>
    <w:p w:rsidR="00A91038" w:rsidRDefault="00A91038" w:rsidP="00D70F55">
      <w:pPr>
        <w:pStyle w:val="style2"/>
        <w:ind w:firstLine="709"/>
        <w:jc w:val="both"/>
      </w:pPr>
      <w:r>
        <w:t>- при исполнении своих должностных обязанностей руководствуется законодательством Российской Федерации, Уставом Учреждения и  трудовым договором;</w:t>
      </w:r>
    </w:p>
    <w:p w:rsidR="00A91038" w:rsidRDefault="00A91038" w:rsidP="00D70F55">
      <w:pPr>
        <w:pStyle w:val="style2"/>
        <w:ind w:firstLine="709"/>
        <w:jc w:val="both"/>
      </w:pPr>
      <w:r>
        <w:t>- организует выполнение решений учредителя - «Администрации»;</w:t>
      </w:r>
    </w:p>
    <w:p w:rsidR="00A91038" w:rsidRDefault="00A91038" w:rsidP="00D70F55">
      <w:pPr>
        <w:pStyle w:val="style2"/>
        <w:ind w:firstLine="709"/>
        <w:jc w:val="both"/>
      </w:pPr>
      <w:r>
        <w:t>- обеспечивает подготовку и представляет Администрации ежеквартальный бухгалтерский отчет, годовой отчет о результатах финансово-хозяйственной деятельности, годовую бухгалтерскую отчетность; информирует учредителя  о текущей производственно-хозяйственной деятельности Учреждения;</w:t>
      </w:r>
    </w:p>
    <w:p w:rsidR="00A91038" w:rsidRDefault="00A91038" w:rsidP="00D70F55">
      <w:pPr>
        <w:pStyle w:val="style2"/>
        <w:ind w:firstLine="709"/>
        <w:jc w:val="both"/>
      </w:pPr>
      <w:r>
        <w:t>-  контролирует целесообразность расходов Учреждения;</w:t>
      </w:r>
    </w:p>
    <w:p w:rsidR="00A91038" w:rsidRDefault="00A91038" w:rsidP="00D70F55">
      <w:pPr>
        <w:pStyle w:val="style2"/>
        <w:ind w:firstLine="709"/>
        <w:jc w:val="both"/>
      </w:pPr>
      <w:r>
        <w:t>- осуществляет рациональное использование материальных, трудовых и финансовых ресурсов Учреждения;</w:t>
      </w:r>
    </w:p>
    <w:p w:rsidR="00A91038" w:rsidRDefault="00A91038" w:rsidP="00D70F55">
      <w:pPr>
        <w:pStyle w:val="style2"/>
        <w:ind w:firstLine="709"/>
        <w:jc w:val="both"/>
      </w:pPr>
      <w:r>
        <w:t>- обеспечивает развитие материально-технической базы, увеличение платных работ, услуг;</w:t>
      </w:r>
    </w:p>
    <w:p w:rsidR="00A91038" w:rsidRDefault="00A91038" w:rsidP="00D70F55">
      <w:pPr>
        <w:pStyle w:val="style2"/>
        <w:ind w:firstLine="709"/>
        <w:jc w:val="both"/>
      </w:pPr>
      <w:r>
        <w:t>- обеспечивает содержание в надлежащем состоянии находящегося в хозяйственном ведении Учреждения движимого и недвижимого имущества, своевременно проводить капитальный и текущие ремонты недвижимого имущества;</w:t>
      </w:r>
    </w:p>
    <w:p w:rsidR="00A91038" w:rsidRDefault="00A91038" w:rsidP="00D70F55">
      <w:pPr>
        <w:pStyle w:val="style2"/>
        <w:ind w:firstLine="709"/>
        <w:jc w:val="both"/>
      </w:pPr>
      <w:r>
        <w:t>- обеспечивать использование имущества предприятия, в том числе недвижимого, по целевому назначению в соответствии с видами деятельности Учреждения, а так же использовать по целевому назначению выделенных Учреждению бюджетных и внебюджетных средств;</w:t>
      </w:r>
    </w:p>
    <w:p w:rsidR="00A91038" w:rsidRDefault="00A91038" w:rsidP="00D70F55">
      <w:pPr>
        <w:pStyle w:val="style2"/>
        <w:ind w:firstLine="709"/>
        <w:jc w:val="both"/>
      </w:pPr>
      <w:r>
        <w:t>- обеспечивает надлежащее техническое оборудование всех рабочих мест и создает на них условия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 установленном законодательством;</w:t>
      </w:r>
    </w:p>
    <w:p w:rsidR="00A91038" w:rsidRDefault="00A91038" w:rsidP="00D70F55">
      <w:pPr>
        <w:pStyle w:val="style2"/>
        <w:ind w:firstLine="709"/>
        <w:jc w:val="both"/>
      </w:pPr>
      <w:r>
        <w:t>- обеспечивает правовую защиту интересов Учреждения в судах общей юрисдикции и арбитражных судах;</w:t>
      </w:r>
    </w:p>
    <w:p w:rsidR="00A91038" w:rsidRDefault="00A91038" w:rsidP="00D70F55">
      <w:pPr>
        <w:pStyle w:val="style2"/>
        <w:ind w:firstLine="709"/>
        <w:jc w:val="both"/>
      </w:pPr>
      <w:r>
        <w:t>- организует производственно-хозяйственную деятельность структурных подразделений Учреждения и их эффективное взаимодействие;</w:t>
      </w:r>
    </w:p>
    <w:p w:rsidR="00A91038" w:rsidRDefault="00A91038" w:rsidP="00D70F55">
      <w:pPr>
        <w:pStyle w:val="style2"/>
        <w:ind w:firstLine="709"/>
        <w:jc w:val="both"/>
      </w:pPr>
      <w:r>
        <w:t>- обеспечивает своевременное и качественное выполнение всех договоров и обязательств Учреждения;</w:t>
      </w:r>
    </w:p>
    <w:p w:rsidR="00A91038" w:rsidRDefault="00A91038" w:rsidP="00D70F55">
      <w:pPr>
        <w:pStyle w:val="style2"/>
        <w:ind w:firstLine="709"/>
        <w:jc w:val="both"/>
      </w:pPr>
      <w:r>
        <w:t>- обеспечивает подбор, расстановку, обучение, повышение квалификации персонала Учреждения и его рациональное использование;</w:t>
      </w:r>
    </w:p>
    <w:p w:rsidR="00A91038" w:rsidRDefault="00A91038" w:rsidP="00D70F55">
      <w:pPr>
        <w:pStyle w:val="style2"/>
        <w:ind w:firstLine="709"/>
        <w:jc w:val="both"/>
      </w:pPr>
      <w:r>
        <w:t>- обеспечивает соблюдение в Учреждении внутренних документов Учреждения и принципов корпоративной культуры;</w:t>
      </w:r>
    </w:p>
    <w:p w:rsidR="00A91038" w:rsidRDefault="00A91038" w:rsidP="00D70F55">
      <w:pPr>
        <w:pStyle w:val="style2"/>
        <w:ind w:firstLine="709"/>
        <w:jc w:val="both"/>
      </w:pPr>
      <w:r>
        <w:t>- способствует созданию нормального психологического климата в трудовом коллективе Учреждения;</w:t>
      </w:r>
    </w:p>
    <w:p w:rsidR="00A91038" w:rsidRDefault="00A91038" w:rsidP="00D70F55">
      <w:pPr>
        <w:pStyle w:val="style2"/>
        <w:ind w:firstLine="709"/>
        <w:jc w:val="both"/>
      </w:pPr>
      <w:r>
        <w:t>- обеспечивает работникам Учреждения здоровые и безопасные условия труда;</w:t>
      </w:r>
    </w:p>
    <w:p w:rsidR="00A91038" w:rsidRDefault="00A91038" w:rsidP="00D70F55">
      <w:pPr>
        <w:pStyle w:val="style2"/>
        <w:ind w:firstLine="709"/>
        <w:jc w:val="both"/>
      </w:pPr>
      <w:r>
        <w:t>-обеспечивает своевременную выплату заработной платы, надбавок, пособий и иных выплат работникам Учреждения в денежной форме;</w:t>
      </w:r>
    </w:p>
    <w:p w:rsidR="00A91038" w:rsidRDefault="00A91038" w:rsidP="00D70F55">
      <w:pPr>
        <w:pStyle w:val="style2"/>
        <w:ind w:firstLine="709"/>
        <w:jc w:val="both"/>
      </w:pPr>
      <w:r>
        <w:t>- организует учет, обеспечивает составление и своевременное представление бухгалтерской и статистической отчетности о деятельности Учреждения в налоговые органы и органы государственной статистики;</w:t>
      </w:r>
    </w:p>
    <w:p w:rsidR="00A91038" w:rsidRDefault="00A91038" w:rsidP="00D70F55">
      <w:pPr>
        <w:pStyle w:val="style2"/>
        <w:ind w:firstLine="709"/>
        <w:jc w:val="both"/>
      </w:pPr>
      <w:r>
        <w:t>- обеспечивает своевременную уплату Учреждением в полном объеме всех установленных законодательством Российской Федерации налогов, сборов и обязательных платежей в бюджет Российской Федерации, соответствующие бюджеты субъектов Российской Федерации, муниципальных образований и внебюджетные фонды;</w:t>
      </w:r>
    </w:p>
    <w:p w:rsidR="00A91038" w:rsidRDefault="00A91038" w:rsidP="00D70F55">
      <w:pPr>
        <w:pStyle w:val="style2"/>
        <w:ind w:firstLine="709"/>
        <w:jc w:val="both"/>
      </w:pPr>
      <w:r>
        <w:t>- незамедлительно сообщает Администрации о возникновении ситуации, представляющей угрозу жизни и здоровью людей, сохранности имущества Администрации;</w:t>
      </w:r>
    </w:p>
    <w:p w:rsidR="00A91038" w:rsidRDefault="00A91038" w:rsidP="00D70F55">
      <w:pPr>
        <w:pStyle w:val="style2"/>
        <w:ind w:firstLine="709"/>
        <w:jc w:val="both"/>
      </w:pPr>
      <w:r>
        <w:t> - выполняет иные обязанности, которые возложены или будут возложены на Директора Уставом, внутренними документами Учреждения и действующим российским законодательством.</w:t>
      </w:r>
    </w:p>
    <w:p w:rsidR="00A91038" w:rsidRDefault="00A91038" w:rsidP="00D70F55">
      <w:pPr>
        <w:pStyle w:val="style2"/>
        <w:ind w:firstLine="709"/>
        <w:jc w:val="both"/>
      </w:pPr>
      <w:r>
        <w:t>- Директор не вправе разглашать ставшие ему известными в связи с исполнением должностных обязанностей сведения, составляющие конфиденциальную информацию о деятельности Учреждения, разглашение которых может причинить Учреждению ущерб.</w:t>
      </w:r>
    </w:p>
    <w:p w:rsidR="00A91038" w:rsidRDefault="00A91038" w:rsidP="00D70F55">
      <w:pPr>
        <w:pStyle w:val="style2"/>
        <w:ind w:firstLine="709"/>
        <w:jc w:val="both"/>
      </w:pPr>
      <w:r>
        <w:t>- При расторжении настоящего Договора осуществить передачу дел вновь назначенному Директору Учреждения.</w:t>
      </w:r>
    </w:p>
    <w:p w:rsidR="00A91038" w:rsidRDefault="00A91038" w:rsidP="00D70F55">
      <w:pPr>
        <w:pStyle w:val="style2"/>
        <w:ind w:firstLine="709"/>
        <w:jc w:val="both"/>
      </w:pPr>
      <w:r>
        <w:t>2.2. Директор учреждения имеет право:</w:t>
      </w:r>
    </w:p>
    <w:p w:rsidR="00A91038" w:rsidRDefault="00A91038" w:rsidP="00D70F55">
      <w:pPr>
        <w:pStyle w:val="style2"/>
        <w:ind w:firstLine="709"/>
        <w:jc w:val="both"/>
      </w:pPr>
      <w:r>
        <w:t>- представлять интересы Учреждения без доверенности во всех органах государственной и муниципальной власти и управления, любых отечественных и иностранных организациях и учреждениях;</w:t>
      </w:r>
    </w:p>
    <w:p w:rsidR="00A91038" w:rsidRDefault="00A91038" w:rsidP="00D70F55">
      <w:pPr>
        <w:pStyle w:val="style2"/>
        <w:ind w:firstLine="709"/>
        <w:jc w:val="both"/>
      </w:pPr>
      <w:r>
        <w:t>- подписывать от имени Учреждения доверенности, гражданско-правовые и трудовые договоры;</w:t>
      </w:r>
    </w:p>
    <w:p w:rsidR="00A91038" w:rsidRDefault="00A91038" w:rsidP="00D70F55">
      <w:pPr>
        <w:pStyle w:val="style2"/>
        <w:ind w:firstLine="709"/>
        <w:jc w:val="both"/>
      </w:pPr>
      <w:r>
        <w:t>- самостоятельно, в пределах своей компетенции, решать все вопросы производственно-хозяйственной деятельности Учреждения;</w:t>
      </w:r>
    </w:p>
    <w:p w:rsidR="00A91038" w:rsidRDefault="00A91038" w:rsidP="00D70F55">
      <w:pPr>
        <w:pStyle w:val="style2"/>
        <w:ind w:firstLine="709"/>
        <w:jc w:val="both"/>
      </w:pPr>
      <w:r>
        <w:t>- распоряжаться любым имуществом Учреждения исключительно с согласия Администрации и в порядке и пределах, установленных законодательством Российской Федерации;</w:t>
      </w:r>
    </w:p>
    <w:p w:rsidR="00A91038" w:rsidRDefault="00A91038" w:rsidP="00D70F55">
      <w:pPr>
        <w:pStyle w:val="style2"/>
        <w:ind w:firstLine="709"/>
        <w:jc w:val="both"/>
      </w:pPr>
      <w:r>
        <w:t>- открывать расчетные и иные счета в банках, подписывать платежные документы;</w:t>
      </w:r>
    </w:p>
    <w:p w:rsidR="00A91038" w:rsidRDefault="00A91038" w:rsidP="00D70F55">
      <w:pPr>
        <w:pStyle w:val="style2"/>
        <w:ind w:firstLine="709"/>
        <w:jc w:val="both"/>
      </w:pPr>
      <w:r>
        <w:t>- в пределах своей компетенции утверждать внутренние документы Учреждения;</w:t>
      </w:r>
    </w:p>
    <w:p w:rsidR="00A91038" w:rsidRDefault="00A91038" w:rsidP="00D70F55">
      <w:pPr>
        <w:pStyle w:val="style2"/>
        <w:ind w:firstLine="709"/>
        <w:jc w:val="both"/>
      </w:pPr>
      <w:r>
        <w:t>- утверждать организационную структуру, штатное расписание, должностные инструкции работников Учреждения;</w:t>
      </w:r>
    </w:p>
    <w:p w:rsidR="00A91038" w:rsidRDefault="00A91038" w:rsidP="00D70F55">
      <w:pPr>
        <w:pStyle w:val="style2"/>
        <w:ind w:firstLine="709"/>
        <w:jc w:val="both"/>
      </w:pPr>
      <w:r>
        <w:t>- принимать на работу и увольнять с работы работников Учреждения, применять к ним меры поощрения и налагать дисциплинарные взыскания в соответствии с действующим законодательством;</w:t>
      </w:r>
    </w:p>
    <w:p w:rsidR="00A91038" w:rsidRDefault="00A91038" w:rsidP="00D70F55">
      <w:pPr>
        <w:pStyle w:val="style2"/>
        <w:ind w:firstLine="709"/>
        <w:jc w:val="both"/>
      </w:pPr>
      <w:r>
        <w:t>- издавать обязательные к исполнению всеми работниками Учреждения приказы и распоряжения, давать указания по всем вопросам текущей деятельности Учреждения, осуществлять контроль за их исполнением;</w:t>
      </w:r>
    </w:p>
    <w:p w:rsidR="00A91038" w:rsidRDefault="00A91038" w:rsidP="00D70F55">
      <w:pPr>
        <w:pStyle w:val="style2"/>
        <w:ind w:firstLine="709"/>
        <w:jc w:val="both"/>
      </w:pPr>
      <w:r>
        <w:t>- осуществлять иные полномочия, предусмотренные Уставом, внутренними документами Учреждения.</w:t>
      </w:r>
    </w:p>
    <w:p w:rsidR="00A91038" w:rsidRPr="00A10BB1" w:rsidRDefault="00A91038" w:rsidP="00E568D0">
      <w:pPr>
        <w:pStyle w:val="style2"/>
        <w:ind w:firstLine="709"/>
        <w:jc w:val="center"/>
      </w:pPr>
      <w:r w:rsidRPr="00A10BB1">
        <w:rPr>
          <w:b/>
          <w:lang w:val="en-US"/>
        </w:rPr>
        <w:t>III</w:t>
      </w:r>
      <w:r w:rsidRPr="00A10BB1">
        <w:rPr>
          <w:b/>
        </w:rPr>
        <w:t xml:space="preserve"> </w:t>
      </w:r>
      <w:r>
        <w:rPr>
          <w:b/>
        </w:rPr>
        <w:t>.</w:t>
      </w:r>
      <w:r w:rsidRPr="00A10BB1">
        <w:t xml:space="preserve"> </w:t>
      </w:r>
      <w:r>
        <w:t xml:space="preserve"> </w:t>
      </w:r>
      <w:r>
        <w:rPr>
          <w:b/>
        </w:rPr>
        <w:t>Ответственность Директора</w:t>
      </w:r>
    </w:p>
    <w:p w:rsidR="00A91038" w:rsidRDefault="00A91038" w:rsidP="00D70F55">
      <w:pPr>
        <w:pStyle w:val="style2"/>
        <w:ind w:firstLine="709"/>
        <w:jc w:val="both"/>
      </w:pPr>
      <w:r>
        <w:t>7.1. Директор несет ответственность в порядке и на условиях, установленных законодательством Российской Федерации и  трудовым договором.</w:t>
      </w:r>
    </w:p>
    <w:p w:rsidR="00A91038" w:rsidRDefault="00A91038" w:rsidP="00D70F55">
      <w:pPr>
        <w:pStyle w:val="style2"/>
        <w:ind w:firstLine="709"/>
        <w:jc w:val="both"/>
      </w:pPr>
      <w:r>
        <w:t>7.2. Директор несет полную материальную ответственность за прямой действительный ущерб, причиненный Учреждению.</w:t>
      </w:r>
    </w:p>
    <w:p w:rsidR="00A91038" w:rsidRDefault="00A91038" w:rsidP="00D70F55">
      <w:pPr>
        <w:pStyle w:val="style2"/>
        <w:ind w:firstLine="709"/>
        <w:jc w:val="both"/>
      </w:pPr>
      <w:r>
        <w:t>Директор может быть привлечен к иным видам юридической ответственности в случаях, предусмотренных действующим законодательством Российской Федерации.</w:t>
      </w:r>
    </w:p>
    <w:p w:rsidR="00A91038" w:rsidRDefault="00A91038" w:rsidP="00D70F55">
      <w:pPr>
        <w:pStyle w:val="style2"/>
        <w:ind w:firstLine="709"/>
        <w:jc w:val="both"/>
      </w:pPr>
    </w:p>
    <w:p w:rsidR="00A91038" w:rsidRDefault="00A91038" w:rsidP="00D70F55">
      <w:pPr>
        <w:pStyle w:val="style2"/>
        <w:ind w:firstLine="709"/>
        <w:jc w:val="both"/>
      </w:pPr>
    </w:p>
    <w:p w:rsidR="00A91038" w:rsidRPr="00AB53C6" w:rsidRDefault="00A9103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91038" w:rsidRPr="00AB53C6" w:rsidSect="00445DF2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C6C"/>
    <w:rsid w:val="00010488"/>
    <w:rsid w:val="000105B3"/>
    <w:rsid w:val="000206B6"/>
    <w:rsid w:val="00021820"/>
    <w:rsid w:val="000244E4"/>
    <w:rsid w:val="00025438"/>
    <w:rsid w:val="00025A2F"/>
    <w:rsid w:val="00034C20"/>
    <w:rsid w:val="00051390"/>
    <w:rsid w:val="00061AE5"/>
    <w:rsid w:val="00061AEF"/>
    <w:rsid w:val="00074054"/>
    <w:rsid w:val="00083F6D"/>
    <w:rsid w:val="00085721"/>
    <w:rsid w:val="000878B0"/>
    <w:rsid w:val="00097BD4"/>
    <w:rsid w:val="000A0A00"/>
    <w:rsid w:val="000B2F86"/>
    <w:rsid w:val="000B4E00"/>
    <w:rsid w:val="000B67D0"/>
    <w:rsid w:val="000C1F83"/>
    <w:rsid w:val="000C208D"/>
    <w:rsid w:val="000C36BA"/>
    <w:rsid w:val="000D0356"/>
    <w:rsid w:val="000D1724"/>
    <w:rsid w:val="000E313D"/>
    <w:rsid w:val="000E4C0F"/>
    <w:rsid w:val="000E518D"/>
    <w:rsid w:val="000F3F6D"/>
    <w:rsid w:val="00100F7C"/>
    <w:rsid w:val="00103D93"/>
    <w:rsid w:val="0011426A"/>
    <w:rsid w:val="0012046B"/>
    <w:rsid w:val="001212F9"/>
    <w:rsid w:val="001256E3"/>
    <w:rsid w:val="00136DF3"/>
    <w:rsid w:val="0014118D"/>
    <w:rsid w:val="00142AE5"/>
    <w:rsid w:val="001440C0"/>
    <w:rsid w:val="0014419C"/>
    <w:rsid w:val="001467CB"/>
    <w:rsid w:val="00150561"/>
    <w:rsid w:val="001721C2"/>
    <w:rsid w:val="00176312"/>
    <w:rsid w:val="001771A6"/>
    <w:rsid w:val="00181AC4"/>
    <w:rsid w:val="001877C7"/>
    <w:rsid w:val="001947EA"/>
    <w:rsid w:val="001960A5"/>
    <w:rsid w:val="001A2ACD"/>
    <w:rsid w:val="001A31D8"/>
    <w:rsid w:val="001A5292"/>
    <w:rsid w:val="001B17DD"/>
    <w:rsid w:val="001C4E64"/>
    <w:rsid w:val="001C5531"/>
    <w:rsid w:val="001C68BD"/>
    <w:rsid w:val="001D0F10"/>
    <w:rsid w:val="001D4BE5"/>
    <w:rsid w:val="001E3522"/>
    <w:rsid w:val="001F1214"/>
    <w:rsid w:val="001F21FF"/>
    <w:rsid w:val="001F2CE1"/>
    <w:rsid w:val="001F6FFD"/>
    <w:rsid w:val="001F7197"/>
    <w:rsid w:val="00200006"/>
    <w:rsid w:val="002025F5"/>
    <w:rsid w:val="00205F94"/>
    <w:rsid w:val="00211E47"/>
    <w:rsid w:val="00211EEC"/>
    <w:rsid w:val="00213A4D"/>
    <w:rsid w:val="00217284"/>
    <w:rsid w:val="0021798D"/>
    <w:rsid w:val="00221905"/>
    <w:rsid w:val="002248EE"/>
    <w:rsid w:val="00235AEA"/>
    <w:rsid w:val="002417C0"/>
    <w:rsid w:val="00245618"/>
    <w:rsid w:val="00247E68"/>
    <w:rsid w:val="0025479B"/>
    <w:rsid w:val="002602A1"/>
    <w:rsid w:val="002701DB"/>
    <w:rsid w:val="00273F44"/>
    <w:rsid w:val="00276EA8"/>
    <w:rsid w:val="002833AA"/>
    <w:rsid w:val="002B31D6"/>
    <w:rsid w:val="002B472F"/>
    <w:rsid w:val="002B5A05"/>
    <w:rsid w:val="002B6E36"/>
    <w:rsid w:val="002C6A00"/>
    <w:rsid w:val="002D0D14"/>
    <w:rsid w:val="002D1698"/>
    <w:rsid w:val="002D2B3A"/>
    <w:rsid w:val="002D75BC"/>
    <w:rsid w:val="002F0B85"/>
    <w:rsid w:val="002F48F5"/>
    <w:rsid w:val="002F5D8A"/>
    <w:rsid w:val="003000E0"/>
    <w:rsid w:val="00303C76"/>
    <w:rsid w:val="0030442E"/>
    <w:rsid w:val="003058D3"/>
    <w:rsid w:val="00310069"/>
    <w:rsid w:val="00314B55"/>
    <w:rsid w:val="0031692F"/>
    <w:rsid w:val="00324C56"/>
    <w:rsid w:val="00330813"/>
    <w:rsid w:val="00340EC1"/>
    <w:rsid w:val="0035288E"/>
    <w:rsid w:val="00357D20"/>
    <w:rsid w:val="00365B08"/>
    <w:rsid w:val="00371FC7"/>
    <w:rsid w:val="00373A0E"/>
    <w:rsid w:val="003753D7"/>
    <w:rsid w:val="00380E19"/>
    <w:rsid w:val="00384550"/>
    <w:rsid w:val="00393606"/>
    <w:rsid w:val="00396DEC"/>
    <w:rsid w:val="003A49C4"/>
    <w:rsid w:val="003A5B69"/>
    <w:rsid w:val="003A5E06"/>
    <w:rsid w:val="003B3975"/>
    <w:rsid w:val="003B566E"/>
    <w:rsid w:val="003C012D"/>
    <w:rsid w:val="003E1B75"/>
    <w:rsid w:val="003E31FD"/>
    <w:rsid w:val="003E47CB"/>
    <w:rsid w:val="003F23AC"/>
    <w:rsid w:val="0040773E"/>
    <w:rsid w:val="0041259D"/>
    <w:rsid w:val="00413E69"/>
    <w:rsid w:val="00415565"/>
    <w:rsid w:val="004200F4"/>
    <w:rsid w:val="0042324D"/>
    <w:rsid w:val="004253DB"/>
    <w:rsid w:val="004265CE"/>
    <w:rsid w:val="0042794A"/>
    <w:rsid w:val="0043307E"/>
    <w:rsid w:val="00437E78"/>
    <w:rsid w:val="00445DF2"/>
    <w:rsid w:val="004524C6"/>
    <w:rsid w:val="004532CE"/>
    <w:rsid w:val="00454BA8"/>
    <w:rsid w:val="00462240"/>
    <w:rsid w:val="004650F2"/>
    <w:rsid w:val="004739E9"/>
    <w:rsid w:val="004767B1"/>
    <w:rsid w:val="00482110"/>
    <w:rsid w:val="00485468"/>
    <w:rsid w:val="00495682"/>
    <w:rsid w:val="004A1F00"/>
    <w:rsid w:val="004A2083"/>
    <w:rsid w:val="004A366A"/>
    <w:rsid w:val="004B4350"/>
    <w:rsid w:val="004B7C14"/>
    <w:rsid w:val="004C136F"/>
    <w:rsid w:val="004C77FF"/>
    <w:rsid w:val="004E2267"/>
    <w:rsid w:val="004E29D2"/>
    <w:rsid w:val="004F281B"/>
    <w:rsid w:val="004F73DD"/>
    <w:rsid w:val="00500051"/>
    <w:rsid w:val="00504FD5"/>
    <w:rsid w:val="00512583"/>
    <w:rsid w:val="005143B5"/>
    <w:rsid w:val="00525356"/>
    <w:rsid w:val="005333A7"/>
    <w:rsid w:val="00535020"/>
    <w:rsid w:val="00535FC9"/>
    <w:rsid w:val="00551C0C"/>
    <w:rsid w:val="005561BC"/>
    <w:rsid w:val="005567F7"/>
    <w:rsid w:val="0055758C"/>
    <w:rsid w:val="00560132"/>
    <w:rsid w:val="00564315"/>
    <w:rsid w:val="00566BD1"/>
    <w:rsid w:val="0057156E"/>
    <w:rsid w:val="005834A7"/>
    <w:rsid w:val="00590E94"/>
    <w:rsid w:val="00595F1B"/>
    <w:rsid w:val="005B0B2D"/>
    <w:rsid w:val="005B2ADA"/>
    <w:rsid w:val="005B2E96"/>
    <w:rsid w:val="005B3CD5"/>
    <w:rsid w:val="005B558B"/>
    <w:rsid w:val="005B5AA0"/>
    <w:rsid w:val="005C658E"/>
    <w:rsid w:val="005D16CF"/>
    <w:rsid w:val="005D1BE5"/>
    <w:rsid w:val="005D7E91"/>
    <w:rsid w:val="005E4CC4"/>
    <w:rsid w:val="005F78E2"/>
    <w:rsid w:val="0060668E"/>
    <w:rsid w:val="00606B4D"/>
    <w:rsid w:val="00624FAF"/>
    <w:rsid w:val="00627DA1"/>
    <w:rsid w:val="0063055A"/>
    <w:rsid w:val="00632611"/>
    <w:rsid w:val="00634205"/>
    <w:rsid w:val="00634C76"/>
    <w:rsid w:val="006365BF"/>
    <w:rsid w:val="00636FE8"/>
    <w:rsid w:val="00641565"/>
    <w:rsid w:val="00641E8D"/>
    <w:rsid w:val="006525EA"/>
    <w:rsid w:val="0065493F"/>
    <w:rsid w:val="0065520D"/>
    <w:rsid w:val="0065674E"/>
    <w:rsid w:val="006603E3"/>
    <w:rsid w:val="006729C9"/>
    <w:rsid w:val="00673FD4"/>
    <w:rsid w:val="00676BAA"/>
    <w:rsid w:val="00684B66"/>
    <w:rsid w:val="006A5317"/>
    <w:rsid w:val="006B6BC7"/>
    <w:rsid w:val="006C628F"/>
    <w:rsid w:val="006D119F"/>
    <w:rsid w:val="006D4F41"/>
    <w:rsid w:val="006D7E3C"/>
    <w:rsid w:val="006E06D4"/>
    <w:rsid w:val="006E1461"/>
    <w:rsid w:val="006E2CAA"/>
    <w:rsid w:val="006E340A"/>
    <w:rsid w:val="006E34DC"/>
    <w:rsid w:val="006F3360"/>
    <w:rsid w:val="006F7876"/>
    <w:rsid w:val="00700FFC"/>
    <w:rsid w:val="007134FE"/>
    <w:rsid w:val="007167F6"/>
    <w:rsid w:val="0071695D"/>
    <w:rsid w:val="007209BE"/>
    <w:rsid w:val="00725BDA"/>
    <w:rsid w:val="00734F56"/>
    <w:rsid w:val="00744D46"/>
    <w:rsid w:val="007476BF"/>
    <w:rsid w:val="00754CD2"/>
    <w:rsid w:val="007637F8"/>
    <w:rsid w:val="007669F6"/>
    <w:rsid w:val="007676D1"/>
    <w:rsid w:val="00782D1B"/>
    <w:rsid w:val="00787349"/>
    <w:rsid w:val="007925BA"/>
    <w:rsid w:val="00796DF4"/>
    <w:rsid w:val="007970E8"/>
    <w:rsid w:val="0079793B"/>
    <w:rsid w:val="007B0C0E"/>
    <w:rsid w:val="007B0E52"/>
    <w:rsid w:val="007B0FC6"/>
    <w:rsid w:val="007B16EE"/>
    <w:rsid w:val="007B216D"/>
    <w:rsid w:val="007B56D6"/>
    <w:rsid w:val="007D4E13"/>
    <w:rsid w:val="007E5821"/>
    <w:rsid w:val="007E758C"/>
    <w:rsid w:val="007F2516"/>
    <w:rsid w:val="00805C84"/>
    <w:rsid w:val="00812A8A"/>
    <w:rsid w:val="00814C6A"/>
    <w:rsid w:val="008200D6"/>
    <w:rsid w:val="00824CD3"/>
    <w:rsid w:val="008269D7"/>
    <w:rsid w:val="008340C4"/>
    <w:rsid w:val="00834F7C"/>
    <w:rsid w:val="008407DF"/>
    <w:rsid w:val="0085336D"/>
    <w:rsid w:val="00870C6C"/>
    <w:rsid w:val="008718BD"/>
    <w:rsid w:val="008724A8"/>
    <w:rsid w:val="008A3939"/>
    <w:rsid w:val="008A4064"/>
    <w:rsid w:val="008A558C"/>
    <w:rsid w:val="008A6B74"/>
    <w:rsid w:val="008B2B9E"/>
    <w:rsid w:val="008B433A"/>
    <w:rsid w:val="008B4816"/>
    <w:rsid w:val="008C206C"/>
    <w:rsid w:val="008C3FBF"/>
    <w:rsid w:val="008D26EA"/>
    <w:rsid w:val="008D40E6"/>
    <w:rsid w:val="008D444C"/>
    <w:rsid w:val="008E316C"/>
    <w:rsid w:val="009017A1"/>
    <w:rsid w:val="0090423F"/>
    <w:rsid w:val="00925D1C"/>
    <w:rsid w:val="009321F3"/>
    <w:rsid w:val="00936E72"/>
    <w:rsid w:val="00940186"/>
    <w:rsid w:val="00940AAE"/>
    <w:rsid w:val="00941F85"/>
    <w:rsid w:val="00944058"/>
    <w:rsid w:val="00947B3F"/>
    <w:rsid w:val="00954273"/>
    <w:rsid w:val="0096099B"/>
    <w:rsid w:val="009725B3"/>
    <w:rsid w:val="00974392"/>
    <w:rsid w:val="00975ACA"/>
    <w:rsid w:val="00981C23"/>
    <w:rsid w:val="00987F45"/>
    <w:rsid w:val="009A1D20"/>
    <w:rsid w:val="009A269B"/>
    <w:rsid w:val="009A4F74"/>
    <w:rsid w:val="009A50E7"/>
    <w:rsid w:val="009A7CDD"/>
    <w:rsid w:val="009B1822"/>
    <w:rsid w:val="009B3254"/>
    <w:rsid w:val="009F7231"/>
    <w:rsid w:val="00A0082F"/>
    <w:rsid w:val="00A10BB1"/>
    <w:rsid w:val="00A13050"/>
    <w:rsid w:val="00A148B2"/>
    <w:rsid w:val="00A20895"/>
    <w:rsid w:val="00A22C1D"/>
    <w:rsid w:val="00A23DBA"/>
    <w:rsid w:val="00A377A2"/>
    <w:rsid w:val="00A429D7"/>
    <w:rsid w:val="00A45EC8"/>
    <w:rsid w:val="00A5276F"/>
    <w:rsid w:val="00A60796"/>
    <w:rsid w:val="00A62307"/>
    <w:rsid w:val="00A67728"/>
    <w:rsid w:val="00A83374"/>
    <w:rsid w:val="00A91038"/>
    <w:rsid w:val="00A97E31"/>
    <w:rsid w:val="00AA27D7"/>
    <w:rsid w:val="00AA4FA8"/>
    <w:rsid w:val="00AB4C1F"/>
    <w:rsid w:val="00AB53C6"/>
    <w:rsid w:val="00AC2090"/>
    <w:rsid w:val="00AC3916"/>
    <w:rsid w:val="00AC4459"/>
    <w:rsid w:val="00AC4A8D"/>
    <w:rsid w:val="00AD0859"/>
    <w:rsid w:val="00AD2CDB"/>
    <w:rsid w:val="00AD4F25"/>
    <w:rsid w:val="00AE0FCC"/>
    <w:rsid w:val="00AE2F60"/>
    <w:rsid w:val="00AE59F6"/>
    <w:rsid w:val="00AE7C42"/>
    <w:rsid w:val="00B07974"/>
    <w:rsid w:val="00B14943"/>
    <w:rsid w:val="00B15796"/>
    <w:rsid w:val="00B2063A"/>
    <w:rsid w:val="00B220F7"/>
    <w:rsid w:val="00B22FF6"/>
    <w:rsid w:val="00B3322A"/>
    <w:rsid w:val="00B343D7"/>
    <w:rsid w:val="00B42389"/>
    <w:rsid w:val="00B42559"/>
    <w:rsid w:val="00B44384"/>
    <w:rsid w:val="00B50E89"/>
    <w:rsid w:val="00B53B4D"/>
    <w:rsid w:val="00B54AF3"/>
    <w:rsid w:val="00B57944"/>
    <w:rsid w:val="00B623FE"/>
    <w:rsid w:val="00B662E2"/>
    <w:rsid w:val="00B74755"/>
    <w:rsid w:val="00B824A5"/>
    <w:rsid w:val="00B83692"/>
    <w:rsid w:val="00B97242"/>
    <w:rsid w:val="00BA1A09"/>
    <w:rsid w:val="00BA3134"/>
    <w:rsid w:val="00BA7954"/>
    <w:rsid w:val="00BB0AFA"/>
    <w:rsid w:val="00BB1D30"/>
    <w:rsid w:val="00BB6865"/>
    <w:rsid w:val="00BB7C82"/>
    <w:rsid w:val="00BC1AAC"/>
    <w:rsid w:val="00BC6534"/>
    <w:rsid w:val="00BC6A51"/>
    <w:rsid w:val="00BD1A07"/>
    <w:rsid w:val="00BD299E"/>
    <w:rsid w:val="00BE25A2"/>
    <w:rsid w:val="00BE5990"/>
    <w:rsid w:val="00BF2C0A"/>
    <w:rsid w:val="00BF3A6D"/>
    <w:rsid w:val="00BF3C25"/>
    <w:rsid w:val="00BF429B"/>
    <w:rsid w:val="00BF6266"/>
    <w:rsid w:val="00BF6955"/>
    <w:rsid w:val="00C0152B"/>
    <w:rsid w:val="00C07848"/>
    <w:rsid w:val="00C10593"/>
    <w:rsid w:val="00C12B3D"/>
    <w:rsid w:val="00C22258"/>
    <w:rsid w:val="00C44D73"/>
    <w:rsid w:val="00C50414"/>
    <w:rsid w:val="00C565B6"/>
    <w:rsid w:val="00C57B77"/>
    <w:rsid w:val="00C61868"/>
    <w:rsid w:val="00C6345F"/>
    <w:rsid w:val="00C67B44"/>
    <w:rsid w:val="00C75904"/>
    <w:rsid w:val="00C82CF2"/>
    <w:rsid w:val="00CB77CE"/>
    <w:rsid w:val="00CD7AE6"/>
    <w:rsid w:val="00CE7CC3"/>
    <w:rsid w:val="00CF53B8"/>
    <w:rsid w:val="00D01F19"/>
    <w:rsid w:val="00D107BE"/>
    <w:rsid w:val="00D13F73"/>
    <w:rsid w:val="00D312F7"/>
    <w:rsid w:val="00D40C36"/>
    <w:rsid w:val="00D508EA"/>
    <w:rsid w:val="00D54FF1"/>
    <w:rsid w:val="00D607BB"/>
    <w:rsid w:val="00D60AE0"/>
    <w:rsid w:val="00D67EDD"/>
    <w:rsid w:val="00D70F55"/>
    <w:rsid w:val="00D74053"/>
    <w:rsid w:val="00D8089F"/>
    <w:rsid w:val="00D826FF"/>
    <w:rsid w:val="00D93484"/>
    <w:rsid w:val="00DA07AA"/>
    <w:rsid w:val="00DB7D8A"/>
    <w:rsid w:val="00DC010E"/>
    <w:rsid w:val="00DC790B"/>
    <w:rsid w:val="00DC7F9F"/>
    <w:rsid w:val="00DD0162"/>
    <w:rsid w:val="00DD13ED"/>
    <w:rsid w:val="00DD1553"/>
    <w:rsid w:val="00DD375B"/>
    <w:rsid w:val="00DD6E9F"/>
    <w:rsid w:val="00DE161F"/>
    <w:rsid w:val="00DE5FF7"/>
    <w:rsid w:val="00DF194D"/>
    <w:rsid w:val="00E017C2"/>
    <w:rsid w:val="00E05BC6"/>
    <w:rsid w:val="00E06B18"/>
    <w:rsid w:val="00E23830"/>
    <w:rsid w:val="00E249C4"/>
    <w:rsid w:val="00E24E5F"/>
    <w:rsid w:val="00E32954"/>
    <w:rsid w:val="00E32A15"/>
    <w:rsid w:val="00E33689"/>
    <w:rsid w:val="00E3470E"/>
    <w:rsid w:val="00E35A46"/>
    <w:rsid w:val="00E37B7F"/>
    <w:rsid w:val="00E41369"/>
    <w:rsid w:val="00E4217B"/>
    <w:rsid w:val="00E4517A"/>
    <w:rsid w:val="00E50836"/>
    <w:rsid w:val="00E568D0"/>
    <w:rsid w:val="00E60BF2"/>
    <w:rsid w:val="00E62383"/>
    <w:rsid w:val="00E652DE"/>
    <w:rsid w:val="00E657C6"/>
    <w:rsid w:val="00E674DF"/>
    <w:rsid w:val="00E828D1"/>
    <w:rsid w:val="00E82FB1"/>
    <w:rsid w:val="00E83026"/>
    <w:rsid w:val="00E962D3"/>
    <w:rsid w:val="00EA720F"/>
    <w:rsid w:val="00EB01EA"/>
    <w:rsid w:val="00EB43F5"/>
    <w:rsid w:val="00EB5F5A"/>
    <w:rsid w:val="00EC1C98"/>
    <w:rsid w:val="00EC491C"/>
    <w:rsid w:val="00ED21FD"/>
    <w:rsid w:val="00ED6D1D"/>
    <w:rsid w:val="00ED7648"/>
    <w:rsid w:val="00ED7795"/>
    <w:rsid w:val="00EE2C6E"/>
    <w:rsid w:val="00EE72ED"/>
    <w:rsid w:val="00EF1775"/>
    <w:rsid w:val="00F21C13"/>
    <w:rsid w:val="00F575B2"/>
    <w:rsid w:val="00F63097"/>
    <w:rsid w:val="00F63D1E"/>
    <w:rsid w:val="00F65DFD"/>
    <w:rsid w:val="00F719BE"/>
    <w:rsid w:val="00F72A18"/>
    <w:rsid w:val="00FA4D1E"/>
    <w:rsid w:val="00FA5D36"/>
    <w:rsid w:val="00FB1987"/>
    <w:rsid w:val="00FB26BC"/>
    <w:rsid w:val="00FC5981"/>
    <w:rsid w:val="00FC773C"/>
    <w:rsid w:val="00FD4312"/>
    <w:rsid w:val="00FF2337"/>
    <w:rsid w:val="00FF3130"/>
    <w:rsid w:val="00FF4A0B"/>
    <w:rsid w:val="00FF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3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A10BB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">
    <w:name w:val="style1"/>
    <w:basedOn w:val="Normal"/>
    <w:uiPriority w:val="99"/>
    <w:rsid w:val="00A10BB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E56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avovie_akti/" TargetMode="External"/><Relationship Id="rId5" Type="http://schemas.openxmlformats.org/officeDocument/2006/relationships/hyperlink" Target="http://pandia.ru/text/category/konstitutciya_rossijskoj_federatci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1319</Words>
  <Characters>7522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Скреблово</cp:lastModifiedBy>
  <cp:revision>2</cp:revision>
  <cp:lastPrinted>2016-04-05T11:04:00Z</cp:lastPrinted>
  <dcterms:created xsi:type="dcterms:W3CDTF">2016-04-06T05:39:00Z</dcterms:created>
  <dcterms:modified xsi:type="dcterms:W3CDTF">2016-04-06T05:39:00Z</dcterms:modified>
</cp:coreProperties>
</file>