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bookmarkStart w:id="0" w:name="_GoBack"/>
      <w:bookmarkEnd w:id="0"/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на территории Скребловского сельского поселения Лужского муниципального района Ленинградской области на 2019-2021 годы»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E736F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средств и психотропных веществ, наркомании на территории поселения, предотвращение незаконного распространения наркотических средств, психотропных и токсических веществ, а также их </w:t>
      </w:r>
      <w:proofErr w:type="spellStart"/>
      <w:r w:rsidRPr="00DE736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E736F">
        <w:rPr>
          <w:rFonts w:ascii="Times New Roman" w:hAnsi="Times New Roman" w:cs="Times New Roman"/>
          <w:sz w:val="24"/>
          <w:szCs w:val="24"/>
        </w:rPr>
        <w:t xml:space="preserve"> (далее - наркотические средства) на территории  поселения, сокращение наркомании и токсикомании и связанных с ними</w:t>
      </w:r>
      <w:r w:rsidR="00DE736F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преступлений и правонарушений,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«Профилактика незаконного потребления наркотических средств и психотропных веществ, наркомании на территории Скребловского сельского поселения Лужского муниципального района Ленинградской области на 2019-2021 годы»</w:t>
      </w:r>
      <w:r w:rsidR="00DE73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DE736F" w:rsidRPr="00DE736F">
        <w:rPr>
          <w:rFonts w:ascii="Times New Roman" w:hAnsi="Times New Roman" w:cs="Times New Roman"/>
          <w:sz w:val="24"/>
          <w:szCs w:val="24"/>
        </w:rPr>
        <w:t>27.12.2018 г. № 551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925A4">
        <w:rPr>
          <w:rFonts w:ascii="Times New Roman" w:hAnsi="Times New Roman" w:cs="Times New Roman"/>
          <w:sz w:val="24"/>
          <w:szCs w:val="24"/>
        </w:rPr>
        <w:t xml:space="preserve">риобретены </w:t>
      </w:r>
      <w:r>
        <w:rPr>
          <w:rFonts w:ascii="Times New Roman" w:hAnsi="Times New Roman" w:cs="Times New Roman"/>
          <w:sz w:val="24"/>
          <w:szCs w:val="24"/>
        </w:rPr>
        <w:t xml:space="preserve">и распространены </w:t>
      </w:r>
      <w:r w:rsidRPr="00E925A4">
        <w:rPr>
          <w:rFonts w:ascii="Times New Roman" w:hAnsi="Times New Roman" w:cs="Times New Roman"/>
          <w:sz w:val="24"/>
          <w:szCs w:val="24"/>
        </w:rPr>
        <w:t>информационные листовки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3 мероприятия по пропаганде здорового образа жизни, в том числе физической культуры и спорта среди молодежи.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рамках программы предусмотрена реализация 1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5CFB">
        <w:rPr>
          <w:rFonts w:ascii="Times New Roman" w:hAnsi="Times New Roman" w:cs="Times New Roman"/>
          <w:sz w:val="24"/>
          <w:szCs w:val="24"/>
        </w:rPr>
        <w:t>«Организация и проведение мероприятий по вопросам профилактики наркомании и токсикомании»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DD5D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 xml:space="preserve">- своевременное поступление доходов в бюджет поселения, что позволило выполнить мероприятия муниципальной программы в полном объеме.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46EA">
        <w:rPr>
          <w:rFonts w:ascii="Times New Roman" w:hAnsi="Times New Roman" w:cs="Times New Roman"/>
          <w:sz w:val="24"/>
          <w:szCs w:val="24"/>
        </w:rPr>
        <w:t xml:space="preserve">.12.2019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C46EA">
        <w:rPr>
          <w:rFonts w:ascii="Times New Roman" w:hAnsi="Times New Roman" w:cs="Times New Roman"/>
          <w:sz w:val="24"/>
          <w:szCs w:val="24"/>
        </w:rPr>
        <w:t xml:space="preserve">  «О бюджете Скребловского сельского поселения Лужского муниципального района Ленинградской области на 2020 год и плановый период 2021 и 2022 годов» составил 35,0 тыс. рублей. В соответствии со сводной бюджетной росписью –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4"/>
          <w:szCs w:val="24"/>
        </w:rPr>
        <w:t>2,1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2,1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за 2020 год приведены в </w:t>
      </w:r>
      <w:r w:rsidR="00DD5D39" w:rsidRPr="00DD5D39">
        <w:rPr>
          <w:rFonts w:ascii="Times New Roman" w:hAnsi="Times New Roman" w:cs="Times New Roman"/>
          <w:sz w:val="24"/>
          <w:szCs w:val="24"/>
        </w:rPr>
        <w:t>приложении № 5 к Порядку.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 муниципальной программы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9C46EA">
        <w:rPr>
          <w:rFonts w:ascii="Times New Roman" w:hAnsi="Times New Roman" w:cs="Times New Roman"/>
          <w:sz w:val="24"/>
          <w:szCs w:val="24"/>
        </w:rPr>
        <w:t xml:space="preserve">фактические значения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C46EA">
        <w:rPr>
          <w:rFonts w:ascii="Times New Roman" w:hAnsi="Times New Roman" w:cs="Times New Roman"/>
          <w:sz w:val="24"/>
          <w:szCs w:val="24"/>
        </w:rPr>
        <w:t>соответствуют плановым.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Показатель 1 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по пропаганде здорового образа жизни, в том числе физической культуры и спорта среди молодежи</w:t>
      </w:r>
      <w:r w:rsidRPr="009C46EA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4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46EA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не выполнены в связи с введением </w:t>
      </w:r>
      <w:r w:rsidRPr="009C46EA">
        <w:rPr>
          <w:rFonts w:ascii="Times New Roman" w:hAnsi="Times New Roman" w:cs="Times New Roman"/>
          <w:sz w:val="24"/>
          <w:szCs w:val="24"/>
        </w:rPr>
        <w:t xml:space="preserve">ограничений из-за распространения новой </w:t>
      </w:r>
      <w:proofErr w:type="spellStart"/>
      <w:r w:rsidRPr="009C46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46EA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lastRenderedPageBreak/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2160C3">
        <w:rPr>
          <w:rFonts w:ascii="Times New Roman" w:hAnsi="Times New Roman" w:cs="Times New Roman"/>
          <w:sz w:val="24"/>
          <w:szCs w:val="24"/>
        </w:rPr>
        <w:t>0,</w:t>
      </w:r>
      <w:r w:rsidR="002A71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60C3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2A7132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0,7</w:t>
      </w:r>
      <w:r w:rsidRPr="002A7132">
        <w:rPr>
          <w:rFonts w:ascii="Times New Roman" w:hAnsi="Times New Roman" w:cs="Times New Roman"/>
          <w:sz w:val="24"/>
          <w:szCs w:val="24"/>
        </w:rPr>
        <w:t>≤0</w:t>
      </w:r>
      <w:r>
        <w:rPr>
          <w:rFonts w:ascii="Times New Roman" w:hAnsi="Times New Roman" w:cs="Times New Roman"/>
          <w:sz w:val="24"/>
          <w:szCs w:val="24"/>
        </w:rPr>
        <w:t>,7&lt;0,8</w:t>
      </w:r>
      <w:r w:rsidR="00DD5D39"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>ачественная оценка программы: удовлетворительный</w:t>
      </w:r>
      <w:r w:rsidR="002A7132" w:rsidRPr="002160C3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об </w:t>
      </w:r>
      <w:r>
        <w:rPr>
          <w:rFonts w:ascii="Times New Roman" w:hAnsi="Times New Roman" w:cs="Times New Roman"/>
          <w:sz w:val="24"/>
          <w:szCs w:val="24"/>
        </w:rPr>
        <w:t xml:space="preserve">оценке эффективности </w:t>
      </w:r>
      <w:r w:rsidRPr="00DD5D3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5D39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2020 год 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160C3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В 2020 году в муниципальную программу изменения не вносились.</w:t>
      </w: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3B14"/>
    <w:rsid w:val="002438E0"/>
    <w:rsid w:val="00246982"/>
    <w:rsid w:val="00254514"/>
    <w:rsid w:val="00275A2D"/>
    <w:rsid w:val="00277515"/>
    <w:rsid w:val="00290578"/>
    <w:rsid w:val="002973A4"/>
    <w:rsid w:val="002A7132"/>
    <w:rsid w:val="002C3C22"/>
    <w:rsid w:val="002D1013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A1A70"/>
    <w:rsid w:val="004A273C"/>
    <w:rsid w:val="004A2B11"/>
    <w:rsid w:val="004D62E5"/>
    <w:rsid w:val="004F3D0C"/>
    <w:rsid w:val="0050067D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70250"/>
    <w:rsid w:val="00775CFB"/>
    <w:rsid w:val="00782244"/>
    <w:rsid w:val="007926CB"/>
    <w:rsid w:val="007951E8"/>
    <w:rsid w:val="007A1F64"/>
    <w:rsid w:val="007C50F6"/>
    <w:rsid w:val="007D2F77"/>
    <w:rsid w:val="00830E8C"/>
    <w:rsid w:val="00884B3F"/>
    <w:rsid w:val="008875FB"/>
    <w:rsid w:val="008A139D"/>
    <w:rsid w:val="008A3C1A"/>
    <w:rsid w:val="008F66DF"/>
    <w:rsid w:val="00903F16"/>
    <w:rsid w:val="009550F8"/>
    <w:rsid w:val="0096235D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D540B"/>
    <w:rsid w:val="00BF271A"/>
    <w:rsid w:val="00C0465E"/>
    <w:rsid w:val="00C05988"/>
    <w:rsid w:val="00C56301"/>
    <w:rsid w:val="00C806A9"/>
    <w:rsid w:val="00C86869"/>
    <w:rsid w:val="00CB326F"/>
    <w:rsid w:val="00CB41BB"/>
    <w:rsid w:val="00CD3B45"/>
    <w:rsid w:val="00CE7EE4"/>
    <w:rsid w:val="00D01E0A"/>
    <w:rsid w:val="00D03B38"/>
    <w:rsid w:val="00D61D02"/>
    <w:rsid w:val="00D80637"/>
    <w:rsid w:val="00D9218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925A4"/>
    <w:rsid w:val="00E92665"/>
    <w:rsid w:val="00E97EC8"/>
    <w:rsid w:val="00F07733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BFF3-CD5F-45BA-9D48-931C830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2021-03-02T13:59:00Z</cp:lastPrinted>
  <dcterms:created xsi:type="dcterms:W3CDTF">2021-03-03T05:21:00Z</dcterms:created>
  <dcterms:modified xsi:type="dcterms:W3CDTF">2021-03-03T05:21:00Z</dcterms:modified>
</cp:coreProperties>
</file>