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3B9E" w:rsidRDefault="00B43B9E" w:rsidP="0039286C">
      <w:pPr>
        <w:jc w:val="center"/>
      </w:pPr>
      <w:r>
        <w:rPr>
          <w:noProof/>
          <w:lang w:eastAsia="ru-RU"/>
        </w:rPr>
        <w:drawing>
          <wp:inline distT="0" distB="0" distL="0" distR="0">
            <wp:extent cx="628015" cy="670560"/>
            <wp:effectExtent l="0" t="0" r="63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015" cy="6705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A303B0" w:rsidRDefault="0039286C" w:rsidP="0039286C">
      <w:pPr>
        <w:jc w:val="center"/>
      </w:pPr>
      <w:r>
        <w:t>ЛЕНИНГРАДСКАЯ ОБЛАСТЬ</w:t>
      </w:r>
    </w:p>
    <w:p w:rsidR="0039286C" w:rsidRDefault="0039286C" w:rsidP="0039286C">
      <w:pPr>
        <w:jc w:val="center"/>
      </w:pPr>
      <w:r>
        <w:t>ЛУЖСКИЙ МУНИЦИПАЛЬНЫЙ РАЙОН</w:t>
      </w:r>
    </w:p>
    <w:p w:rsidR="0039286C" w:rsidRDefault="0039286C" w:rsidP="0039286C">
      <w:pPr>
        <w:jc w:val="center"/>
      </w:pPr>
      <w:r>
        <w:t>АДМИНИСТРАЦИЯ СКРЕБЛОВСКОГО СЕЛЬСКОГО ПОСЕЛЕНИЯ</w:t>
      </w:r>
    </w:p>
    <w:p w:rsidR="0039286C" w:rsidRDefault="0039286C" w:rsidP="0039286C">
      <w:pPr>
        <w:jc w:val="center"/>
      </w:pPr>
    </w:p>
    <w:p w:rsidR="0039286C" w:rsidRPr="00E42259" w:rsidRDefault="0039286C" w:rsidP="0039286C">
      <w:pPr>
        <w:jc w:val="center"/>
        <w:rPr>
          <w:rFonts w:cs="Aharoni"/>
          <w:b/>
          <w:szCs w:val="24"/>
        </w:rPr>
      </w:pPr>
      <w:r w:rsidRPr="00E42259">
        <w:rPr>
          <w:rFonts w:cs="Aharoni"/>
          <w:b/>
          <w:szCs w:val="24"/>
        </w:rPr>
        <w:t>ПОСТАНОВЛЕНИЕ</w:t>
      </w:r>
    </w:p>
    <w:p w:rsidR="00D24D91" w:rsidRPr="00E42259" w:rsidRDefault="00D24D91" w:rsidP="0039286C">
      <w:pPr>
        <w:jc w:val="center"/>
        <w:rPr>
          <w:rFonts w:cs="Aharoni"/>
          <w:b/>
          <w:szCs w:val="24"/>
        </w:rPr>
      </w:pPr>
    </w:p>
    <w:p w:rsidR="0039286C" w:rsidRDefault="0039286C" w:rsidP="0039286C">
      <w:pPr>
        <w:jc w:val="center"/>
        <w:rPr>
          <w:rFonts w:cs="Aharoni"/>
          <w:b/>
          <w:sz w:val="20"/>
          <w:szCs w:val="20"/>
        </w:rPr>
      </w:pPr>
    </w:p>
    <w:p w:rsidR="0039286C" w:rsidRDefault="000C1731" w:rsidP="00D24D91">
      <w:pPr>
        <w:rPr>
          <w:rFonts w:cs="Aharoni"/>
          <w:szCs w:val="24"/>
        </w:rPr>
      </w:pPr>
      <w:r>
        <w:rPr>
          <w:rFonts w:cs="Aharoni"/>
          <w:szCs w:val="24"/>
        </w:rPr>
        <w:t xml:space="preserve">от </w:t>
      </w:r>
      <w:r w:rsidR="00D27967">
        <w:rPr>
          <w:rFonts w:cs="Aharoni"/>
          <w:szCs w:val="24"/>
        </w:rPr>
        <w:t>31 мая</w:t>
      </w:r>
      <w:r w:rsidR="005D1487">
        <w:rPr>
          <w:rFonts w:cs="Aharoni"/>
          <w:szCs w:val="24"/>
        </w:rPr>
        <w:t xml:space="preserve"> 2022</w:t>
      </w:r>
      <w:r>
        <w:rPr>
          <w:rFonts w:cs="Aharoni"/>
          <w:szCs w:val="24"/>
        </w:rPr>
        <w:t xml:space="preserve"> </w:t>
      </w:r>
      <w:r w:rsidR="0039286C" w:rsidRPr="00D24D91">
        <w:rPr>
          <w:rFonts w:cs="Aharoni"/>
          <w:szCs w:val="24"/>
        </w:rPr>
        <w:t>г</w:t>
      </w:r>
      <w:r w:rsidR="00A23EF7">
        <w:rPr>
          <w:rFonts w:cs="Aharoni"/>
          <w:szCs w:val="24"/>
        </w:rPr>
        <w:t>ода</w:t>
      </w:r>
      <w:r w:rsidR="0039286C" w:rsidRPr="00D24D91">
        <w:rPr>
          <w:rFonts w:cs="Aharoni"/>
          <w:szCs w:val="24"/>
        </w:rPr>
        <w:t xml:space="preserve">              </w:t>
      </w:r>
      <w:r w:rsidR="00D27967">
        <w:rPr>
          <w:rFonts w:cs="Aharoni"/>
          <w:szCs w:val="24"/>
        </w:rPr>
        <w:t xml:space="preserve">    </w:t>
      </w:r>
      <w:r w:rsidR="0039286C" w:rsidRPr="00D24D91">
        <w:rPr>
          <w:rFonts w:cs="Aharoni"/>
          <w:szCs w:val="24"/>
        </w:rPr>
        <w:t xml:space="preserve">            </w:t>
      </w:r>
      <w:r w:rsidR="00D24D91">
        <w:rPr>
          <w:rFonts w:cs="Aharoni"/>
          <w:szCs w:val="24"/>
        </w:rPr>
        <w:t xml:space="preserve">   </w:t>
      </w:r>
      <w:r w:rsidR="0039286C" w:rsidRPr="00D24D91">
        <w:rPr>
          <w:rFonts w:cs="Aharoni"/>
          <w:szCs w:val="24"/>
        </w:rPr>
        <w:t xml:space="preserve"> № </w:t>
      </w:r>
      <w:bookmarkStart w:id="0" w:name="_GoBack"/>
      <w:bookmarkEnd w:id="0"/>
      <w:r w:rsidR="00D27967">
        <w:rPr>
          <w:rFonts w:cs="Aharoni"/>
          <w:szCs w:val="24"/>
        </w:rPr>
        <w:t>171</w:t>
      </w:r>
    </w:p>
    <w:p w:rsidR="00C028F0" w:rsidRPr="00D24D91" w:rsidRDefault="00C028F0" w:rsidP="00D24D91">
      <w:pPr>
        <w:rPr>
          <w:rFonts w:cs="Aharoni"/>
          <w:szCs w:val="24"/>
        </w:rPr>
      </w:pPr>
    </w:p>
    <w:p w:rsidR="00F96D8C" w:rsidRDefault="00F96D8C" w:rsidP="00F96D8C">
      <w:pPr>
        <w:pStyle w:val="ac"/>
        <w:ind w:right="4818"/>
        <w:jc w:val="both"/>
      </w:pPr>
    </w:p>
    <w:p w:rsidR="00027A11" w:rsidRPr="005123D7" w:rsidRDefault="005123D7" w:rsidP="00F96D8C">
      <w:pPr>
        <w:pStyle w:val="ac"/>
        <w:ind w:right="4818"/>
        <w:jc w:val="both"/>
        <w:rPr>
          <w:rFonts w:eastAsiaTheme="minorHAnsi" w:cs="Aharoni"/>
          <w:bCs/>
          <w:lang w:eastAsia="en-US"/>
        </w:rPr>
      </w:pPr>
      <w:r w:rsidRPr="005123D7">
        <w:t>Об организации размещения временных объектов для обслуживания потребителей при стационарных объектах общественного питания</w:t>
      </w:r>
      <w:r>
        <w:t>, торговых объектах</w:t>
      </w:r>
      <w:r w:rsidRPr="005123D7">
        <w:t xml:space="preserve"> на территории </w:t>
      </w:r>
      <w:r>
        <w:t>Скребловского сельского поселения</w:t>
      </w:r>
      <w:r w:rsidRPr="005123D7">
        <w:t xml:space="preserve"> Лужского муниципального района Ленинградской области</w:t>
      </w:r>
    </w:p>
    <w:p w:rsidR="00666781" w:rsidRDefault="00666781" w:rsidP="0039286C">
      <w:pPr>
        <w:rPr>
          <w:rFonts w:cs="Aharoni"/>
          <w:szCs w:val="24"/>
        </w:rPr>
      </w:pPr>
    </w:p>
    <w:p w:rsidR="00F96D8C" w:rsidRDefault="00F96D8C" w:rsidP="005123D7">
      <w:pPr>
        <w:ind w:right="-1" w:firstLine="567"/>
        <w:jc w:val="both"/>
        <w:rPr>
          <w:rFonts w:cs="Aharoni"/>
          <w:bCs/>
          <w:szCs w:val="24"/>
        </w:rPr>
      </w:pPr>
    </w:p>
    <w:p w:rsidR="00027A11" w:rsidRPr="00027A11" w:rsidRDefault="00027A11" w:rsidP="005123D7">
      <w:pPr>
        <w:ind w:right="-1" w:firstLine="567"/>
        <w:jc w:val="both"/>
        <w:rPr>
          <w:rFonts w:cs="Aharoni"/>
          <w:bCs/>
          <w:szCs w:val="24"/>
        </w:rPr>
      </w:pPr>
      <w:proofErr w:type="gramStart"/>
      <w:r w:rsidRPr="00027A11">
        <w:rPr>
          <w:rFonts w:cs="Aharoni"/>
          <w:bCs/>
          <w:szCs w:val="24"/>
        </w:rPr>
        <w:t xml:space="preserve">В соответствии с Федеральным законом от </w:t>
      </w:r>
      <w:r w:rsidR="005123D7" w:rsidRPr="005123D7">
        <w:rPr>
          <w:rFonts w:eastAsia="Calibri" w:cs="Aharoni"/>
          <w:bCs/>
          <w:szCs w:val="24"/>
        </w:rPr>
        <w:t>06.10.2003 № 131-ФЗ</w:t>
      </w:r>
      <w:r w:rsidR="005123D7" w:rsidRPr="005123D7">
        <w:rPr>
          <w:rFonts w:cs="Aharoni"/>
          <w:bCs/>
          <w:szCs w:val="24"/>
        </w:rPr>
        <w:t xml:space="preserve"> </w:t>
      </w:r>
      <w:r w:rsidR="005123D7" w:rsidRPr="005123D7">
        <w:rPr>
          <w:rFonts w:eastAsia="Calibri" w:cs="Aharoni"/>
          <w:bCs/>
          <w:szCs w:val="24"/>
        </w:rPr>
        <w:t>«Об общих принципах организации местного самоуправления в Российской Федерации»</w:t>
      </w:r>
      <w:r w:rsidRPr="00027A11">
        <w:rPr>
          <w:rFonts w:cs="Aharoni"/>
          <w:bCs/>
          <w:szCs w:val="24"/>
        </w:rPr>
        <w:t xml:space="preserve">, </w:t>
      </w:r>
      <w:r w:rsidR="005123D7" w:rsidRPr="00E972B6">
        <w:rPr>
          <w:rFonts w:eastAsia="Calibri" w:cs="Times New Roman"/>
          <w:szCs w:val="24"/>
        </w:rPr>
        <w:t>Правил</w:t>
      </w:r>
      <w:r w:rsidR="005123D7">
        <w:rPr>
          <w:szCs w:val="24"/>
        </w:rPr>
        <w:t>ами</w:t>
      </w:r>
      <w:r w:rsidR="005123D7" w:rsidRPr="00E972B6">
        <w:rPr>
          <w:rFonts w:eastAsia="Calibri" w:cs="Times New Roman"/>
          <w:szCs w:val="24"/>
        </w:rPr>
        <w:t xml:space="preserve"> внешнего Благоустройства и санитарного содержания территории муниципального образования «Скребловское сельское поселение» Лужского муниципального района Ленинградской области»</w:t>
      </w:r>
      <w:r w:rsidR="005123D7">
        <w:rPr>
          <w:szCs w:val="24"/>
        </w:rPr>
        <w:t xml:space="preserve">, утвержденными решением совета депутатов Скребловского сельского поселения от 31.10.2017 № 136, </w:t>
      </w:r>
      <w:r w:rsidRPr="00027A11">
        <w:rPr>
          <w:rFonts w:cs="Aharoni"/>
          <w:bCs/>
          <w:szCs w:val="24"/>
        </w:rPr>
        <w:t xml:space="preserve">администрация </w:t>
      </w:r>
      <w:r w:rsidR="00F114A0">
        <w:rPr>
          <w:rFonts w:cs="Aharoni"/>
          <w:bCs/>
          <w:szCs w:val="24"/>
        </w:rPr>
        <w:t xml:space="preserve">Скребловского сельского поселения </w:t>
      </w:r>
      <w:r w:rsidRPr="00027A11">
        <w:rPr>
          <w:rFonts w:cs="Aharoni"/>
          <w:bCs/>
          <w:szCs w:val="24"/>
        </w:rPr>
        <w:t>Лужского муниципального района</w:t>
      </w:r>
      <w:r w:rsidR="00F114A0">
        <w:rPr>
          <w:rFonts w:cs="Aharoni"/>
          <w:bCs/>
          <w:szCs w:val="24"/>
        </w:rPr>
        <w:t xml:space="preserve"> Ленинградской области</w:t>
      </w:r>
      <w:r w:rsidRPr="00027A11">
        <w:rPr>
          <w:rFonts w:cs="Aharoni"/>
          <w:bCs/>
          <w:szCs w:val="24"/>
        </w:rPr>
        <w:t xml:space="preserve"> постановляет:</w:t>
      </w:r>
      <w:proofErr w:type="gramEnd"/>
    </w:p>
    <w:p w:rsidR="00027A11" w:rsidRPr="00027A11" w:rsidRDefault="00027A11" w:rsidP="00027A11">
      <w:pPr>
        <w:pStyle w:val="ac"/>
        <w:tabs>
          <w:tab w:val="right" w:pos="9355"/>
        </w:tabs>
        <w:jc w:val="both"/>
        <w:rPr>
          <w:rFonts w:eastAsiaTheme="minorHAnsi" w:cs="Aharoni"/>
          <w:bCs/>
          <w:lang w:eastAsia="en-US"/>
        </w:rPr>
      </w:pPr>
      <w:r w:rsidRPr="00027A11">
        <w:rPr>
          <w:rFonts w:eastAsiaTheme="minorHAnsi" w:cs="Aharoni"/>
          <w:bCs/>
          <w:lang w:eastAsia="en-US"/>
        </w:rPr>
        <w:t xml:space="preserve">         </w:t>
      </w:r>
      <w:r>
        <w:rPr>
          <w:rFonts w:eastAsiaTheme="minorHAnsi" w:cs="Aharoni"/>
          <w:bCs/>
          <w:lang w:eastAsia="en-US"/>
        </w:rPr>
        <w:tab/>
      </w:r>
    </w:p>
    <w:p w:rsidR="00F114A0" w:rsidRDefault="00F96D8C" w:rsidP="002C16EF">
      <w:pPr>
        <w:pStyle w:val="ac"/>
        <w:numPr>
          <w:ilvl w:val="0"/>
          <w:numId w:val="9"/>
        </w:numPr>
        <w:tabs>
          <w:tab w:val="left" w:pos="851"/>
        </w:tabs>
        <w:ind w:left="0" w:right="-1" w:firstLine="567"/>
        <w:jc w:val="both"/>
        <w:rPr>
          <w:rFonts w:eastAsiaTheme="minorHAnsi" w:cs="Aharoni"/>
          <w:bCs/>
          <w:lang w:eastAsia="en-US"/>
        </w:rPr>
      </w:pPr>
      <w:r w:rsidRPr="002B7623">
        <w:t>Утвердить Положение о размещении временных объектов для обслуживания потребителей при стационарных объектах общественного питания</w:t>
      </w:r>
      <w:r>
        <w:t>, торговых объектах</w:t>
      </w:r>
      <w:r w:rsidRPr="002B7623">
        <w:t xml:space="preserve"> на территории </w:t>
      </w:r>
      <w:r>
        <w:t xml:space="preserve">Скребловского сельского </w:t>
      </w:r>
      <w:r w:rsidRPr="002B7623">
        <w:t>поселения Лужского муниципального района Ленинградской области</w:t>
      </w:r>
      <w:r w:rsidR="00A23EF7">
        <w:rPr>
          <w:rFonts w:eastAsiaTheme="minorHAnsi" w:cs="Aharoni"/>
          <w:bCs/>
          <w:lang w:eastAsia="en-US"/>
        </w:rPr>
        <w:t xml:space="preserve"> </w:t>
      </w:r>
      <w:r w:rsidR="00814B5C">
        <w:rPr>
          <w:rFonts w:eastAsiaTheme="minorHAnsi" w:cs="Aharoni"/>
          <w:bCs/>
          <w:lang w:eastAsia="en-US"/>
        </w:rPr>
        <w:t>согласно</w:t>
      </w:r>
      <w:r w:rsidR="00A23EF7">
        <w:rPr>
          <w:rFonts w:eastAsiaTheme="minorHAnsi" w:cs="Aharoni"/>
          <w:bCs/>
          <w:lang w:eastAsia="en-US"/>
        </w:rPr>
        <w:t xml:space="preserve"> </w:t>
      </w:r>
      <w:r w:rsidR="002C16EF">
        <w:rPr>
          <w:rFonts w:eastAsiaTheme="minorHAnsi" w:cs="Aharoni"/>
          <w:bCs/>
          <w:lang w:eastAsia="en-US"/>
        </w:rPr>
        <w:t>приложени</w:t>
      </w:r>
      <w:r w:rsidR="00814B5C">
        <w:rPr>
          <w:rFonts w:eastAsiaTheme="minorHAnsi" w:cs="Aharoni"/>
          <w:bCs/>
          <w:lang w:eastAsia="en-US"/>
        </w:rPr>
        <w:t>ю</w:t>
      </w:r>
      <w:r>
        <w:rPr>
          <w:rFonts w:eastAsiaTheme="minorHAnsi" w:cs="Aharoni"/>
          <w:bCs/>
          <w:lang w:eastAsia="en-US"/>
        </w:rPr>
        <w:t xml:space="preserve"> 1</w:t>
      </w:r>
      <w:r w:rsidR="00F114A0">
        <w:rPr>
          <w:rFonts w:eastAsiaTheme="minorHAnsi" w:cs="Aharoni"/>
          <w:bCs/>
          <w:lang w:eastAsia="en-US"/>
        </w:rPr>
        <w:t>.</w:t>
      </w:r>
    </w:p>
    <w:p w:rsidR="001D4ABD" w:rsidRDefault="00F96D8C" w:rsidP="00C86540">
      <w:pPr>
        <w:pStyle w:val="ac"/>
        <w:numPr>
          <w:ilvl w:val="0"/>
          <w:numId w:val="9"/>
        </w:numPr>
        <w:tabs>
          <w:tab w:val="left" w:pos="993"/>
        </w:tabs>
        <w:ind w:left="0" w:firstLine="567"/>
        <w:jc w:val="both"/>
        <w:rPr>
          <w:rFonts w:eastAsiaTheme="minorHAnsi" w:cs="Aharoni"/>
          <w:lang w:eastAsia="en-US"/>
        </w:rPr>
      </w:pPr>
      <w:r w:rsidRPr="002B7623">
        <w:t>Создать комисси</w:t>
      </w:r>
      <w:r>
        <w:t>ю</w:t>
      </w:r>
      <w:r w:rsidRPr="002B7623">
        <w:t xml:space="preserve"> по вопросам размещения временных объектов для обслуживания потребителей при стационарных объектах общественного питания</w:t>
      </w:r>
      <w:r>
        <w:t>, торговых объектах</w:t>
      </w:r>
      <w:r w:rsidRPr="002B7623">
        <w:t xml:space="preserve"> на территории Лужского городского поселения Лужского муниципального района  Ленинградской области </w:t>
      </w:r>
      <w:r>
        <w:t xml:space="preserve">и </w:t>
      </w:r>
      <w:r w:rsidRPr="002B7623">
        <w:t xml:space="preserve">утвердить ее в составе </w:t>
      </w:r>
      <w:r>
        <w:t xml:space="preserve">согласно </w:t>
      </w:r>
      <w:r w:rsidRPr="002B7623">
        <w:t>приложени</w:t>
      </w:r>
      <w:r>
        <w:t>ю</w:t>
      </w:r>
      <w:r w:rsidRPr="002B7623">
        <w:t xml:space="preserve"> 2</w:t>
      </w:r>
      <w:r w:rsidR="001D4ABD" w:rsidRPr="00EC37FC">
        <w:rPr>
          <w:rFonts w:eastAsiaTheme="minorHAnsi" w:cs="Aharoni"/>
          <w:lang w:eastAsia="en-US"/>
        </w:rPr>
        <w:t>.</w:t>
      </w:r>
    </w:p>
    <w:p w:rsidR="00F96D8C" w:rsidRPr="00F96D8C" w:rsidRDefault="00F96D8C" w:rsidP="00C86540">
      <w:pPr>
        <w:pStyle w:val="ac"/>
        <w:numPr>
          <w:ilvl w:val="0"/>
          <w:numId w:val="9"/>
        </w:numPr>
        <w:tabs>
          <w:tab w:val="left" w:pos="993"/>
        </w:tabs>
        <w:ind w:left="0" w:firstLine="567"/>
        <w:jc w:val="both"/>
        <w:rPr>
          <w:rFonts w:eastAsiaTheme="minorHAnsi" w:cs="Aharoni"/>
          <w:lang w:eastAsia="en-US"/>
        </w:rPr>
      </w:pPr>
      <w:r w:rsidRPr="002B7623">
        <w:t>Утвердить Положение о комиссии по вопросам размещения временных объектов для обслуживания потребителей при стационарных объектах общественного питания</w:t>
      </w:r>
      <w:r>
        <w:t>, торговых объектах</w:t>
      </w:r>
      <w:r w:rsidRPr="002B7623">
        <w:t xml:space="preserve"> на территории Лужского городского поселения Лужского муниципального района Ленинградской области</w:t>
      </w:r>
      <w:r>
        <w:t xml:space="preserve"> согласно приложению 3.</w:t>
      </w:r>
    </w:p>
    <w:p w:rsidR="00F96D8C" w:rsidRDefault="00F96D8C" w:rsidP="00C86540">
      <w:pPr>
        <w:pStyle w:val="ac"/>
        <w:numPr>
          <w:ilvl w:val="0"/>
          <w:numId w:val="9"/>
        </w:numPr>
        <w:tabs>
          <w:tab w:val="left" w:pos="993"/>
        </w:tabs>
        <w:ind w:left="0" w:firstLine="567"/>
        <w:jc w:val="both"/>
        <w:rPr>
          <w:rFonts w:eastAsiaTheme="minorHAnsi" w:cs="Aharoni"/>
          <w:lang w:eastAsia="en-US"/>
        </w:rPr>
      </w:pPr>
      <w:r w:rsidRPr="002B7623">
        <w:t xml:space="preserve">Настоящее постановление подлежит опубликованию на официальном сайте администрации </w:t>
      </w:r>
      <w:r>
        <w:t>Скребловского сельского поселения.</w:t>
      </w:r>
    </w:p>
    <w:p w:rsidR="001D4ABD" w:rsidRDefault="000E16A6" w:rsidP="00C74F4F">
      <w:pPr>
        <w:pStyle w:val="2"/>
        <w:widowControl w:val="0"/>
        <w:numPr>
          <w:ilvl w:val="0"/>
          <w:numId w:val="9"/>
        </w:numPr>
        <w:tabs>
          <w:tab w:val="left" w:pos="993"/>
        </w:tabs>
        <w:spacing w:after="0" w:line="240" w:lineRule="auto"/>
        <w:ind w:left="0" w:firstLine="567"/>
        <w:contextualSpacing/>
        <w:jc w:val="both"/>
        <w:rPr>
          <w:rFonts w:eastAsiaTheme="minorHAnsi" w:cs="Aharoni"/>
          <w:bCs/>
          <w:sz w:val="24"/>
          <w:szCs w:val="24"/>
          <w:lang w:eastAsia="en-US"/>
        </w:rPr>
      </w:pPr>
      <w:r>
        <w:rPr>
          <w:rFonts w:eastAsiaTheme="minorHAnsi" w:cs="Aharoni"/>
          <w:bCs/>
          <w:sz w:val="24"/>
          <w:szCs w:val="24"/>
          <w:lang w:eastAsia="en-US"/>
        </w:rPr>
        <w:t xml:space="preserve"> </w:t>
      </w:r>
      <w:proofErr w:type="gramStart"/>
      <w:r w:rsidR="001D4ABD" w:rsidRPr="00B73087">
        <w:rPr>
          <w:rFonts w:eastAsiaTheme="minorHAnsi" w:cs="Aharoni"/>
          <w:bCs/>
          <w:sz w:val="24"/>
          <w:szCs w:val="24"/>
          <w:lang w:eastAsia="en-US"/>
        </w:rPr>
        <w:t>Контроль за</w:t>
      </w:r>
      <w:proofErr w:type="gramEnd"/>
      <w:r w:rsidR="001D4ABD" w:rsidRPr="00B73087">
        <w:rPr>
          <w:rFonts w:eastAsiaTheme="minorHAnsi" w:cs="Aharoni"/>
          <w:bCs/>
          <w:sz w:val="24"/>
          <w:szCs w:val="24"/>
          <w:lang w:eastAsia="en-US"/>
        </w:rPr>
        <w:t xml:space="preserve"> исполнением постановления оставляю за собой. </w:t>
      </w:r>
    </w:p>
    <w:p w:rsidR="001D4ABD" w:rsidRPr="00B73087" w:rsidRDefault="00F96D8C" w:rsidP="00C74F4F">
      <w:pPr>
        <w:pStyle w:val="2"/>
        <w:widowControl w:val="0"/>
        <w:tabs>
          <w:tab w:val="left" w:pos="851"/>
        </w:tabs>
        <w:spacing w:after="0" w:line="240" w:lineRule="auto"/>
        <w:ind w:firstLine="567"/>
        <w:contextualSpacing/>
        <w:jc w:val="both"/>
        <w:rPr>
          <w:rFonts w:eastAsiaTheme="minorHAnsi" w:cs="Aharoni"/>
          <w:bCs/>
          <w:sz w:val="24"/>
          <w:szCs w:val="24"/>
          <w:lang w:eastAsia="en-US"/>
        </w:rPr>
      </w:pPr>
      <w:r>
        <w:rPr>
          <w:rFonts w:eastAsiaTheme="minorHAnsi" w:cs="Aharoni"/>
          <w:bCs/>
          <w:sz w:val="24"/>
          <w:szCs w:val="24"/>
          <w:lang w:eastAsia="en-US"/>
        </w:rPr>
        <w:t>6</w:t>
      </w:r>
      <w:r w:rsidR="00B73087">
        <w:rPr>
          <w:rFonts w:eastAsiaTheme="minorHAnsi" w:cs="Aharoni"/>
          <w:bCs/>
          <w:sz w:val="24"/>
          <w:szCs w:val="24"/>
          <w:lang w:eastAsia="en-US"/>
        </w:rPr>
        <w:t xml:space="preserve">.  </w:t>
      </w:r>
      <w:r w:rsidR="000E16A6">
        <w:rPr>
          <w:rFonts w:eastAsiaTheme="minorHAnsi" w:cs="Aharoni"/>
          <w:bCs/>
          <w:sz w:val="24"/>
          <w:szCs w:val="24"/>
          <w:lang w:eastAsia="en-US"/>
        </w:rPr>
        <w:t xml:space="preserve">   </w:t>
      </w:r>
      <w:r w:rsidR="001D4ABD" w:rsidRPr="00B73087">
        <w:rPr>
          <w:rFonts w:eastAsiaTheme="minorHAnsi" w:cs="Aharoni"/>
          <w:bCs/>
          <w:sz w:val="24"/>
          <w:szCs w:val="24"/>
          <w:lang w:eastAsia="en-US"/>
        </w:rPr>
        <w:t xml:space="preserve">Настоящее постановление вступает в силу со </w:t>
      </w:r>
      <w:r w:rsidR="00EB16A1" w:rsidRPr="00B73087">
        <w:rPr>
          <w:rFonts w:eastAsiaTheme="minorHAnsi" w:cs="Aharoni"/>
          <w:bCs/>
          <w:sz w:val="24"/>
          <w:szCs w:val="24"/>
          <w:lang w:eastAsia="en-US"/>
        </w:rPr>
        <w:t xml:space="preserve">дня </w:t>
      </w:r>
      <w:r w:rsidR="00276F7C">
        <w:rPr>
          <w:rFonts w:eastAsiaTheme="minorHAnsi" w:cs="Aharoni"/>
          <w:bCs/>
          <w:sz w:val="24"/>
          <w:szCs w:val="24"/>
          <w:lang w:eastAsia="en-US"/>
        </w:rPr>
        <w:t>подписания</w:t>
      </w:r>
      <w:r w:rsidR="001D4ABD" w:rsidRPr="00B73087">
        <w:rPr>
          <w:rFonts w:eastAsiaTheme="minorHAnsi" w:cs="Aharoni"/>
          <w:bCs/>
          <w:sz w:val="24"/>
          <w:szCs w:val="24"/>
          <w:lang w:eastAsia="en-US"/>
        </w:rPr>
        <w:t xml:space="preserve">. </w:t>
      </w:r>
    </w:p>
    <w:p w:rsidR="00027A11" w:rsidRPr="00027A11" w:rsidRDefault="00027A11" w:rsidP="001D4ABD">
      <w:pPr>
        <w:pStyle w:val="ac"/>
        <w:jc w:val="both"/>
        <w:rPr>
          <w:rFonts w:cs="Aharoni"/>
          <w:bCs/>
        </w:rPr>
      </w:pPr>
    </w:p>
    <w:p w:rsidR="00027A11" w:rsidRDefault="00027A11" w:rsidP="00027A11">
      <w:pPr>
        <w:ind w:firstLine="900"/>
        <w:jc w:val="both"/>
        <w:rPr>
          <w:rFonts w:cs="Aharoni"/>
          <w:bCs/>
          <w:szCs w:val="24"/>
        </w:rPr>
      </w:pPr>
    </w:p>
    <w:p w:rsidR="00F96D8C" w:rsidRPr="00027A11" w:rsidRDefault="00F96D8C" w:rsidP="00027A11">
      <w:pPr>
        <w:ind w:firstLine="900"/>
        <w:jc w:val="both"/>
        <w:rPr>
          <w:rFonts w:cs="Aharoni"/>
          <w:bCs/>
          <w:szCs w:val="24"/>
        </w:rPr>
      </w:pPr>
    </w:p>
    <w:p w:rsidR="00B73087" w:rsidRPr="00EC37FC" w:rsidRDefault="00EB16A1" w:rsidP="00795875">
      <w:pPr>
        <w:pStyle w:val="1"/>
        <w:widowControl w:val="0"/>
        <w:shd w:val="clear" w:color="auto" w:fill="auto"/>
        <w:tabs>
          <w:tab w:val="left" w:pos="1134"/>
        </w:tabs>
        <w:spacing w:after="0" w:line="240" w:lineRule="auto"/>
        <w:ind w:right="260" w:firstLine="426"/>
        <w:contextualSpacing/>
        <w:jc w:val="both"/>
        <w:rPr>
          <w:rFonts w:eastAsiaTheme="minorHAnsi" w:cs="Aharoni"/>
          <w:sz w:val="24"/>
          <w:szCs w:val="24"/>
        </w:rPr>
      </w:pPr>
      <w:r>
        <w:rPr>
          <w:rFonts w:eastAsiaTheme="minorHAnsi" w:cs="Aharoni"/>
          <w:sz w:val="24"/>
          <w:szCs w:val="24"/>
        </w:rPr>
        <w:t>Глава</w:t>
      </w:r>
      <w:r w:rsidR="00B73087" w:rsidRPr="00EC37FC">
        <w:rPr>
          <w:rFonts w:eastAsiaTheme="minorHAnsi" w:cs="Aharoni"/>
          <w:sz w:val="24"/>
          <w:szCs w:val="24"/>
        </w:rPr>
        <w:t xml:space="preserve"> администрации</w:t>
      </w:r>
    </w:p>
    <w:p w:rsidR="00B73087" w:rsidRDefault="00B73087" w:rsidP="00795875">
      <w:pPr>
        <w:pStyle w:val="1"/>
        <w:widowControl w:val="0"/>
        <w:shd w:val="clear" w:color="auto" w:fill="auto"/>
        <w:tabs>
          <w:tab w:val="left" w:pos="1134"/>
        </w:tabs>
        <w:spacing w:after="0" w:line="240" w:lineRule="auto"/>
        <w:ind w:right="-2" w:firstLine="426"/>
        <w:contextualSpacing/>
        <w:jc w:val="both"/>
        <w:rPr>
          <w:rFonts w:eastAsiaTheme="minorHAnsi" w:cs="Aharoni"/>
          <w:sz w:val="24"/>
          <w:szCs w:val="24"/>
        </w:rPr>
      </w:pPr>
      <w:r>
        <w:rPr>
          <w:rFonts w:eastAsiaTheme="minorHAnsi" w:cs="Aharoni"/>
          <w:sz w:val="24"/>
          <w:szCs w:val="24"/>
        </w:rPr>
        <w:t>Скребловского сельского поселения</w:t>
      </w:r>
      <w:r w:rsidRPr="00EC37FC">
        <w:rPr>
          <w:rFonts w:eastAsiaTheme="minorHAnsi" w:cs="Aharoni"/>
          <w:sz w:val="24"/>
          <w:szCs w:val="24"/>
        </w:rPr>
        <w:tab/>
      </w:r>
      <w:r w:rsidRPr="00EC37FC">
        <w:rPr>
          <w:rFonts w:eastAsiaTheme="minorHAnsi" w:cs="Aharoni"/>
          <w:sz w:val="24"/>
          <w:szCs w:val="24"/>
        </w:rPr>
        <w:tab/>
      </w:r>
      <w:r w:rsidRPr="00EC37FC">
        <w:rPr>
          <w:rFonts w:eastAsiaTheme="minorHAnsi" w:cs="Aharoni"/>
          <w:sz w:val="24"/>
          <w:szCs w:val="24"/>
        </w:rPr>
        <w:tab/>
        <w:t xml:space="preserve">   </w:t>
      </w:r>
      <w:r w:rsidRPr="00EC37FC">
        <w:rPr>
          <w:rFonts w:eastAsiaTheme="minorHAnsi" w:cs="Aharoni"/>
          <w:sz w:val="24"/>
          <w:szCs w:val="24"/>
        </w:rPr>
        <w:tab/>
        <w:t xml:space="preserve">                  </w:t>
      </w:r>
      <w:r>
        <w:rPr>
          <w:rFonts w:eastAsiaTheme="minorHAnsi" w:cs="Aharoni"/>
          <w:sz w:val="24"/>
          <w:szCs w:val="24"/>
        </w:rPr>
        <w:t>Е.А. Шустрова</w:t>
      </w:r>
    </w:p>
    <w:p w:rsidR="00F96D8C" w:rsidRDefault="00F96D8C" w:rsidP="00795875">
      <w:pPr>
        <w:pStyle w:val="1"/>
        <w:widowControl w:val="0"/>
        <w:shd w:val="clear" w:color="auto" w:fill="auto"/>
        <w:tabs>
          <w:tab w:val="left" w:pos="1134"/>
        </w:tabs>
        <w:spacing w:after="0" w:line="240" w:lineRule="auto"/>
        <w:ind w:right="-2" w:firstLine="426"/>
        <w:contextualSpacing/>
        <w:jc w:val="both"/>
        <w:rPr>
          <w:rFonts w:eastAsiaTheme="minorHAnsi" w:cs="Aharoni"/>
          <w:sz w:val="24"/>
          <w:szCs w:val="24"/>
        </w:rPr>
      </w:pPr>
    </w:p>
    <w:p w:rsidR="00F96D8C" w:rsidRDefault="00F96D8C" w:rsidP="00795875">
      <w:pPr>
        <w:pStyle w:val="1"/>
        <w:widowControl w:val="0"/>
        <w:shd w:val="clear" w:color="auto" w:fill="auto"/>
        <w:tabs>
          <w:tab w:val="left" w:pos="1134"/>
        </w:tabs>
        <w:spacing w:after="0" w:line="240" w:lineRule="auto"/>
        <w:ind w:right="-2" w:firstLine="426"/>
        <w:contextualSpacing/>
        <w:jc w:val="both"/>
        <w:rPr>
          <w:rFonts w:eastAsiaTheme="minorHAnsi" w:cs="Aharoni"/>
          <w:sz w:val="24"/>
          <w:szCs w:val="24"/>
        </w:rPr>
      </w:pPr>
    </w:p>
    <w:p w:rsidR="00F96D8C" w:rsidRDefault="00F96D8C" w:rsidP="00795875">
      <w:pPr>
        <w:pStyle w:val="1"/>
        <w:widowControl w:val="0"/>
        <w:shd w:val="clear" w:color="auto" w:fill="auto"/>
        <w:tabs>
          <w:tab w:val="left" w:pos="1134"/>
        </w:tabs>
        <w:spacing w:after="0" w:line="240" w:lineRule="auto"/>
        <w:ind w:right="-2" w:firstLine="426"/>
        <w:contextualSpacing/>
        <w:jc w:val="both"/>
        <w:rPr>
          <w:rFonts w:eastAsiaTheme="minorHAnsi" w:cs="Aharoni"/>
          <w:sz w:val="24"/>
          <w:szCs w:val="24"/>
        </w:rPr>
      </w:pPr>
    </w:p>
    <w:p w:rsidR="00276F7C" w:rsidRDefault="00276F7C" w:rsidP="00F96D8C">
      <w:pPr>
        <w:pStyle w:val="1"/>
        <w:widowControl w:val="0"/>
        <w:shd w:val="clear" w:color="auto" w:fill="auto"/>
        <w:spacing w:after="0" w:line="240" w:lineRule="auto"/>
        <w:ind w:left="5103" w:right="-2"/>
        <w:contextualSpacing/>
        <w:jc w:val="right"/>
        <w:rPr>
          <w:sz w:val="24"/>
          <w:szCs w:val="24"/>
        </w:rPr>
      </w:pPr>
    </w:p>
    <w:p w:rsidR="00276F7C" w:rsidRDefault="00276F7C" w:rsidP="00F96D8C">
      <w:pPr>
        <w:pStyle w:val="1"/>
        <w:widowControl w:val="0"/>
        <w:shd w:val="clear" w:color="auto" w:fill="auto"/>
        <w:spacing w:after="0" w:line="240" w:lineRule="auto"/>
        <w:ind w:left="5103" w:right="-2"/>
        <w:contextualSpacing/>
        <w:jc w:val="right"/>
        <w:rPr>
          <w:sz w:val="24"/>
          <w:szCs w:val="24"/>
        </w:rPr>
      </w:pPr>
    </w:p>
    <w:p w:rsidR="00F96D8C" w:rsidRPr="00F96D8C" w:rsidRDefault="00F96D8C" w:rsidP="00F96D8C">
      <w:pPr>
        <w:pStyle w:val="1"/>
        <w:widowControl w:val="0"/>
        <w:shd w:val="clear" w:color="auto" w:fill="auto"/>
        <w:spacing w:after="0" w:line="240" w:lineRule="auto"/>
        <w:ind w:left="5103" w:right="-2"/>
        <w:contextualSpacing/>
        <w:jc w:val="right"/>
        <w:rPr>
          <w:sz w:val="24"/>
          <w:szCs w:val="24"/>
        </w:rPr>
      </w:pPr>
      <w:r w:rsidRPr="00F96D8C">
        <w:rPr>
          <w:sz w:val="24"/>
          <w:szCs w:val="24"/>
        </w:rPr>
        <w:lastRenderedPageBreak/>
        <w:t>УТВЕРЖДЕНО</w:t>
      </w:r>
    </w:p>
    <w:p w:rsidR="00F96D8C" w:rsidRPr="00F96D8C" w:rsidRDefault="00F96D8C" w:rsidP="00F96D8C">
      <w:pPr>
        <w:pStyle w:val="1"/>
        <w:widowControl w:val="0"/>
        <w:shd w:val="clear" w:color="auto" w:fill="auto"/>
        <w:spacing w:after="0" w:line="240" w:lineRule="auto"/>
        <w:ind w:left="5103" w:right="-2"/>
        <w:contextualSpacing/>
        <w:jc w:val="right"/>
        <w:rPr>
          <w:sz w:val="24"/>
          <w:szCs w:val="24"/>
        </w:rPr>
      </w:pPr>
      <w:r w:rsidRPr="00F96D8C">
        <w:rPr>
          <w:sz w:val="24"/>
          <w:szCs w:val="24"/>
        </w:rPr>
        <w:t>постановлением администрации</w:t>
      </w:r>
    </w:p>
    <w:p w:rsidR="00F96D8C" w:rsidRPr="00F96D8C" w:rsidRDefault="00F96D8C" w:rsidP="00F96D8C">
      <w:pPr>
        <w:pStyle w:val="1"/>
        <w:widowControl w:val="0"/>
        <w:shd w:val="clear" w:color="auto" w:fill="auto"/>
        <w:spacing w:after="0" w:line="240" w:lineRule="auto"/>
        <w:ind w:left="5103" w:right="-2"/>
        <w:contextualSpacing/>
        <w:jc w:val="right"/>
        <w:rPr>
          <w:sz w:val="24"/>
          <w:szCs w:val="24"/>
        </w:rPr>
      </w:pPr>
      <w:r>
        <w:rPr>
          <w:sz w:val="24"/>
          <w:szCs w:val="24"/>
        </w:rPr>
        <w:t>Скребловского сельского поселения</w:t>
      </w:r>
    </w:p>
    <w:p w:rsidR="00F96D8C" w:rsidRPr="00F96D8C" w:rsidRDefault="00F96D8C" w:rsidP="00F96D8C">
      <w:pPr>
        <w:pStyle w:val="1"/>
        <w:widowControl w:val="0"/>
        <w:shd w:val="clear" w:color="auto" w:fill="auto"/>
        <w:spacing w:after="0" w:line="240" w:lineRule="auto"/>
        <w:ind w:left="5103" w:right="-2"/>
        <w:contextualSpacing/>
        <w:jc w:val="right"/>
        <w:rPr>
          <w:sz w:val="24"/>
          <w:szCs w:val="24"/>
        </w:rPr>
      </w:pPr>
      <w:r w:rsidRPr="00F96D8C">
        <w:rPr>
          <w:sz w:val="24"/>
          <w:szCs w:val="24"/>
        </w:rPr>
        <w:t xml:space="preserve">от </w:t>
      </w:r>
      <w:r w:rsidR="00D27967">
        <w:rPr>
          <w:sz w:val="24"/>
          <w:szCs w:val="24"/>
        </w:rPr>
        <w:t>31.05</w:t>
      </w:r>
      <w:r w:rsidRPr="00F96D8C">
        <w:rPr>
          <w:sz w:val="24"/>
          <w:szCs w:val="24"/>
        </w:rPr>
        <w:t xml:space="preserve">.2022 № </w:t>
      </w:r>
      <w:r w:rsidR="00D27967">
        <w:rPr>
          <w:sz w:val="24"/>
          <w:szCs w:val="24"/>
        </w:rPr>
        <w:t>171</w:t>
      </w:r>
      <w:r w:rsidRPr="00F96D8C">
        <w:rPr>
          <w:sz w:val="24"/>
          <w:szCs w:val="24"/>
        </w:rPr>
        <w:t xml:space="preserve"> </w:t>
      </w:r>
    </w:p>
    <w:p w:rsidR="00F96D8C" w:rsidRPr="00F96D8C" w:rsidRDefault="00F96D8C" w:rsidP="00F96D8C">
      <w:pPr>
        <w:pStyle w:val="1"/>
        <w:widowControl w:val="0"/>
        <w:shd w:val="clear" w:color="auto" w:fill="auto"/>
        <w:spacing w:after="0" w:line="240" w:lineRule="auto"/>
        <w:ind w:left="5103" w:right="-2"/>
        <w:contextualSpacing/>
        <w:jc w:val="right"/>
        <w:rPr>
          <w:sz w:val="24"/>
          <w:szCs w:val="24"/>
        </w:rPr>
      </w:pPr>
      <w:r w:rsidRPr="00F96D8C">
        <w:rPr>
          <w:sz w:val="24"/>
          <w:szCs w:val="24"/>
        </w:rPr>
        <w:t>(приложение 1)</w:t>
      </w:r>
    </w:p>
    <w:p w:rsidR="00F96D8C" w:rsidRPr="00F96D8C" w:rsidRDefault="00F96D8C" w:rsidP="00F96D8C">
      <w:pPr>
        <w:pStyle w:val="1"/>
        <w:widowControl w:val="0"/>
        <w:shd w:val="clear" w:color="auto" w:fill="auto"/>
        <w:spacing w:after="0" w:line="240" w:lineRule="auto"/>
        <w:ind w:left="5103" w:right="-2"/>
        <w:contextualSpacing/>
        <w:jc w:val="center"/>
        <w:rPr>
          <w:sz w:val="24"/>
          <w:szCs w:val="24"/>
        </w:rPr>
      </w:pPr>
    </w:p>
    <w:p w:rsidR="00F96D8C" w:rsidRPr="00F96D8C" w:rsidRDefault="00F96D8C" w:rsidP="00F96D8C">
      <w:pPr>
        <w:pStyle w:val="1"/>
        <w:widowControl w:val="0"/>
        <w:shd w:val="clear" w:color="auto" w:fill="auto"/>
        <w:spacing w:after="0" w:line="240" w:lineRule="auto"/>
        <w:ind w:left="5103" w:right="-2"/>
        <w:contextualSpacing/>
        <w:jc w:val="center"/>
        <w:rPr>
          <w:sz w:val="24"/>
          <w:szCs w:val="24"/>
        </w:rPr>
      </w:pPr>
    </w:p>
    <w:p w:rsidR="00F96D8C" w:rsidRPr="00F96D8C" w:rsidRDefault="00F96D8C" w:rsidP="00F96D8C">
      <w:pPr>
        <w:contextualSpacing/>
        <w:jc w:val="center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ПОЛОЖЕНИЕ</w:t>
      </w:r>
    </w:p>
    <w:p w:rsidR="00F96D8C" w:rsidRPr="00F96D8C" w:rsidRDefault="00F96D8C" w:rsidP="00F96D8C">
      <w:pPr>
        <w:contextualSpacing/>
        <w:jc w:val="center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о размещении временных объектов для обслуживания потребителей</w:t>
      </w:r>
      <w:r>
        <w:rPr>
          <w:rFonts w:cs="Times New Roman"/>
          <w:szCs w:val="24"/>
        </w:rPr>
        <w:t xml:space="preserve"> </w:t>
      </w:r>
      <w:r w:rsidRPr="00F96D8C">
        <w:rPr>
          <w:rFonts w:eastAsia="Calibri" w:cs="Times New Roman"/>
          <w:szCs w:val="24"/>
        </w:rPr>
        <w:t>при стационарных объектах общественного питания</w:t>
      </w:r>
      <w:r>
        <w:rPr>
          <w:rFonts w:cs="Times New Roman"/>
          <w:szCs w:val="24"/>
        </w:rPr>
        <w:t>, торговых объектах</w:t>
      </w:r>
      <w:r w:rsidRPr="00F96D8C">
        <w:rPr>
          <w:rFonts w:eastAsia="Calibri" w:cs="Times New Roman"/>
          <w:szCs w:val="24"/>
        </w:rPr>
        <w:t xml:space="preserve"> на территории Лужского городского поселения Лужского муниципального района</w:t>
      </w:r>
      <w:r>
        <w:rPr>
          <w:rFonts w:cs="Times New Roman"/>
          <w:szCs w:val="24"/>
        </w:rPr>
        <w:t xml:space="preserve"> </w:t>
      </w:r>
      <w:r w:rsidRPr="00F96D8C">
        <w:rPr>
          <w:rFonts w:eastAsia="Calibri" w:cs="Times New Roman"/>
          <w:szCs w:val="24"/>
        </w:rPr>
        <w:t>Ленинградской области</w:t>
      </w:r>
    </w:p>
    <w:p w:rsidR="00F96D8C" w:rsidRPr="00F96D8C" w:rsidRDefault="00F96D8C" w:rsidP="00F96D8C">
      <w:pPr>
        <w:contextualSpacing/>
        <w:jc w:val="center"/>
        <w:rPr>
          <w:rFonts w:eastAsia="Calibri" w:cs="Times New Roman"/>
          <w:szCs w:val="24"/>
        </w:rPr>
      </w:pPr>
    </w:p>
    <w:p w:rsidR="00F96D8C" w:rsidRPr="00F96D8C" w:rsidRDefault="00F96D8C" w:rsidP="00F96D8C">
      <w:pPr>
        <w:numPr>
          <w:ilvl w:val="0"/>
          <w:numId w:val="13"/>
        </w:numPr>
        <w:tabs>
          <w:tab w:val="left" w:pos="567"/>
        </w:tabs>
        <w:ind w:left="0" w:firstLine="0"/>
        <w:contextualSpacing/>
        <w:jc w:val="center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Общие положения</w:t>
      </w:r>
    </w:p>
    <w:p w:rsidR="00F96D8C" w:rsidRPr="00F96D8C" w:rsidRDefault="00F96D8C" w:rsidP="00FA7167">
      <w:pPr>
        <w:widowControl w:val="0"/>
        <w:numPr>
          <w:ilvl w:val="0"/>
          <w:numId w:val="12"/>
        </w:numPr>
        <w:tabs>
          <w:tab w:val="left" w:pos="1276"/>
          <w:tab w:val="left" w:pos="1701"/>
        </w:tabs>
        <w:ind w:left="0"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Положение о размещении временных объектов для обслуживания потребителей при стационарных объектах общественного питания</w:t>
      </w:r>
      <w:r>
        <w:rPr>
          <w:rFonts w:cs="Times New Roman"/>
          <w:szCs w:val="24"/>
        </w:rPr>
        <w:t>, торговых объектах</w:t>
      </w:r>
      <w:r w:rsidRPr="00F96D8C">
        <w:rPr>
          <w:rFonts w:eastAsia="Calibri" w:cs="Times New Roman"/>
          <w:szCs w:val="24"/>
        </w:rPr>
        <w:t xml:space="preserve"> на территории </w:t>
      </w:r>
      <w:r>
        <w:rPr>
          <w:rFonts w:cs="Times New Roman"/>
          <w:szCs w:val="24"/>
        </w:rPr>
        <w:t>Скребловского сельского</w:t>
      </w:r>
      <w:r w:rsidRPr="00F96D8C">
        <w:rPr>
          <w:rFonts w:eastAsia="Calibri" w:cs="Times New Roman"/>
          <w:szCs w:val="24"/>
        </w:rPr>
        <w:t xml:space="preserve"> поселения Лужского муниципального района Ленинградской области (далее − Положение) устанавливает порядок:</w:t>
      </w:r>
    </w:p>
    <w:p w:rsidR="00F96D8C" w:rsidRPr="00F96D8C" w:rsidRDefault="00F96D8C" w:rsidP="00FA7167">
      <w:pPr>
        <w:widowControl w:val="0"/>
        <w:tabs>
          <w:tab w:val="left" w:pos="1276"/>
        </w:tabs>
        <w:ind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- согласования размещения и обустройства временных объектов для обслуживания потребителей при оказании услуг общественного питания при стационарных объектах общественного питания</w:t>
      </w:r>
      <w:r w:rsidR="00FA7167">
        <w:rPr>
          <w:rFonts w:cs="Times New Roman"/>
          <w:szCs w:val="24"/>
        </w:rPr>
        <w:t>, торговых объектах</w:t>
      </w:r>
      <w:r w:rsidRPr="00F96D8C">
        <w:rPr>
          <w:rFonts w:eastAsia="Calibri" w:cs="Times New Roman"/>
          <w:szCs w:val="24"/>
        </w:rPr>
        <w:t xml:space="preserve"> на территории </w:t>
      </w:r>
      <w:r w:rsidR="00FA7167">
        <w:rPr>
          <w:rFonts w:cs="Times New Roman"/>
          <w:szCs w:val="24"/>
        </w:rPr>
        <w:t>Скребловского сельского</w:t>
      </w:r>
      <w:r w:rsidRPr="00F96D8C">
        <w:rPr>
          <w:rFonts w:eastAsia="Calibri" w:cs="Times New Roman"/>
          <w:szCs w:val="24"/>
        </w:rPr>
        <w:t xml:space="preserve"> поселения Лужского муниципального района Ленинградской области (в случаях размещения временных объектов на муниципальных землях либо на землях, государственная собственность на которые не разграничена);</w:t>
      </w:r>
    </w:p>
    <w:p w:rsidR="00F96D8C" w:rsidRPr="00F96D8C" w:rsidRDefault="00F96D8C" w:rsidP="00FA7167">
      <w:pPr>
        <w:widowControl w:val="0"/>
        <w:tabs>
          <w:tab w:val="left" w:pos="1276"/>
        </w:tabs>
        <w:ind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- уведомления о размещении и обустройства временных объектов для обслуживания потребителей при оказании услуг общественного питания при стационарных объектах общественного питания</w:t>
      </w:r>
      <w:r w:rsidR="00FA7167">
        <w:rPr>
          <w:rFonts w:cs="Times New Roman"/>
          <w:szCs w:val="24"/>
        </w:rPr>
        <w:t>, торговых объектах</w:t>
      </w:r>
      <w:r w:rsidR="00FA7167" w:rsidRPr="00F96D8C">
        <w:rPr>
          <w:rFonts w:eastAsia="Calibri" w:cs="Times New Roman"/>
          <w:szCs w:val="24"/>
        </w:rPr>
        <w:t xml:space="preserve"> на территории </w:t>
      </w:r>
      <w:r w:rsidR="00FA7167">
        <w:rPr>
          <w:rFonts w:cs="Times New Roman"/>
          <w:szCs w:val="24"/>
        </w:rPr>
        <w:t>Скребловского сельского</w:t>
      </w:r>
      <w:r w:rsidRPr="00F96D8C">
        <w:rPr>
          <w:rFonts w:eastAsia="Calibri" w:cs="Times New Roman"/>
          <w:szCs w:val="24"/>
        </w:rPr>
        <w:t xml:space="preserve"> поселения Лужского муниципального района Ленинградской области (в случае размещения временных объектов на землях, находящихся в частной собственности).</w:t>
      </w:r>
    </w:p>
    <w:p w:rsidR="00F96D8C" w:rsidRPr="00F96D8C" w:rsidRDefault="00F96D8C" w:rsidP="00FA7167">
      <w:pPr>
        <w:widowControl w:val="0"/>
        <w:numPr>
          <w:ilvl w:val="0"/>
          <w:numId w:val="12"/>
        </w:numPr>
        <w:tabs>
          <w:tab w:val="left" w:pos="1276"/>
        </w:tabs>
        <w:ind w:left="0" w:firstLine="709"/>
        <w:contextualSpacing/>
        <w:jc w:val="both"/>
        <w:rPr>
          <w:rFonts w:eastAsia="Calibri" w:cs="Times New Roman"/>
          <w:szCs w:val="24"/>
        </w:rPr>
      </w:pPr>
      <w:proofErr w:type="gramStart"/>
      <w:r w:rsidRPr="00F96D8C">
        <w:rPr>
          <w:rFonts w:eastAsia="Calibri" w:cs="Times New Roman"/>
          <w:szCs w:val="24"/>
        </w:rPr>
        <w:t>Под временными объектами для обслуживания потребителей при стационарных объектах общественного питания</w:t>
      </w:r>
      <w:r w:rsidR="00FA7167">
        <w:rPr>
          <w:rFonts w:cs="Times New Roman"/>
          <w:szCs w:val="24"/>
        </w:rPr>
        <w:t>, торговых объектах</w:t>
      </w:r>
      <w:r w:rsidR="00FA7167" w:rsidRPr="00F96D8C">
        <w:rPr>
          <w:rFonts w:eastAsia="Calibri" w:cs="Times New Roman"/>
          <w:szCs w:val="24"/>
        </w:rPr>
        <w:t xml:space="preserve"> на территории </w:t>
      </w:r>
      <w:r w:rsidR="00FA7167">
        <w:rPr>
          <w:rFonts w:cs="Times New Roman"/>
          <w:szCs w:val="24"/>
        </w:rPr>
        <w:t>Скребловского сельского</w:t>
      </w:r>
      <w:r w:rsidRPr="00F96D8C">
        <w:rPr>
          <w:rFonts w:eastAsia="Calibri" w:cs="Times New Roman"/>
          <w:szCs w:val="24"/>
        </w:rPr>
        <w:t xml:space="preserve"> поселения Лужского муниципального района Ленинградской области (далее – временный объект) понимаются объекты благоустройства, не являющиеся объектами капитального строительства, и для размещения которых не требуется получение разрешения на строительство, оборудованные в соответствии с требованиями к размещению, оборудованию и эксплуатации временных объектов при стационарных объектах  общественного</w:t>
      </w:r>
      <w:proofErr w:type="gramEnd"/>
      <w:r w:rsidRPr="00F96D8C">
        <w:rPr>
          <w:rFonts w:eastAsia="Calibri" w:cs="Times New Roman"/>
          <w:szCs w:val="24"/>
        </w:rPr>
        <w:t xml:space="preserve"> </w:t>
      </w:r>
      <w:proofErr w:type="gramStart"/>
      <w:r w:rsidRPr="00F96D8C">
        <w:rPr>
          <w:rFonts w:eastAsia="Calibri" w:cs="Times New Roman"/>
          <w:szCs w:val="24"/>
        </w:rPr>
        <w:t xml:space="preserve">питания, </w:t>
      </w:r>
      <w:r w:rsidR="00FA7167">
        <w:rPr>
          <w:rFonts w:cs="Times New Roman"/>
          <w:szCs w:val="24"/>
        </w:rPr>
        <w:t xml:space="preserve"> торговых объектах,</w:t>
      </w:r>
      <w:r w:rsidR="00FA7167" w:rsidRPr="00F96D8C">
        <w:rPr>
          <w:rFonts w:eastAsia="Calibri" w:cs="Times New Roman"/>
          <w:szCs w:val="24"/>
        </w:rPr>
        <w:t xml:space="preserve"> </w:t>
      </w:r>
      <w:r w:rsidRPr="00F96D8C">
        <w:rPr>
          <w:rFonts w:eastAsia="Calibri" w:cs="Times New Roman"/>
          <w:szCs w:val="24"/>
        </w:rPr>
        <w:t xml:space="preserve">расположенных </w:t>
      </w:r>
      <w:r w:rsidR="00FA7167" w:rsidRPr="00F96D8C">
        <w:rPr>
          <w:rFonts w:eastAsia="Calibri" w:cs="Times New Roman"/>
          <w:szCs w:val="24"/>
        </w:rPr>
        <w:t xml:space="preserve">на территории </w:t>
      </w:r>
      <w:r w:rsidR="00FA7167">
        <w:rPr>
          <w:rFonts w:cs="Times New Roman"/>
          <w:szCs w:val="24"/>
        </w:rPr>
        <w:t>Скребловского сельского</w:t>
      </w:r>
      <w:r w:rsidR="00FA7167" w:rsidRPr="00F96D8C">
        <w:rPr>
          <w:rFonts w:eastAsia="Calibri" w:cs="Times New Roman"/>
          <w:szCs w:val="24"/>
        </w:rPr>
        <w:t xml:space="preserve"> </w:t>
      </w:r>
      <w:r w:rsidRPr="00F96D8C">
        <w:rPr>
          <w:rFonts w:eastAsia="Calibri" w:cs="Times New Roman"/>
          <w:szCs w:val="24"/>
        </w:rPr>
        <w:t>поселения Лужского муниципального района Ленинградской области (приложение 1 к настоящему Положению), предназначенные для дополнительного обслуживания и отдыха потребителей (или без него), расположенные на расстоянии не более 5 метров от стационарного объекта общественного питания</w:t>
      </w:r>
      <w:r w:rsidR="00FA7167">
        <w:rPr>
          <w:rFonts w:cs="Times New Roman"/>
          <w:szCs w:val="24"/>
        </w:rPr>
        <w:t>, торгового объекта</w:t>
      </w:r>
      <w:r w:rsidRPr="00F96D8C">
        <w:rPr>
          <w:rFonts w:eastAsia="Calibri" w:cs="Times New Roman"/>
          <w:szCs w:val="24"/>
        </w:rPr>
        <w:t xml:space="preserve"> либо на внешних поверхностях здания, строения, сооружения, в котором осуществляется деятельность по оказанию услуг общественного питания.</w:t>
      </w:r>
      <w:proofErr w:type="gramEnd"/>
      <w:r w:rsidRPr="00F96D8C">
        <w:rPr>
          <w:rFonts w:eastAsia="Calibri" w:cs="Times New Roman"/>
          <w:szCs w:val="24"/>
        </w:rPr>
        <w:t xml:space="preserve"> К таким объектам относятся: сезонные/летние/открытые кафе, веранды, террасы, площадки, иные аналогичные сооружения, оборудованные посадочными местами для общественного питания.</w:t>
      </w:r>
    </w:p>
    <w:p w:rsidR="00F96D8C" w:rsidRPr="00F96D8C" w:rsidRDefault="00F96D8C" w:rsidP="00FA7167">
      <w:pPr>
        <w:widowControl w:val="0"/>
        <w:numPr>
          <w:ilvl w:val="0"/>
          <w:numId w:val="12"/>
        </w:numPr>
        <w:tabs>
          <w:tab w:val="left" w:pos="1276"/>
        </w:tabs>
        <w:ind w:left="0"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Цель установки временного объекта – увеличение посадочных мест и улучшение качества обслуживания населения при предоставлении услуг общественного питания при стационарном объекте общественного питания</w:t>
      </w:r>
      <w:r w:rsidR="00FA7167">
        <w:rPr>
          <w:rFonts w:cs="Times New Roman"/>
          <w:szCs w:val="24"/>
        </w:rPr>
        <w:t>, торговом объекте</w:t>
      </w:r>
      <w:r w:rsidRPr="00F96D8C">
        <w:rPr>
          <w:rFonts w:eastAsia="Calibri" w:cs="Times New Roman"/>
          <w:szCs w:val="24"/>
        </w:rPr>
        <w:t>.</w:t>
      </w:r>
    </w:p>
    <w:p w:rsidR="00F96D8C" w:rsidRPr="00F96D8C" w:rsidRDefault="00F96D8C" w:rsidP="00FA7167">
      <w:pPr>
        <w:widowControl w:val="0"/>
        <w:numPr>
          <w:ilvl w:val="0"/>
          <w:numId w:val="12"/>
        </w:numPr>
        <w:tabs>
          <w:tab w:val="left" w:pos="1276"/>
        </w:tabs>
        <w:ind w:left="0" w:firstLine="709"/>
        <w:contextualSpacing/>
        <w:jc w:val="both"/>
        <w:rPr>
          <w:rFonts w:eastAsia="Calibri" w:cs="Times New Roman"/>
          <w:szCs w:val="24"/>
        </w:rPr>
      </w:pPr>
      <w:proofErr w:type="gramStart"/>
      <w:r w:rsidRPr="00F96D8C">
        <w:rPr>
          <w:rFonts w:eastAsia="Calibri" w:cs="Times New Roman"/>
          <w:szCs w:val="24"/>
        </w:rPr>
        <w:t xml:space="preserve">Временные объекты должны быть спроектированы, изготовлены и установлены в соответствии с требованиями безопасности технических регламентов, строительных норм и правил, государственных стандартов, иными требованиями, установленными нормативными правовыми актами Российской Федерации, Ленинградской области, органов местного самоуправления Лужского муниципального района и </w:t>
      </w:r>
      <w:r w:rsidR="00FA7167">
        <w:rPr>
          <w:rFonts w:cs="Times New Roman"/>
          <w:szCs w:val="24"/>
        </w:rPr>
        <w:t>Скребловского сельского</w:t>
      </w:r>
      <w:r w:rsidRPr="00F96D8C">
        <w:rPr>
          <w:rFonts w:eastAsia="Calibri" w:cs="Times New Roman"/>
          <w:szCs w:val="24"/>
        </w:rPr>
        <w:t xml:space="preserve"> поселения </w:t>
      </w:r>
      <w:r w:rsidR="00FA7167">
        <w:rPr>
          <w:rFonts w:cs="Times New Roman"/>
          <w:szCs w:val="24"/>
        </w:rPr>
        <w:t xml:space="preserve">Лужского муниципального района </w:t>
      </w:r>
      <w:r w:rsidRPr="00F96D8C">
        <w:rPr>
          <w:rFonts w:eastAsia="Calibri" w:cs="Times New Roman"/>
          <w:szCs w:val="24"/>
        </w:rPr>
        <w:t>Ленинградской области, а также временные объекты не должны нарушать внешний архитектурно-художественный облик и обеспечивать соответствие эстетических</w:t>
      </w:r>
      <w:proofErr w:type="gramEnd"/>
      <w:r w:rsidRPr="00F96D8C">
        <w:rPr>
          <w:rFonts w:eastAsia="Calibri" w:cs="Times New Roman"/>
          <w:szCs w:val="24"/>
        </w:rPr>
        <w:t xml:space="preserve"> характеристик общей стилистике здания, строения, сооружения, в котором размещен стационарный объект общественного питания,</w:t>
      </w:r>
      <w:r w:rsidR="00FA7167">
        <w:rPr>
          <w:rFonts w:cs="Times New Roman"/>
          <w:szCs w:val="24"/>
        </w:rPr>
        <w:t xml:space="preserve"> торговый объект</w:t>
      </w:r>
      <w:r w:rsidRPr="00F96D8C">
        <w:rPr>
          <w:rFonts w:eastAsia="Calibri" w:cs="Times New Roman"/>
          <w:szCs w:val="24"/>
        </w:rPr>
        <w:t xml:space="preserve"> архитектурно-</w:t>
      </w:r>
      <w:proofErr w:type="gramStart"/>
      <w:r w:rsidRPr="00F96D8C">
        <w:rPr>
          <w:rFonts w:eastAsia="Calibri" w:cs="Times New Roman"/>
          <w:szCs w:val="24"/>
        </w:rPr>
        <w:lastRenderedPageBreak/>
        <w:t>градостроительному решению</w:t>
      </w:r>
      <w:proofErr w:type="gramEnd"/>
      <w:r w:rsidRPr="00F96D8C">
        <w:rPr>
          <w:rFonts w:eastAsia="Calibri" w:cs="Times New Roman"/>
          <w:szCs w:val="24"/>
        </w:rPr>
        <w:t xml:space="preserve"> окружающей застройки и особенностям благоустройства прилегающей территории. </w:t>
      </w:r>
    </w:p>
    <w:p w:rsidR="00F96D8C" w:rsidRPr="00F96D8C" w:rsidRDefault="00F96D8C" w:rsidP="00FA7167">
      <w:pPr>
        <w:widowControl w:val="0"/>
        <w:numPr>
          <w:ilvl w:val="0"/>
          <w:numId w:val="12"/>
        </w:numPr>
        <w:tabs>
          <w:tab w:val="left" w:pos="1276"/>
        </w:tabs>
        <w:ind w:left="0"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 xml:space="preserve">Согласование размещения временных объектов осуществляется </w:t>
      </w:r>
      <w:proofErr w:type="gramStart"/>
      <w:r w:rsidRPr="00F96D8C">
        <w:rPr>
          <w:rFonts w:eastAsia="Calibri" w:cs="Times New Roman"/>
          <w:szCs w:val="24"/>
        </w:rPr>
        <w:t>в соответствии с решением комиссии по вопросам размещения временных объектов для обслуживания потребителей при стационарных объектах</w:t>
      </w:r>
      <w:proofErr w:type="gramEnd"/>
      <w:r w:rsidRPr="00F96D8C">
        <w:rPr>
          <w:rFonts w:eastAsia="Calibri" w:cs="Times New Roman"/>
          <w:szCs w:val="24"/>
        </w:rPr>
        <w:t xml:space="preserve"> общественного </w:t>
      </w:r>
      <w:r w:rsidR="00FA7167">
        <w:rPr>
          <w:rFonts w:cs="Times New Roman"/>
          <w:szCs w:val="24"/>
        </w:rPr>
        <w:t>питания, торговых объектах</w:t>
      </w:r>
      <w:r w:rsidR="00FA7167" w:rsidRPr="00F96D8C">
        <w:rPr>
          <w:rFonts w:eastAsia="Calibri" w:cs="Times New Roman"/>
          <w:szCs w:val="24"/>
        </w:rPr>
        <w:t xml:space="preserve"> на территории </w:t>
      </w:r>
      <w:r w:rsidR="00FA7167">
        <w:rPr>
          <w:rFonts w:cs="Times New Roman"/>
          <w:szCs w:val="24"/>
        </w:rPr>
        <w:t>Скребловского сельского</w:t>
      </w:r>
      <w:r w:rsidRPr="00F96D8C">
        <w:rPr>
          <w:rFonts w:eastAsia="Calibri" w:cs="Times New Roman"/>
          <w:szCs w:val="24"/>
        </w:rPr>
        <w:t xml:space="preserve"> поселения Лужского муниципального района Ленинградской области (далее – Комиссия). Положение о комиссии по вопросам размещения временных объектов для обслуживания потребителей при стационарных объектах общественного питания</w:t>
      </w:r>
      <w:r w:rsidR="00FA7167">
        <w:rPr>
          <w:rFonts w:cs="Times New Roman"/>
          <w:szCs w:val="24"/>
        </w:rPr>
        <w:t>, торговых объектах</w:t>
      </w:r>
      <w:r w:rsidR="00FA7167" w:rsidRPr="00F96D8C">
        <w:rPr>
          <w:rFonts w:eastAsia="Calibri" w:cs="Times New Roman"/>
          <w:szCs w:val="24"/>
        </w:rPr>
        <w:t xml:space="preserve"> на территории </w:t>
      </w:r>
      <w:r w:rsidR="00FA7167">
        <w:rPr>
          <w:rFonts w:cs="Times New Roman"/>
          <w:szCs w:val="24"/>
        </w:rPr>
        <w:t>Скребловского сельского</w:t>
      </w:r>
      <w:r w:rsidRPr="00F96D8C">
        <w:rPr>
          <w:rFonts w:eastAsia="Calibri" w:cs="Times New Roman"/>
          <w:szCs w:val="24"/>
        </w:rPr>
        <w:t xml:space="preserve"> поселения Лужского муниципального района Ленинградской области и ее состав утверждаются постановлением администрации </w:t>
      </w:r>
      <w:r w:rsidR="00FA7167">
        <w:rPr>
          <w:rFonts w:cs="Times New Roman"/>
          <w:szCs w:val="24"/>
        </w:rPr>
        <w:t>Скребловского сельского поселения</w:t>
      </w:r>
      <w:r w:rsidRPr="00F96D8C">
        <w:rPr>
          <w:rFonts w:eastAsia="Calibri" w:cs="Times New Roman"/>
          <w:szCs w:val="24"/>
        </w:rPr>
        <w:t>.</w:t>
      </w:r>
    </w:p>
    <w:p w:rsidR="00F96D8C" w:rsidRPr="00F96D8C" w:rsidRDefault="00F96D8C" w:rsidP="00FA7167">
      <w:pPr>
        <w:widowControl w:val="0"/>
        <w:numPr>
          <w:ilvl w:val="1"/>
          <w:numId w:val="33"/>
        </w:numPr>
        <w:tabs>
          <w:tab w:val="left" w:pos="1276"/>
        </w:tabs>
        <w:ind w:left="0"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 xml:space="preserve">Действие настоящего Положения распространяется на временные объекты, расположенные на территории </w:t>
      </w:r>
      <w:r w:rsidR="00FA7167">
        <w:rPr>
          <w:rFonts w:cs="Times New Roman"/>
          <w:szCs w:val="24"/>
        </w:rPr>
        <w:t>Скребловского сельского</w:t>
      </w:r>
      <w:r w:rsidRPr="00F96D8C">
        <w:rPr>
          <w:rFonts w:eastAsia="Calibri" w:cs="Times New Roman"/>
          <w:szCs w:val="24"/>
        </w:rPr>
        <w:t xml:space="preserve"> поселения Лужского муниципального района Ленинградской области.</w:t>
      </w:r>
    </w:p>
    <w:p w:rsidR="00F96D8C" w:rsidRPr="00F96D8C" w:rsidRDefault="00F96D8C" w:rsidP="00FA7167">
      <w:pPr>
        <w:widowControl w:val="0"/>
        <w:ind w:firstLine="709"/>
        <w:contextualSpacing/>
        <w:jc w:val="both"/>
        <w:rPr>
          <w:rFonts w:eastAsia="Calibri" w:cs="Times New Roman"/>
          <w:szCs w:val="24"/>
        </w:rPr>
      </w:pPr>
    </w:p>
    <w:p w:rsidR="00F96D8C" w:rsidRPr="00F96D8C" w:rsidRDefault="00F96D8C" w:rsidP="00FA7167">
      <w:pPr>
        <w:numPr>
          <w:ilvl w:val="0"/>
          <w:numId w:val="33"/>
        </w:numPr>
        <w:tabs>
          <w:tab w:val="left" w:pos="567"/>
        </w:tabs>
        <w:ind w:left="0" w:firstLine="709"/>
        <w:contextualSpacing/>
        <w:jc w:val="center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Порядок уведомления о размещении временного объекта</w:t>
      </w:r>
    </w:p>
    <w:p w:rsidR="00F96D8C" w:rsidRPr="00F96D8C" w:rsidRDefault="00F96D8C" w:rsidP="00FA7167">
      <w:pPr>
        <w:widowControl w:val="0"/>
        <w:tabs>
          <w:tab w:val="left" w:pos="1276"/>
        </w:tabs>
        <w:ind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 xml:space="preserve">2.1. </w:t>
      </w:r>
      <w:proofErr w:type="gramStart"/>
      <w:r w:rsidRPr="00F96D8C">
        <w:rPr>
          <w:rFonts w:eastAsia="Calibri" w:cs="Times New Roman"/>
          <w:szCs w:val="24"/>
        </w:rPr>
        <w:t>Уведомление о размещении и обустройства временных объектов для обслуживания потребителей при оказании услуг общественного питания при стационарных объектах общественного питания</w:t>
      </w:r>
      <w:r w:rsidR="00FA7167">
        <w:rPr>
          <w:rFonts w:cs="Times New Roman"/>
          <w:szCs w:val="24"/>
        </w:rPr>
        <w:t>, торговых объектах</w:t>
      </w:r>
      <w:r w:rsidR="00FA7167" w:rsidRPr="00F96D8C">
        <w:rPr>
          <w:rFonts w:eastAsia="Calibri" w:cs="Times New Roman"/>
          <w:szCs w:val="24"/>
        </w:rPr>
        <w:t xml:space="preserve"> на территории </w:t>
      </w:r>
      <w:r w:rsidR="00FA7167">
        <w:rPr>
          <w:rFonts w:cs="Times New Roman"/>
          <w:szCs w:val="24"/>
        </w:rPr>
        <w:t>Скребловского сельского</w:t>
      </w:r>
      <w:r w:rsidRPr="00F96D8C">
        <w:rPr>
          <w:rFonts w:eastAsia="Calibri" w:cs="Times New Roman"/>
          <w:szCs w:val="24"/>
        </w:rPr>
        <w:t xml:space="preserve"> поселения Лужского муниципального района Ленинградской области (в случае размещения временных объектов на земельных участках, находящихся в частной собственности) направляется в адрес администрации </w:t>
      </w:r>
      <w:r w:rsidR="00FA7167">
        <w:rPr>
          <w:rFonts w:cs="Times New Roman"/>
          <w:szCs w:val="24"/>
        </w:rPr>
        <w:t>Скребловского сельского поселения</w:t>
      </w:r>
      <w:r w:rsidRPr="00F96D8C">
        <w:rPr>
          <w:rFonts w:eastAsia="Calibri" w:cs="Times New Roman"/>
          <w:szCs w:val="24"/>
        </w:rPr>
        <w:t xml:space="preserve"> почтовым отправлением или в электронном виде на официальном сайте</w:t>
      </w:r>
      <w:proofErr w:type="gramEnd"/>
      <w:r w:rsidRPr="00F96D8C">
        <w:rPr>
          <w:rFonts w:eastAsia="Calibri" w:cs="Times New Roman"/>
          <w:szCs w:val="24"/>
        </w:rPr>
        <w:t xml:space="preserve"> администрации</w:t>
      </w:r>
      <w:r w:rsidR="00FA7167">
        <w:rPr>
          <w:rFonts w:cs="Times New Roman"/>
          <w:szCs w:val="24"/>
        </w:rPr>
        <w:t xml:space="preserve"> </w:t>
      </w:r>
      <w:proofErr w:type="spellStart"/>
      <w:r w:rsidR="00FA7167">
        <w:rPr>
          <w:rFonts w:cs="Times New Roman"/>
          <w:szCs w:val="24"/>
        </w:rPr>
        <w:t>скреблово</w:t>
      </w:r>
      <w:proofErr w:type="gramStart"/>
      <w:r w:rsidR="00FA7167">
        <w:rPr>
          <w:rFonts w:cs="Times New Roman"/>
          <w:szCs w:val="24"/>
        </w:rPr>
        <w:t>.р</w:t>
      </w:r>
      <w:proofErr w:type="gramEnd"/>
      <w:r w:rsidR="00FA7167">
        <w:rPr>
          <w:rFonts w:cs="Times New Roman"/>
          <w:szCs w:val="24"/>
        </w:rPr>
        <w:t>ф</w:t>
      </w:r>
      <w:proofErr w:type="spellEnd"/>
      <w:r w:rsidRPr="00F96D8C">
        <w:rPr>
          <w:rFonts w:eastAsia="Calibri" w:cs="Times New Roman"/>
          <w:szCs w:val="24"/>
        </w:rPr>
        <w:t xml:space="preserve"> (в том числе по электронной почте </w:t>
      </w:r>
      <w:proofErr w:type="spellStart"/>
      <w:r w:rsidR="00FA7167" w:rsidRPr="00FA7167">
        <w:rPr>
          <w:rFonts w:cs="Times New Roman"/>
          <w:szCs w:val="24"/>
        </w:rPr>
        <w:t>skreblovoadm@mail.ru</w:t>
      </w:r>
      <w:proofErr w:type="spellEnd"/>
      <w:r w:rsidRPr="00F96D8C">
        <w:rPr>
          <w:rFonts w:eastAsia="Calibri" w:cs="Times New Roman"/>
          <w:szCs w:val="24"/>
        </w:rPr>
        <w:t>), а также подается лично по форме 2 приложения 2 к настоящему Положению.</w:t>
      </w:r>
    </w:p>
    <w:p w:rsidR="00F96D8C" w:rsidRPr="00F96D8C" w:rsidRDefault="00F96D8C" w:rsidP="00FA7167">
      <w:pPr>
        <w:widowControl w:val="0"/>
        <w:tabs>
          <w:tab w:val="left" w:pos="1276"/>
        </w:tabs>
        <w:ind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2.2. К уведомлению о размещении и обустройства временных объектов прикладываются следующие документы:</w:t>
      </w:r>
    </w:p>
    <w:p w:rsidR="00F96D8C" w:rsidRPr="00F96D8C" w:rsidRDefault="00F96D8C" w:rsidP="00FA7167">
      <w:pPr>
        <w:widowControl w:val="0"/>
        <w:ind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-</w:t>
      </w:r>
      <w:r w:rsidR="00D90072">
        <w:rPr>
          <w:rFonts w:cs="Times New Roman"/>
          <w:szCs w:val="24"/>
        </w:rPr>
        <w:t xml:space="preserve"> </w:t>
      </w:r>
      <w:r w:rsidRPr="00F96D8C">
        <w:rPr>
          <w:rFonts w:eastAsia="Calibri" w:cs="Times New Roman"/>
          <w:szCs w:val="24"/>
        </w:rPr>
        <w:t>паспорт или иной документ, удостоверяющий личность заявителя или уполномоченного представителя заявителя (представляется заверенная копия);</w:t>
      </w:r>
    </w:p>
    <w:p w:rsidR="00F96D8C" w:rsidRPr="00F96D8C" w:rsidRDefault="00F96D8C" w:rsidP="00FA7167">
      <w:pPr>
        <w:widowControl w:val="0"/>
        <w:ind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- доверенность или договор на представление интересов заявителя;</w:t>
      </w:r>
    </w:p>
    <w:p w:rsidR="00F96D8C" w:rsidRPr="00F96D8C" w:rsidRDefault="00F96D8C" w:rsidP="00FA7167">
      <w:pPr>
        <w:widowControl w:val="0"/>
        <w:ind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- правоустанавливающие документы, подтверждающие имущественные права заявителя на занимаемое здание, строение, сооружение, нежилое помещение, в котором размещен стационарный объект общественного питания (представляется заверенная копия).</w:t>
      </w:r>
    </w:p>
    <w:p w:rsidR="00F96D8C" w:rsidRPr="00F96D8C" w:rsidRDefault="00F96D8C" w:rsidP="00FA7167">
      <w:pPr>
        <w:widowControl w:val="0"/>
        <w:ind w:firstLine="709"/>
        <w:contextualSpacing/>
        <w:jc w:val="both"/>
        <w:rPr>
          <w:rFonts w:eastAsia="Calibri" w:cs="Times New Roman"/>
          <w:szCs w:val="24"/>
        </w:rPr>
      </w:pPr>
      <w:proofErr w:type="gramStart"/>
      <w:r w:rsidRPr="00F96D8C">
        <w:rPr>
          <w:rFonts w:eastAsia="Calibri" w:cs="Times New Roman"/>
          <w:szCs w:val="24"/>
        </w:rPr>
        <w:t xml:space="preserve">- при размещении временного объекта на земельном участке вне границ земельных участков и земель, находящихся в муниципальной собственности, либо государственная собственность на которые не разграничена, − документы, удостоверяющие права заявителя на земельный участок, на котором планируется размещение временного объекта (представляется оригинал/заверенная копия (для согласия собственника), заверенная копия (для иных документов, подтверждающих право). </w:t>
      </w:r>
      <w:proofErr w:type="gramEnd"/>
    </w:p>
    <w:p w:rsidR="00F96D8C" w:rsidRPr="00F96D8C" w:rsidRDefault="00F96D8C" w:rsidP="00FA7167">
      <w:pPr>
        <w:widowControl w:val="0"/>
        <w:ind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Проект размещения временного объекта, который содержит:</w:t>
      </w:r>
    </w:p>
    <w:p w:rsidR="00F96D8C" w:rsidRPr="00F96D8C" w:rsidRDefault="00F96D8C" w:rsidP="00FA7167">
      <w:pPr>
        <w:widowControl w:val="0"/>
        <w:ind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- ситуационный план участка, выполненный на картографических материалах в масштабе 1:500;</w:t>
      </w:r>
    </w:p>
    <w:p w:rsidR="00F96D8C" w:rsidRPr="00F96D8C" w:rsidRDefault="00F96D8C" w:rsidP="00FA7167">
      <w:pPr>
        <w:widowControl w:val="0"/>
        <w:ind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 xml:space="preserve">- материалы </w:t>
      </w:r>
      <w:proofErr w:type="spellStart"/>
      <w:r w:rsidRPr="00F96D8C">
        <w:rPr>
          <w:rFonts w:eastAsia="Calibri" w:cs="Times New Roman"/>
          <w:szCs w:val="24"/>
        </w:rPr>
        <w:t>фотофиксации</w:t>
      </w:r>
      <w:proofErr w:type="spellEnd"/>
      <w:r w:rsidRPr="00F96D8C">
        <w:rPr>
          <w:rFonts w:eastAsia="Calibri" w:cs="Times New Roman"/>
          <w:szCs w:val="24"/>
        </w:rPr>
        <w:t xml:space="preserve"> существующей ситуации;</w:t>
      </w:r>
    </w:p>
    <w:p w:rsidR="00F96D8C" w:rsidRPr="00F96D8C" w:rsidRDefault="00F96D8C" w:rsidP="00FA7167">
      <w:pPr>
        <w:widowControl w:val="0"/>
        <w:ind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- фотомонтаж (графические материалы архитектурно</w:t>
      </w:r>
      <w:r w:rsidR="00D90072">
        <w:rPr>
          <w:rFonts w:cs="Times New Roman"/>
          <w:szCs w:val="24"/>
        </w:rPr>
        <w:t xml:space="preserve"> </w:t>
      </w:r>
      <w:r w:rsidRPr="00F96D8C">
        <w:rPr>
          <w:rFonts w:eastAsia="Calibri" w:cs="Times New Roman"/>
          <w:szCs w:val="24"/>
        </w:rPr>
        <w:t xml:space="preserve">- художественного решения временного объекта с привязкой к существующей ситуации); </w:t>
      </w:r>
    </w:p>
    <w:p w:rsidR="00F96D8C" w:rsidRPr="00F96D8C" w:rsidRDefault="00F96D8C" w:rsidP="00FA7167">
      <w:pPr>
        <w:widowControl w:val="0"/>
        <w:ind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- графические материалы (чертежи), содержащие прорисовку конструкции временного объекта, размерные характеристики объекта и устанавливаемого оборудования, границ размещения временного объекта;</w:t>
      </w:r>
    </w:p>
    <w:p w:rsidR="00F96D8C" w:rsidRPr="00F96D8C" w:rsidRDefault="00F96D8C" w:rsidP="00FA7167">
      <w:pPr>
        <w:widowControl w:val="0"/>
        <w:ind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 xml:space="preserve">- пояснительная записка, содержащая сведения: о расстоянии от входа в стационарный объект, о площади временного объекта, о количестве посадочных мест, о материалах конструкции и оборудования, периоде, на который устанавливается объект, планируемых сроках монтажа и демонтажа  конструкции временного объекта. </w:t>
      </w:r>
    </w:p>
    <w:p w:rsidR="00F96D8C" w:rsidRPr="00F96D8C" w:rsidRDefault="00F96D8C" w:rsidP="00FA7167">
      <w:pPr>
        <w:widowControl w:val="0"/>
        <w:tabs>
          <w:tab w:val="left" w:pos="1276"/>
        </w:tabs>
        <w:ind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 xml:space="preserve">2.3. </w:t>
      </w:r>
      <w:proofErr w:type="gramStart"/>
      <w:r w:rsidRPr="00F96D8C">
        <w:rPr>
          <w:rFonts w:eastAsia="Calibri" w:cs="Times New Roman"/>
          <w:szCs w:val="24"/>
        </w:rPr>
        <w:t xml:space="preserve">Администрация проводит проверку уведомления о размещении и обустройства временных объектов в течение 5 рабочих дней со дня поступления заявления на соответствие представленных документов требованиям, установленным правовыми актами Российской Федерации, Ленинградской области, Лужского муниципального района, настоящего </w:t>
      </w:r>
      <w:r w:rsidRPr="00F96D8C">
        <w:rPr>
          <w:rFonts w:eastAsia="Calibri" w:cs="Times New Roman"/>
          <w:szCs w:val="24"/>
        </w:rPr>
        <w:lastRenderedPageBreak/>
        <w:t>Положения; утрата силы представленных документов; наличие в представленных документах противоречивых либо недостоверных сведений;</w:t>
      </w:r>
      <w:proofErr w:type="gramEnd"/>
      <w:r w:rsidRPr="00F96D8C">
        <w:rPr>
          <w:rFonts w:eastAsia="Calibri" w:cs="Times New Roman"/>
          <w:szCs w:val="24"/>
        </w:rPr>
        <w:t xml:space="preserve"> противоречие документов или сведений, полученных с использованием межведомственного информационного взаимодействия, если указанные обстоятельства были установлены в процессе обработки документов.</w:t>
      </w:r>
    </w:p>
    <w:p w:rsidR="00F96D8C" w:rsidRPr="00F96D8C" w:rsidRDefault="00F96D8C" w:rsidP="00FA7167">
      <w:pPr>
        <w:widowControl w:val="0"/>
        <w:tabs>
          <w:tab w:val="left" w:pos="1276"/>
        </w:tabs>
        <w:ind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В случае выявления ограничений для размещения и обустройства временных объектов, администрация направляет заявителю соответствующее письмо.</w:t>
      </w:r>
    </w:p>
    <w:p w:rsidR="00F96D8C" w:rsidRPr="00F96D8C" w:rsidRDefault="00F96D8C" w:rsidP="00FA7167">
      <w:pPr>
        <w:tabs>
          <w:tab w:val="left" w:pos="567"/>
        </w:tabs>
        <w:ind w:firstLine="709"/>
        <w:contextualSpacing/>
        <w:jc w:val="both"/>
        <w:rPr>
          <w:rFonts w:eastAsia="Calibri" w:cs="Times New Roman"/>
          <w:szCs w:val="24"/>
        </w:rPr>
      </w:pPr>
    </w:p>
    <w:p w:rsidR="00F96D8C" w:rsidRPr="00F96D8C" w:rsidRDefault="00F96D8C" w:rsidP="00D90072">
      <w:pPr>
        <w:numPr>
          <w:ilvl w:val="0"/>
          <w:numId w:val="33"/>
        </w:numPr>
        <w:tabs>
          <w:tab w:val="left" w:pos="567"/>
        </w:tabs>
        <w:ind w:left="0" w:firstLine="709"/>
        <w:contextualSpacing/>
        <w:jc w:val="center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Порядок согласования размещения временного объекта</w:t>
      </w:r>
    </w:p>
    <w:p w:rsidR="00F96D8C" w:rsidRPr="00F96D8C" w:rsidRDefault="00F96D8C" w:rsidP="00FA7167">
      <w:pPr>
        <w:widowControl w:val="0"/>
        <w:numPr>
          <w:ilvl w:val="1"/>
          <w:numId w:val="35"/>
        </w:numPr>
        <w:tabs>
          <w:tab w:val="left" w:pos="1276"/>
        </w:tabs>
        <w:ind w:left="0"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Согласование размещения временных объектов осуществляется на основании заявления хозяйствующего субъекта, осуществляющего деятельность в стационарном объекте общественного питания,</w:t>
      </w:r>
      <w:r w:rsidR="00D90072">
        <w:rPr>
          <w:rFonts w:cs="Times New Roman"/>
          <w:szCs w:val="24"/>
        </w:rPr>
        <w:t xml:space="preserve"> торгового объекта,</w:t>
      </w:r>
      <w:r w:rsidRPr="00F96D8C">
        <w:rPr>
          <w:rFonts w:eastAsia="Calibri" w:cs="Times New Roman"/>
          <w:szCs w:val="24"/>
        </w:rPr>
        <w:t xml:space="preserve"> к которому планируется </w:t>
      </w:r>
      <w:proofErr w:type="gramStart"/>
      <w:r w:rsidRPr="00F96D8C">
        <w:rPr>
          <w:rFonts w:eastAsia="Calibri" w:cs="Times New Roman"/>
          <w:szCs w:val="24"/>
        </w:rPr>
        <w:t>разместить</w:t>
      </w:r>
      <w:proofErr w:type="gramEnd"/>
      <w:r w:rsidRPr="00F96D8C">
        <w:rPr>
          <w:rFonts w:eastAsia="Calibri" w:cs="Times New Roman"/>
          <w:szCs w:val="24"/>
        </w:rPr>
        <w:t xml:space="preserve"> временный объект (далее – Заявление). </w:t>
      </w:r>
    </w:p>
    <w:p w:rsidR="00F96D8C" w:rsidRPr="00F96D8C" w:rsidRDefault="00F96D8C" w:rsidP="00FA7167">
      <w:pPr>
        <w:widowControl w:val="0"/>
        <w:numPr>
          <w:ilvl w:val="1"/>
          <w:numId w:val="35"/>
        </w:numPr>
        <w:tabs>
          <w:tab w:val="left" w:pos="1276"/>
        </w:tabs>
        <w:ind w:left="0"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В качестве заявителей могут выступать юридические лица и индивидуальные предприниматели, обладающие имущественными правами на здание, строение, сооружение, нежилое помещение, в котором размещен стационарный объект общественного питания</w:t>
      </w:r>
      <w:r w:rsidR="00D90072">
        <w:rPr>
          <w:rFonts w:cs="Times New Roman"/>
          <w:szCs w:val="24"/>
        </w:rPr>
        <w:t>, торговый объект</w:t>
      </w:r>
      <w:r w:rsidRPr="00F96D8C">
        <w:rPr>
          <w:rFonts w:eastAsia="Calibri" w:cs="Times New Roman"/>
          <w:szCs w:val="24"/>
        </w:rPr>
        <w:t>.</w:t>
      </w:r>
    </w:p>
    <w:p w:rsidR="00F96D8C" w:rsidRPr="00F96D8C" w:rsidRDefault="00F96D8C" w:rsidP="00FA7167">
      <w:pPr>
        <w:widowControl w:val="0"/>
        <w:numPr>
          <w:ilvl w:val="1"/>
          <w:numId w:val="35"/>
        </w:numPr>
        <w:tabs>
          <w:tab w:val="left" w:pos="1276"/>
        </w:tabs>
        <w:ind w:left="0"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Интересы заявителей, указанных в пункте 2.2 настоящего Положения, могут представлять иные лица, уполномоченные заявителем на основании доверенности.</w:t>
      </w:r>
    </w:p>
    <w:p w:rsidR="00F96D8C" w:rsidRPr="00F96D8C" w:rsidRDefault="00F96D8C" w:rsidP="00FA7167">
      <w:pPr>
        <w:widowControl w:val="0"/>
        <w:numPr>
          <w:ilvl w:val="1"/>
          <w:numId w:val="35"/>
        </w:numPr>
        <w:tabs>
          <w:tab w:val="left" w:pos="1276"/>
        </w:tabs>
        <w:ind w:left="0"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 xml:space="preserve">Заявление направляется в адрес администрации </w:t>
      </w:r>
      <w:r w:rsidR="00D90072">
        <w:rPr>
          <w:rFonts w:cs="Times New Roman"/>
          <w:szCs w:val="24"/>
        </w:rPr>
        <w:t>Скребловского сельского поселения</w:t>
      </w:r>
      <w:r w:rsidRPr="00F96D8C">
        <w:rPr>
          <w:rFonts w:eastAsia="Calibri" w:cs="Times New Roman"/>
          <w:szCs w:val="24"/>
        </w:rPr>
        <w:t xml:space="preserve"> почтовым отправлением или в электронном виде на официальном сайте администрации </w:t>
      </w:r>
      <w:proofErr w:type="spellStart"/>
      <w:r w:rsidR="00D90072">
        <w:rPr>
          <w:rFonts w:cs="Times New Roman"/>
          <w:szCs w:val="24"/>
        </w:rPr>
        <w:t>скреблово</w:t>
      </w:r>
      <w:proofErr w:type="gramStart"/>
      <w:r w:rsidR="00D90072">
        <w:rPr>
          <w:rFonts w:cs="Times New Roman"/>
          <w:szCs w:val="24"/>
        </w:rPr>
        <w:t>.р</w:t>
      </w:r>
      <w:proofErr w:type="gramEnd"/>
      <w:r w:rsidR="00D90072">
        <w:rPr>
          <w:rFonts w:cs="Times New Roman"/>
          <w:szCs w:val="24"/>
        </w:rPr>
        <w:t>ф</w:t>
      </w:r>
      <w:proofErr w:type="spellEnd"/>
      <w:r w:rsidRPr="00F96D8C">
        <w:rPr>
          <w:rFonts w:eastAsia="Calibri" w:cs="Times New Roman"/>
          <w:szCs w:val="24"/>
        </w:rPr>
        <w:t xml:space="preserve"> (в том числе по электронной почте </w:t>
      </w:r>
      <w:proofErr w:type="spellStart"/>
      <w:r w:rsidR="00D90072" w:rsidRPr="00D90072">
        <w:rPr>
          <w:rFonts w:cs="Times New Roman"/>
          <w:szCs w:val="24"/>
        </w:rPr>
        <w:t>skreblovoadm@mail.ru</w:t>
      </w:r>
      <w:proofErr w:type="spellEnd"/>
      <w:r w:rsidRPr="00F96D8C">
        <w:rPr>
          <w:rFonts w:eastAsia="Calibri" w:cs="Times New Roman"/>
          <w:szCs w:val="24"/>
        </w:rPr>
        <w:t>), а также подается лично по форме 1 согласно приложению 2 к настоящему Положению.</w:t>
      </w:r>
    </w:p>
    <w:p w:rsidR="00F96D8C" w:rsidRPr="00F96D8C" w:rsidRDefault="00F96D8C" w:rsidP="00FA7167">
      <w:pPr>
        <w:widowControl w:val="0"/>
        <w:numPr>
          <w:ilvl w:val="1"/>
          <w:numId w:val="35"/>
        </w:numPr>
        <w:tabs>
          <w:tab w:val="left" w:pos="1276"/>
        </w:tabs>
        <w:ind w:left="0"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К заявлению прилагаются следующие документы:</w:t>
      </w:r>
    </w:p>
    <w:p w:rsidR="00F96D8C" w:rsidRPr="00F96D8C" w:rsidRDefault="00F96D8C" w:rsidP="00FA7167">
      <w:pPr>
        <w:widowControl w:val="0"/>
        <w:ind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3.5.1.</w:t>
      </w:r>
      <w:r w:rsidRPr="00F96D8C">
        <w:rPr>
          <w:rFonts w:eastAsia="Calibri" w:cs="Times New Roman"/>
          <w:szCs w:val="24"/>
        </w:rPr>
        <w:tab/>
        <w:t>Паспорт или иной документ, удостоверяющий личность заявителя или уполномоченного представителя заявителя (представляется заверенная копия).</w:t>
      </w:r>
    </w:p>
    <w:p w:rsidR="00F96D8C" w:rsidRPr="00F96D8C" w:rsidRDefault="00F96D8C" w:rsidP="00FA7167">
      <w:pPr>
        <w:widowControl w:val="0"/>
        <w:ind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3.5.2.</w:t>
      </w:r>
      <w:r w:rsidRPr="00F96D8C">
        <w:rPr>
          <w:rFonts w:eastAsia="Calibri" w:cs="Times New Roman"/>
          <w:szCs w:val="24"/>
        </w:rPr>
        <w:tab/>
        <w:t>Доверенность или договор на представление интересов заявителя.</w:t>
      </w:r>
    </w:p>
    <w:p w:rsidR="00F96D8C" w:rsidRPr="00F96D8C" w:rsidRDefault="00F96D8C" w:rsidP="00FA7167">
      <w:pPr>
        <w:widowControl w:val="0"/>
        <w:ind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3.5.3.</w:t>
      </w:r>
      <w:r w:rsidRPr="00F96D8C">
        <w:rPr>
          <w:rFonts w:eastAsia="Calibri" w:cs="Times New Roman"/>
          <w:szCs w:val="24"/>
        </w:rPr>
        <w:tab/>
        <w:t>Правоустанавливающие документы, подтверждающие имущественные права заявителя на занимаемое здание, строение, сооружение, нежилое помещение, в котором размещен стационарный объект общественного питания (представляется заверенная копия).</w:t>
      </w:r>
    </w:p>
    <w:p w:rsidR="00F96D8C" w:rsidRPr="00F96D8C" w:rsidRDefault="00F96D8C" w:rsidP="00FA7167">
      <w:pPr>
        <w:widowControl w:val="0"/>
        <w:ind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3.5.4.</w:t>
      </w:r>
      <w:r w:rsidRPr="00F96D8C">
        <w:rPr>
          <w:rFonts w:eastAsia="Calibri" w:cs="Times New Roman"/>
          <w:szCs w:val="24"/>
        </w:rPr>
        <w:tab/>
        <w:t>Проект размещения временного объекта, который содержит:</w:t>
      </w:r>
    </w:p>
    <w:p w:rsidR="00F96D8C" w:rsidRPr="00F96D8C" w:rsidRDefault="00F96D8C" w:rsidP="00D90072">
      <w:pPr>
        <w:widowControl w:val="0"/>
        <w:tabs>
          <w:tab w:val="left" w:pos="1560"/>
        </w:tabs>
        <w:ind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3.5.5.1.</w:t>
      </w:r>
      <w:r w:rsidRPr="00F96D8C">
        <w:rPr>
          <w:rFonts w:eastAsia="Calibri" w:cs="Times New Roman"/>
          <w:szCs w:val="24"/>
        </w:rPr>
        <w:tab/>
        <w:t>ситуационный план участка, выполненный на картографических материалах в масштабе 1:500;</w:t>
      </w:r>
    </w:p>
    <w:p w:rsidR="00F96D8C" w:rsidRPr="00F96D8C" w:rsidRDefault="00F96D8C" w:rsidP="00D90072">
      <w:pPr>
        <w:widowControl w:val="0"/>
        <w:tabs>
          <w:tab w:val="left" w:pos="1560"/>
        </w:tabs>
        <w:ind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3.5.5.2.</w:t>
      </w:r>
      <w:r w:rsidRPr="00F96D8C">
        <w:rPr>
          <w:rFonts w:eastAsia="Calibri" w:cs="Times New Roman"/>
          <w:szCs w:val="24"/>
        </w:rPr>
        <w:tab/>
        <w:t xml:space="preserve">материалы </w:t>
      </w:r>
      <w:proofErr w:type="spellStart"/>
      <w:r w:rsidRPr="00F96D8C">
        <w:rPr>
          <w:rFonts w:eastAsia="Calibri" w:cs="Times New Roman"/>
          <w:szCs w:val="24"/>
        </w:rPr>
        <w:t>фотофиксации</w:t>
      </w:r>
      <w:proofErr w:type="spellEnd"/>
      <w:r w:rsidRPr="00F96D8C">
        <w:rPr>
          <w:rFonts w:eastAsia="Calibri" w:cs="Times New Roman"/>
          <w:szCs w:val="24"/>
        </w:rPr>
        <w:t xml:space="preserve"> существующей ситуации;</w:t>
      </w:r>
    </w:p>
    <w:p w:rsidR="00F96D8C" w:rsidRPr="00F96D8C" w:rsidRDefault="00F96D8C" w:rsidP="00D90072">
      <w:pPr>
        <w:widowControl w:val="0"/>
        <w:tabs>
          <w:tab w:val="left" w:pos="1560"/>
        </w:tabs>
        <w:ind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3.5.5.3.</w:t>
      </w:r>
      <w:r w:rsidRPr="00F96D8C">
        <w:rPr>
          <w:rFonts w:eastAsia="Calibri" w:cs="Times New Roman"/>
          <w:szCs w:val="24"/>
        </w:rPr>
        <w:tab/>
        <w:t>фотомонтаж (графические материалы архитектурн</w:t>
      </w:r>
      <w:proofErr w:type="gramStart"/>
      <w:r w:rsidRPr="00F96D8C">
        <w:rPr>
          <w:rFonts w:eastAsia="Calibri" w:cs="Times New Roman"/>
          <w:szCs w:val="24"/>
        </w:rPr>
        <w:t>о-</w:t>
      </w:r>
      <w:proofErr w:type="gramEnd"/>
      <w:r w:rsidRPr="00F96D8C">
        <w:rPr>
          <w:rFonts w:eastAsia="Calibri" w:cs="Times New Roman"/>
          <w:szCs w:val="24"/>
        </w:rPr>
        <w:t xml:space="preserve"> художественного решения временного объекта с привязкой к существующей ситуации); </w:t>
      </w:r>
    </w:p>
    <w:p w:rsidR="00F96D8C" w:rsidRPr="00F96D8C" w:rsidRDefault="00F96D8C" w:rsidP="00D90072">
      <w:pPr>
        <w:widowControl w:val="0"/>
        <w:tabs>
          <w:tab w:val="left" w:pos="1560"/>
        </w:tabs>
        <w:ind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3.5.5.4.</w:t>
      </w:r>
      <w:r w:rsidRPr="00F96D8C">
        <w:rPr>
          <w:rFonts w:eastAsia="Calibri" w:cs="Times New Roman"/>
          <w:szCs w:val="24"/>
        </w:rPr>
        <w:tab/>
        <w:t>графические материалы (чертежи), содержащие прорисовку конструкции временного объекта, размерные характеристики объекта и устанавливаемого оборудования, границ размещения временного объекта;</w:t>
      </w:r>
    </w:p>
    <w:p w:rsidR="00F96D8C" w:rsidRPr="00F96D8C" w:rsidRDefault="00F96D8C" w:rsidP="00D90072">
      <w:pPr>
        <w:widowControl w:val="0"/>
        <w:tabs>
          <w:tab w:val="left" w:pos="1560"/>
        </w:tabs>
        <w:ind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3.5.5.5.</w:t>
      </w:r>
      <w:r w:rsidRPr="00F96D8C">
        <w:rPr>
          <w:rFonts w:eastAsia="Calibri" w:cs="Times New Roman"/>
          <w:szCs w:val="24"/>
        </w:rPr>
        <w:tab/>
        <w:t xml:space="preserve">пояснительная записка, содержащая сведения: о расстоянии от входа в стационарный объект, о площади временного объекта, о количестве посадочных мест, о материалах конструкции и оборудования, периоде, на который устанавливается объект, планируемых сроках монтажа и демонтажа  конструкции временного объекта. </w:t>
      </w:r>
    </w:p>
    <w:p w:rsidR="00F96D8C" w:rsidRPr="00F96D8C" w:rsidRDefault="00F96D8C" w:rsidP="00FA7167">
      <w:pPr>
        <w:widowControl w:val="0"/>
        <w:ind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 xml:space="preserve">3.6. Основания для отказа в приеме заявления к рассмотрению Комиссией: </w:t>
      </w:r>
    </w:p>
    <w:p w:rsidR="00F96D8C" w:rsidRPr="00F96D8C" w:rsidRDefault="00F96D8C" w:rsidP="00FA7167">
      <w:pPr>
        <w:widowControl w:val="0"/>
        <w:ind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3.6.5.</w:t>
      </w:r>
      <w:r w:rsidRPr="00F96D8C">
        <w:rPr>
          <w:rFonts w:eastAsia="Calibri" w:cs="Times New Roman"/>
          <w:szCs w:val="24"/>
        </w:rPr>
        <w:tab/>
        <w:t>текст в заявлении не поддается прочтению и/или заявление не содержит все обязательные сведения;</w:t>
      </w:r>
    </w:p>
    <w:p w:rsidR="00F96D8C" w:rsidRPr="00F96D8C" w:rsidRDefault="00F96D8C" w:rsidP="00FA7167">
      <w:pPr>
        <w:widowControl w:val="0"/>
        <w:ind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3.6.6.</w:t>
      </w:r>
      <w:r w:rsidRPr="00F96D8C">
        <w:rPr>
          <w:rFonts w:eastAsia="Calibri" w:cs="Times New Roman"/>
          <w:szCs w:val="24"/>
        </w:rPr>
        <w:tab/>
        <w:t>заявление подписано не уполномоченным лицом;</w:t>
      </w:r>
    </w:p>
    <w:p w:rsidR="00F96D8C" w:rsidRPr="00F96D8C" w:rsidRDefault="00F96D8C" w:rsidP="00FA7167">
      <w:pPr>
        <w:widowControl w:val="0"/>
        <w:ind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3.6.7.</w:t>
      </w:r>
      <w:r w:rsidRPr="00F96D8C">
        <w:rPr>
          <w:rFonts w:eastAsia="Calibri" w:cs="Times New Roman"/>
          <w:szCs w:val="24"/>
        </w:rPr>
        <w:tab/>
        <w:t>представление неполного комплекта документов, указанного                                     в п. 3.5 настоящего Положения, представление документов не в полном объеме и (или) не соответствующих требованиям, установленным настоящим Положением.</w:t>
      </w:r>
    </w:p>
    <w:p w:rsidR="00F96D8C" w:rsidRPr="00F96D8C" w:rsidRDefault="00F96D8C" w:rsidP="00FA7167">
      <w:pPr>
        <w:widowControl w:val="0"/>
        <w:ind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 xml:space="preserve">3.7. Комиссия информирует население </w:t>
      </w:r>
      <w:r w:rsidR="00D90072">
        <w:rPr>
          <w:rFonts w:cs="Times New Roman"/>
          <w:szCs w:val="24"/>
        </w:rPr>
        <w:t>Скребловского сельского</w:t>
      </w:r>
      <w:r w:rsidRPr="00F96D8C">
        <w:rPr>
          <w:rFonts w:eastAsia="Calibri" w:cs="Times New Roman"/>
          <w:szCs w:val="24"/>
        </w:rPr>
        <w:t xml:space="preserve"> поселения о поступлении заявления путем размещения информации на официальном сайте администрации </w:t>
      </w:r>
      <w:r w:rsidR="00D90072">
        <w:rPr>
          <w:rFonts w:cs="Times New Roman"/>
          <w:szCs w:val="24"/>
        </w:rPr>
        <w:t>Скребловского сельского поселения</w:t>
      </w:r>
      <w:r w:rsidRPr="00F96D8C">
        <w:rPr>
          <w:rFonts w:eastAsia="Calibri" w:cs="Times New Roman"/>
          <w:szCs w:val="24"/>
        </w:rPr>
        <w:t xml:space="preserve"> в течение двух рабочих дней с момента поступления указанного заявления. </w:t>
      </w:r>
    </w:p>
    <w:p w:rsidR="00F96D8C" w:rsidRPr="00F96D8C" w:rsidRDefault="00F96D8C" w:rsidP="00FA7167">
      <w:pPr>
        <w:widowControl w:val="0"/>
        <w:ind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 xml:space="preserve">3.8. Заявление рассматривается на заседании Комиссии не позднее 5 рабочих дней </w:t>
      </w:r>
      <w:proofErr w:type="gramStart"/>
      <w:r w:rsidRPr="00F96D8C">
        <w:rPr>
          <w:rFonts w:eastAsia="Calibri" w:cs="Times New Roman"/>
          <w:szCs w:val="24"/>
        </w:rPr>
        <w:t>с даты поступления</w:t>
      </w:r>
      <w:proofErr w:type="gramEnd"/>
      <w:r w:rsidRPr="00F96D8C">
        <w:rPr>
          <w:rFonts w:eastAsia="Calibri" w:cs="Times New Roman"/>
          <w:szCs w:val="24"/>
        </w:rPr>
        <w:t xml:space="preserve"> в администрацию </w:t>
      </w:r>
      <w:r w:rsidR="00747B72">
        <w:rPr>
          <w:rFonts w:cs="Times New Roman"/>
          <w:szCs w:val="24"/>
        </w:rPr>
        <w:t>Скребловского сельского поселения</w:t>
      </w:r>
      <w:r w:rsidRPr="00F96D8C">
        <w:rPr>
          <w:rFonts w:eastAsia="Calibri" w:cs="Times New Roman"/>
          <w:szCs w:val="24"/>
        </w:rPr>
        <w:t>.</w:t>
      </w:r>
    </w:p>
    <w:p w:rsidR="00F96D8C" w:rsidRPr="00F96D8C" w:rsidRDefault="00F96D8C" w:rsidP="00FA7167">
      <w:pPr>
        <w:widowControl w:val="0"/>
        <w:ind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 xml:space="preserve">3.9. Решение Комиссии оформляется протоколом. </w:t>
      </w:r>
    </w:p>
    <w:p w:rsidR="00F96D8C" w:rsidRPr="00F96D8C" w:rsidRDefault="00F96D8C" w:rsidP="00FA7167">
      <w:pPr>
        <w:widowControl w:val="0"/>
        <w:ind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lastRenderedPageBreak/>
        <w:t xml:space="preserve">3.10. В случае положительного решения Комиссия готовит проект распоряжения администрации </w:t>
      </w:r>
      <w:r w:rsidR="00747B72">
        <w:rPr>
          <w:rFonts w:cs="Times New Roman"/>
          <w:szCs w:val="24"/>
        </w:rPr>
        <w:t>Скребловского сельского поселения</w:t>
      </w:r>
      <w:r w:rsidRPr="00F96D8C">
        <w:rPr>
          <w:rFonts w:eastAsia="Calibri" w:cs="Times New Roman"/>
          <w:szCs w:val="24"/>
        </w:rPr>
        <w:t xml:space="preserve"> о размещении временного объекта. </w:t>
      </w:r>
    </w:p>
    <w:p w:rsidR="00F96D8C" w:rsidRPr="00F96D8C" w:rsidRDefault="00F96D8C" w:rsidP="00FA7167">
      <w:pPr>
        <w:widowControl w:val="0"/>
        <w:ind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 xml:space="preserve">3.11. Один экземпляр распоряжения администрации </w:t>
      </w:r>
      <w:r w:rsidR="00747B72">
        <w:rPr>
          <w:rFonts w:cs="Times New Roman"/>
          <w:szCs w:val="24"/>
        </w:rPr>
        <w:t>Скребловского сельского поселения</w:t>
      </w:r>
      <w:r w:rsidR="00747B72" w:rsidRPr="00F96D8C">
        <w:rPr>
          <w:rFonts w:eastAsia="Calibri" w:cs="Times New Roman"/>
          <w:szCs w:val="24"/>
        </w:rPr>
        <w:t xml:space="preserve"> </w:t>
      </w:r>
      <w:r w:rsidRPr="00F96D8C">
        <w:rPr>
          <w:rFonts w:eastAsia="Calibri" w:cs="Times New Roman"/>
          <w:szCs w:val="24"/>
        </w:rPr>
        <w:t>о размещении временного объекта направляется заявителю.</w:t>
      </w:r>
    </w:p>
    <w:p w:rsidR="00F96D8C" w:rsidRPr="00F96D8C" w:rsidRDefault="00F96D8C" w:rsidP="00FA7167">
      <w:pPr>
        <w:widowControl w:val="0"/>
        <w:ind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3.12. Арендная плата за пользование земельными участками под временными объектами не вз</w:t>
      </w:r>
      <w:r w:rsidR="00747B72">
        <w:rPr>
          <w:rFonts w:cs="Times New Roman"/>
          <w:szCs w:val="24"/>
        </w:rPr>
        <w:t>и</w:t>
      </w:r>
      <w:r w:rsidRPr="00F96D8C">
        <w:rPr>
          <w:rFonts w:eastAsia="Calibri" w:cs="Times New Roman"/>
          <w:szCs w:val="24"/>
        </w:rPr>
        <w:t>мается.</w:t>
      </w:r>
    </w:p>
    <w:p w:rsidR="00F96D8C" w:rsidRPr="00F96D8C" w:rsidRDefault="00F96D8C" w:rsidP="00FA7167">
      <w:pPr>
        <w:widowControl w:val="0"/>
        <w:ind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3.13. Решение об отказе в согласовании размещения временного объекта принимается Комиссией. Уведомление об отказе в согласовании подписывается уполномоченным должностным лицом и направляется заявителю с указанием причин отказа.</w:t>
      </w:r>
    </w:p>
    <w:p w:rsidR="00F96D8C" w:rsidRPr="00F96D8C" w:rsidRDefault="00F96D8C" w:rsidP="00FA7167">
      <w:pPr>
        <w:widowControl w:val="0"/>
        <w:ind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3.14. Основания для отказа в согласовании размещения временного объекта:</w:t>
      </w:r>
    </w:p>
    <w:p w:rsidR="00F96D8C" w:rsidRPr="00F96D8C" w:rsidRDefault="00F96D8C" w:rsidP="00FA7167">
      <w:pPr>
        <w:widowControl w:val="0"/>
        <w:ind w:firstLine="709"/>
        <w:contextualSpacing/>
        <w:jc w:val="both"/>
        <w:rPr>
          <w:rFonts w:eastAsia="Calibri" w:cs="Times New Roman"/>
          <w:szCs w:val="24"/>
        </w:rPr>
      </w:pPr>
      <w:proofErr w:type="gramStart"/>
      <w:r w:rsidRPr="00F96D8C">
        <w:rPr>
          <w:rFonts w:eastAsia="Calibri" w:cs="Times New Roman"/>
          <w:szCs w:val="24"/>
        </w:rPr>
        <w:t>3.14.1.</w:t>
      </w:r>
      <w:r w:rsidRPr="00F96D8C">
        <w:rPr>
          <w:rFonts w:eastAsia="Calibri" w:cs="Times New Roman"/>
          <w:szCs w:val="24"/>
        </w:rPr>
        <w:tab/>
        <w:t>представление документов, не соответствующих требованиям, установленным правовыми актами Российской Федерации, Ленинградской области, Лужского муниципального района, настоящего Положения; утрата силы представленных документов; наличие в представленных документах противоречивых либо недостоверных сведений; противоречие документов или сведений, полученных с использованием межведомственного информационного взаимодействия, если указанные обстоятельства были установлены в процессе обработки документов и информации, необходимых для рассмотрения на заседании Комиссии;</w:t>
      </w:r>
      <w:proofErr w:type="gramEnd"/>
    </w:p>
    <w:p w:rsidR="00F96D8C" w:rsidRPr="00F96D8C" w:rsidRDefault="00F96D8C" w:rsidP="00FA7167">
      <w:pPr>
        <w:widowControl w:val="0"/>
        <w:ind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3.14.2.</w:t>
      </w:r>
      <w:r w:rsidRPr="00F96D8C">
        <w:rPr>
          <w:rFonts w:eastAsia="Calibri" w:cs="Times New Roman"/>
          <w:szCs w:val="24"/>
        </w:rPr>
        <w:tab/>
        <w:t>отсутствие у заявителя имущественных прав на здание, строение, сооружение, нежилое помещение, в котором размещен стационарный объект общественного питания, на эксплуатируемую кровлю, на которой предполагается размещение временного объекта (в случае размещения на такой поверхности), и /или согласия собственника;</w:t>
      </w:r>
    </w:p>
    <w:p w:rsidR="00F96D8C" w:rsidRPr="00F96D8C" w:rsidRDefault="00F96D8C" w:rsidP="00FA7167">
      <w:pPr>
        <w:widowControl w:val="0"/>
        <w:ind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3.14.3.</w:t>
      </w:r>
      <w:r w:rsidRPr="00F96D8C">
        <w:rPr>
          <w:rFonts w:eastAsia="Calibri" w:cs="Times New Roman"/>
          <w:szCs w:val="24"/>
        </w:rPr>
        <w:tab/>
        <w:t>создание временным объектом препятствий при осуществлении работ по строительству или ремонту объектов дорожно-транспортной, инженерной инфраструктуры, реконструкции или ремонту зданий, строений, сооружений, нежилых помещений, в которых размещен стационарный объект общественного питания;</w:t>
      </w:r>
    </w:p>
    <w:p w:rsidR="00F96D8C" w:rsidRPr="00F96D8C" w:rsidRDefault="00F96D8C" w:rsidP="00FA7167">
      <w:pPr>
        <w:widowControl w:val="0"/>
        <w:ind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3.14.4.</w:t>
      </w:r>
      <w:r w:rsidRPr="00F96D8C">
        <w:rPr>
          <w:rFonts w:eastAsia="Calibri" w:cs="Times New Roman"/>
          <w:szCs w:val="24"/>
        </w:rPr>
        <w:tab/>
        <w:t>создание временным объектом препятствий для проезда транспорта или пешеходного движения;</w:t>
      </w:r>
    </w:p>
    <w:p w:rsidR="00F96D8C" w:rsidRPr="00F96D8C" w:rsidRDefault="00F96D8C" w:rsidP="00FA7167">
      <w:pPr>
        <w:widowControl w:val="0"/>
        <w:ind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3.14.5.</w:t>
      </w:r>
      <w:r w:rsidRPr="00F96D8C">
        <w:rPr>
          <w:rFonts w:eastAsia="Calibri" w:cs="Times New Roman"/>
          <w:szCs w:val="24"/>
        </w:rPr>
        <w:tab/>
        <w:t xml:space="preserve">создание временным объектом препятствий при осуществлении работ по уборке территории </w:t>
      </w:r>
      <w:r w:rsidR="00747B72">
        <w:rPr>
          <w:rFonts w:cs="Times New Roman"/>
          <w:szCs w:val="24"/>
        </w:rPr>
        <w:t>Скребловского сельского поселения</w:t>
      </w:r>
      <w:r w:rsidRPr="00F96D8C">
        <w:rPr>
          <w:rFonts w:eastAsia="Calibri" w:cs="Times New Roman"/>
          <w:szCs w:val="24"/>
        </w:rPr>
        <w:t>;</w:t>
      </w:r>
    </w:p>
    <w:p w:rsidR="00F96D8C" w:rsidRPr="00F96D8C" w:rsidRDefault="00F96D8C" w:rsidP="00FA7167">
      <w:pPr>
        <w:widowControl w:val="0"/>
        <w:ind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3.14.6.</w:t>
      </w:r>
      <w:r w:rsidRPr="00F96D8C">
        <w:rPr>
          <w:rFonts w:eastAsia="Calibri" w:cs="Times New Roman"/>
          <w:szCs w:val="24"/>
        </w:rPr>
        <w:tab/>
        <w:t>несоответствие временного объекта установленным требованиям безопасности технических регламентов, строительных норм и правил, государственных стандартов, иным требованиям, установленным действующим законодательством;</w:t>
      </w:r>
    </w:p>
    <w:p w:rsidR="00F96D8C" w:rsidRPr="00F96D8C" w:rsidRDefault="00F96D8C" w:rsidP="00FA7167">
      <w:pPr>
        <w:widowControl w:val="0"/>
        <w:ind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3.14.7.</w:t>
      </w:r>
      <w:r w:rsidRPr="00F96D8C">
        <w:rPr>
          <w:rFonts w:eastAsia="Calibri" w:cs="Times New Roman"/>
          <w:szCs w:val="24"/>
        </w:rPr>
        <w:tab/>
        <w:t>отсутствие у заявителя прав на земельный участок, на котором осуществляется размещение временного объекта (в случае размещения объекта вне границ земельных участков и земель, находящихся в муниципальной собственности либо государственная собственность на которые не разграничена);</w:t>
      </w:r>
    </w:p>
    <w:p w:rsidR="00F96D8C" w:rsidRPr="00F96D8C" w:rsidRDefault="00F96D8C" w:rsidP="00FA7167">
      <w:pPr>
        <w:widowControl w:val="0"/>
        <w:ind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 xml:space="preserve">3.14.8. наличие двух или более обоснованных жалоб жителей </w:t>
      </w:r>
      <w:r w:rsidR="00747B72">
        <w:rPr>
          <w:rFonts w:cs="Times New Roman"/>
          <w:szCs w:val="24"/>
        </w:rPr>
        <w:t>Скребловского сельского поселения</w:t>
      </w:r>
      <w:r w:rsidRPr="00F96D8C">
        <w:rPr>
          <w:rFonts w:eastAsia="Calibri" w:cs="Times New Roman"/>
          <w:szCs w:val="24"/>
        </w:rPr>
        <w:t xml:space="preserve"> в администрацию </w:t>
      </w:r>
      <w:r w:rsidR="00747B72">
        <w:rPr>
          <w:rFonts w:cs="Times New Roman"/>
          <w:szCs w:val="24"/>
        </w:rPr>
        <w:t>Скребловского сельского поселения</w:t>
      </w:r>
      <w:r w:rsidR="00747B72" w:rsidRPr="00F96D8C">
        <w:rPr>
          <w:rFonts w:eastAsia="Calibri" w:cs="Times New Roman"/>
          <w:szCs w:val="24"/>
        </w:rPr>
        <w:t xml:space="preserve"> </w:t>
      </w:r>
      <w:r w:rsidRPr="00F96D8C">
        <w:rPr>
          <w:rFonts w:eastAsia="Calibri" w:cs="Times New Roman"/>
          <w:szCs w:val="24"/>
        </w:rPr>
        <w:t>на ухудшение условий проживания, в связи с предполагаемым размещением, обустройством и эксплуатацией объекта общественного питания;</w:t>
      </w:r>
    </w:p>
    <w:p w:rsidR="00F96D8C" w:rsidRPr="00F96D8C" w:rsidRDefault="00F96D8C" w:rsidP="00FA7167">
      <w:pPr>
        <w:widowControl w:val="0"/>
        <w:ind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3.14.9.</w:t>
      </w:r>
      <w:r w:rsidRPr="00F96D8C">
        <w:rPr>
          <w:rFonts w:eastAsia="Calibri" w:cs="Times New Roman"/>
          <w:szCs w:val="24"/>
        </w:rPr>
        <w:tab/>
        <w:t xml:space="preserve">не соответствие проекта облику архитектурной застройки </w:t>
      </w:r>
      <w:r w:rsidR="00747B72">
        <w:rPr>
          <w:rFonts w:cs="Times New Roman"/>
          <w:szCs w:val="24"/>
        </w:rPr>
        <w:t>Скребловского сельского поселения</w:t>
      </w:r>
      <w:r w:rsidRPr="00F96D8C">
        <w:rPr>
          <w:rFonts w:eastAsia="Calibri" w:cs="Times New Roman"/>
          <w:szCs w:val="24"/>
        </w:rPr>
        <w:t xml:space="preserve">, Правилам благоустройства территории </w:t>
      </w:r>
      <w:r w:rsidR="00747B72">
        <w:rPr>
          <w:rFonts w:cs="Times New Roman"/>
          <w:szCs w:val="24"/>
        </w:rPr>
        <w:t>Скребловского сельского поселения</w:t>
      </w:r>
      <w:r w:rsidRPr="00F96D8C">
        <w:rPr>
          <w:rFonts w:eastAsia="Calibri" w:cs="Times New Roman"/>
          <w:szCs w:val="24"/>
        </w:rPr>
        <w:t>;</w:t>
      </w:r>
    </w:p>
    <w:p w:rsidR="00F96D8C" w:rsidRPr="00F96D8C" w:rsidRDefault="00F96D8C" w:rsidP="00747B72">
      <w:pPr>
        <w:widowControl w:val="0"/>
        <w:tabs>
          <w:tab w:val="left" w:pos="1560"/>
        </w:tabs>
        <w:ind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3.14.10.</w:t>
      </w:r>
      <w:r w:rsidRPr="00F96D8C">
        <w:rPr>
          <w:rFonts w:eastAsia="Calibri" w:cs="Times New Roman"/>
          <w:szCs w:val="24"/>
        </w:rPr>
        <w:tab/>
        <w:t>несоответствие назначения временного объекта целям настоящего Положения.</w:t>
      </w:r>
    </w:p>
    <w:p w:rsidR="00F96D8C" w:rsidRPr="00F96D8C" w:rsidRDefault="00F96D8C" w:rsidP="00FA7167">
      <w:pPr>
        <w:widowControl w:val="0"/>
        <w:ind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3.15. Срок действия согласования на размещение временного объекта устанавливается с 01 мая по 01 октября.</w:t>
      </w:r>
    </w:p>
    <w:p w:rsidR="00F96D8C" w:rsidRPr="00F96D8C" w:rsidRDefault="00F96D8C" w:rsidP="00FA7167">
      <w:pPr>
        <w:widowControl w:val="0"/>
        <w:ind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 xml:space="preserve">3.15.1. Основаниями для аннулирования или прекращения срока действия согласования на размещение временного объекта являются: </w:t>
      </w:r>
    </w:p>
    <w:p w:rsidR="00F96D8C" w:rsidRPr="00F96D8C" w:rsidRDefault="00F96D8C" w:rsidP="00747B72">
      <w:pPr>
        <w:widowControl w:val="0"/>
        <w:tabs>
          <w:tab w:val="left" w:pos="1701"/>
        </w:tabs>
        <w:ind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3.15.1.1.</w:t>
      </w:r>
      <w:r w:rsidRPr="00F96D8C">
        <w:rPr>
          <w:rFonts w:eastAsia="Calibri" w:cs="Times New Roman"/>
          <w:szCs w:val="24"/>
        </w:rPr>
        <w:tab/>
        <w:t xml:space="preserve">изменение градостроительной ситуации, препятствующее размещению временного объекта согласно требованиям, установленным настоящим Положением, о чем администрация </w:t>
      </w:r>
      <w:r w:rsidR="00747B72">
        <w:rPr>
          <w:rFonts w:cs="Times New Roman"/>
          <w:szCs w:val="24"/>
        </w:rPr>
        <w:t>Скребловского сельского поселения</w:t>
      </w:r>
      <w:r w:rsidR="00747B72" w:rsidRPr="00F96D8C">
        <w:rPr>
          <w:rFonts w:eastAsia="Calibri" w:cs="Times New Roman"/>
          <w:szCs w:val="24"/>
        </w:rPr>
        <w:t xml:space="preserve"> </w:t>
      </w:r>
      <w:r w:rsidRPr="00F96D8C">
        <w:rPr>
          <w:rFonts w:eastAsia="Calibri" w:cs="Times New Roman"/>
          <w:szCs w:val="24"/>
        </w:rPr>
        <w:t>не менее чем за один месяц уведомляет хозяйствующий субъект, осуществляющий деятельность в стационарном объекте общественного питания</w:t>
      </w:r>
      <w:r w:rsidR="00747B72">
        <w:rPr>
          <w:rFonts w:cs="Times New Roman"/>
          <w:szCs w:val="24"/>
        </w:rPr>
        <w:t>, торгового объекта</w:t>
      </w:r>
      <w:r w:rsidRPr="00F96D8C">
        <w:rPr>
          <w:rFonts w:eastAsia="Calibri" w:cs="Times New Roman"/>
          <w:szCs w:val="24"/>
        </w:rPr>
        <w:t xml:space="preserve">; </w:t>
      </w:r>
    </w:p>
    <w:p w:rsidR="00F96D8C" w:rsidRPr="00F96D8C" w:rsidRDefault="00F96D8C" w:rsidP="00747B72">
      <w:pPr>
        <w:widowControl w:val="0"/>
        <w:tabs>
          <w:tab w:val="left" w:pos="1701"/>
        </w:tabs>
        <w:ind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3.15.1.2.</w:t>
      </w:r>
      <w:r w:rsidRPr="00F96D8C">
        <w:rPr>
          <w:rFonts w:eastAsia="Calibri" w:cs="Times New Roman"/>
          <w:szCs w:val="24"/>
        </w:rPr>
        <w:tab/>
        <w:t xml:space="preserve">создание временным объектом препятствий при осуществлении работ по строительству или ремонту объектов дорожно-транспортной, инженерной инфраструктуры, </w:t>
      </w:r>
      <w:r w:rsidRPr="00F96D8C">
        <w:rPr>
          <w:rFonts w:eastAsia="Calibri" w:cs="Times New Roman"/>
          <w:szCs w:val="24"/>
        </w:rPr>
        <w:lastRenderedPageBreak/>
        <w:t>реконструкции или ремонту зданий, строений, в которых размещен стационарный объект общественного питания,</w:t>
      </w:r>
      <w:r w:rsidR="00747B72">
        <w:rPr>
          <w:rFonts w:cs="Times New Roman"/>
          <w:szCs w:val="24"/>
        </w:rPr>
        <w:t xml:space="preserve"> торговый </w:t>
      </w:r>
      <w:proofErr w:type="gramStart"/>
      <w:r w:rsidR="00747B72">
        <w:rPr>
          <w:rFonts w:cs="Times New Roman"/>
          <w:szCs w:val="24"/>
        </w:rPr>
        <w:t>объект</w:t>
      </w:r>
      <w:proofErr w:type="gramEnd"/>
      <w:r w:rsidRPr="00F96D8C">
        <w:rPr>
          <w:rFonts w:eastAsia="Calibri" w:cs="Times New Roman"/>
          <w:szCs w:val="24"/>
        </w:rPr>
        <w:t xml:space="preserve"> о чем администрация </w:t>
      </w:r>
      <w:r w:rsidR="00747B72">
        <w:rPr>
          <w:rFonts w:cs="Times New Roman"/>
          <w:szCs w:val="24"/>
        </w:rPr>
        <w:t>Скребловского сельского поселения</w:t>
      </w:r>
      <w:r w:rsidRPr="00F96D8C">
        <w:rPr>
          <w:rFonts w:eastAsia="Calibri" w:cs="Times New Roman"/>
          <w:szCs w:val="24"/>
        </w:rPr>
        <w:t xml:space="preserve"> не менее чем за один месяц уведомляет хозяйствующий субъект, осуществляющий деятельность в стационарном объекте общественного питания</w:t>
      </w:r>
      <w:r w:rsidR="00747B72">
        <w:rPr>
          <w:rFonts w:cs="Times New Roman"/>
          <w:szCs w:val="24"/>
        </w:rPr>
        <w:t>, торговом объекте</w:t>
      </w:r>
      <w:r w:rsidRPr="00F96D8C">
        <w:rPr>
          <w:rFonts w:eastAsia="Calibri" w:cs="Times New Roman"/>
          <w:szCs w:val="24"/>
        </w:rPr>
        <w:t xml:space="preserve">; </w:t>
      </w:r>
    </w:p>
    <w:p w:rsidR="00F96D8C" w:rsidRPr="00F96D8C" w:rsidRDefault="00F96D8C" w:rsidP="00747B72">
      <w:pPr>
        <w:widowControl w:val="0"/>
        <w:tabs>
          <w:tab w:val="left" w:pos="1701"/>
        </w:tabs>
        <w:ind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3.15.1.3.</w:t>
      </w:r>
      <w:r w:rsidRPr="00F96D8C">
        <w:rPr>
          <w:rFonts w:eastAsia="Calibri" w:cs="Times New Roman"/>
          <w:szCs w:val="24"/>
        </w:rPr>
        <w:tab/>
        <w:t xml:space="preserve">наличие не исполненного в установленный срок предписания или представления администрации </w:t>
      </w:r>
      <w:r w:rsidR="00747B72">
        <w:rPr>
          <w:rFonts w:cs="Times New Roman"/>
          <w:szCs w:val="24"/>
        </w:rPr>
        <w:t>Скребловского сельского поселения</w:t>
      </w:r>
      <w:r w:rsidR="00747B72" w:rsidRPr="00F96D8C">
        <w:rPr>
          <w:rFonts w:eastAsia="Calibri" w:cs="Times New Roman"/>
          <w:szCs w:val="24"/>
        </w:rPr>
        <w:t xml:space="preserve"> </w:t>
      </w:r>
      <w:r w:rsidRPr="00F96D8C">
        <w:rPr>
          <w:rFonts w:eastAsia="Calibri" w:cs="Times New Roman"/>
          <w:szCs w:val="24"/>
        </w:rPr>
        <w:t xml:space="preserve">об устранении нарушений требований к размещению, обустройству и эксплуатации временного объекта; </w:t>
      </w:r>
    </w:p>
    <w:p w:rsidR="00F96D8C" w:rsidRPr="00F96D8C" w:rsidRDefault="00F96D8C" w:rsidP="00747B72">
      <w:pPr>
        <w:widowControl w:val="0"/>
        <w:tabs>
          <w:tab w:val="left" w:pos="1701"/>
        </w:tabs>
        <w:ind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3.15.1.4.</w:t>
      </w:r>
      <w:r w:rsidRPr="00F96D8C">
        <w:rPr>
          <w:rFonts w:eastAsia="Calibri" w:cs="Times New Roman"/>
          <w:szCs w:val="24"/>
        </w:rPr>
        <w:tab/>
        <w:t xml:space="preserve">наличие неразрешимого конфликта интересов между организацией общественного питания и жителями </w:t>
      </w:r>
      <w:r w:rsidR="00747B72">
        <w:rPr>
          <w:rFonts w:cs="Times New Roman"/>
          <w:szCs w:val="24"/>
        </w:rPr>
        <w:t>Скребловского сельского поселения</w:t>
      </w:r>
      <w:r w:rsidRPr="00F96D8C">
        <w:rPr>
          <w:rFonts w:eastAsia="Calibri" w:cs="Times New Roman"/>
          <w:szCs w:val="24"/>
        </w:rPr>
        <w:t xml:space="preserve">, возникшего в результате размещения временного объекта (наличие неоднократных (двух и более) обоснованных жалоб жителей в органы местного самоуправления на нарушение требований к размещению, обустройству и эксплуатации временного объекта). </w:t>
      </w:r>
    </w:p>
    <w:p w:rsidR="00F96D8C" w:rsidRPr="00F96D8C" w:rsidRDefault="00F96D8C" w:rsidP="00747B72">
      <w:pPr>
        <w:widowControl w:val="0"/>
        <w:tabs>
          <w:tab w:val="left" w:pos="1701"/>
        </w:tabs>
        <w:ind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3.15.1.5.</w:t>
      </w:r>
      <w:r w:rsidRPr="00F96D8C">
        <w:rPr>
          <w:rFonts w:eastAsia="Calibri" w:cs="Times New Roman"/>
          <w:szCs w:val="24"/>
        </w:rPr>
        <w:tab/>
        <w:t>отказ хозяйствующего субъекта от размещения временного объекта или прекращение деятельности хозяйствующего субъекта по оказанию услуг общественного питания в стационарном объекте общественного питания</w:t>
      </w:r>
      <w:r w:rsidR="00747B72">
        <w:rPr>
          <w:rFonts w:cs="Times New Roman"/>
          <w:szCs w:val="24"/>
        </w:rPr>
        <w:t>, торговом объекте</w:t>
      </w:r>
      <w:r w:rsidRPr="00F96D8C">
        <w:rPr>
          <w:rFonts w:eastAsia="Calibri" w:cs="Times New Roman"/>
          <w:szCs w:val="24"/>
        </w:rPr>
        <w:t xml:space="preserve">; </w:t>
      </w:r>
    </w:p>
    <w:p w:rsidR="00F96D8C" w:rsidRPr="00F96D8C" w:rsidRDefault="00F96D8C" w:rsidP="00747B72">
      <w:pPr>
        <w:widowControl w:val="0"/>
        <w:tabs>
          <w:tab w:val="left" w:pos="1701"/>
        </w:tabs>
        <w:ind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3.15.1.6.</w:t>
      </w:r>
      <w:r w:rsidRPr="00F96D8C">
        <w:rPr>
          <w:rFonts w:eastAsia="Calibri" w:cs="Times New Roman"/>
          <w:szCs w:val="24"/>
        </w:rPr>
        <w:tab/>
        <w:t>несоответствие временного объекта установленным требованиям, в том числе ненадлежащая эксплуатация/обслуживание.</w:t>
      </w:r>
    </w:p>
    <w:p w:rsidR="00F96D8C" w:rsidRPr="00F96D8C" w:rsidRDefault="00F96D8C" w:rsidP="00747B72">
      <w:pPr>
        <w:widowControl w:val="0"/>
        <w:tabs>
          <w:tab w:val="left" w:pos="1701"/>
        </w:tabs>
        <w:ind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3.15.1.7.</w:t>
      </w:r>
      <w:r w:rsidRPr="00F96D8C">
        <w:rPr>
          <w:rFonts w:eastAsia="Calibri" w:cs="Times New Roman"/>
          <w:szCs w:val="24"/>
        </w:rPr>
        <w:tab/>
        <w:t>использование временного объекта в целях, не предусмотренных настоящим Положением.</w:t>
      </w:r>
    </w:p>
    <w:p w:rsidR="00F96D8C" w:rsidRPr="00F96D8C" w:rsidRDefault="00F96D8C" w:rsidP="00747B72">
      <w:pPr>
        <w:widowControl w:val="0"/>
        <w:numPr>
          <w:ilvl w:val="1"/>
          <w:numId w:val="36"/>
        </w:numPr>
        <w:tabs>
          <w:tab w:val="left" w:pos="1276"/>
        </w:tabs>
        <w:ind w:left="0"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 xml:space="preserve">Решение об аннулирования или прекращения срока действия согласования на размещение временного объекта принимается Комиссией и оформляется распоряжением администрации </w:t>
      </w:r>
      <w:r w:rsidR="00747B72">
        <w:rPr>
          <w:rFonts w:cs="Times New Roman"/>
          <w:szCs w:val="24"/>
        </w:rPr>
        <w:t>Скребловского сельского поселения</w:t>
      </w:r>
      <w:r w:rsidRPr="00F96D8C">
        <w:rPr>
          <w:rFonts w:eastAsia="Calibri" w:cs="Times New Roman"/>
          <w:szCs w:val="24"/>
        </w:rPr>
        <w:t>. Распоряжение об аннулирования или прекращения срока действия согласования направляется заявителю с указанием причин прекращения действия согласования.</w:t>
      </w:r>
    </w:p>
    <w:p w:rsidR="00F96D8C" w:rsidRPr="00F96D8C" w:rsidRDefault="00F96D8C" w:rsidP="00747B72">
      <w:pPr>
        <w:widowControl w:val="0"/>
        <w:numPr>
          <w:ilvl w:val="1"/>
          <w:numId w:val="36"/>
        </w:numPr>
        <w:tabs>
          <w:tab w:val="left" w:pos="1276"/>
        </w:tabs>
        <w:ind w:left="0" w:firstLine="709"/>
        <w:contextualSpacing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Заявитель уведомляется о решениях, принятых в соответствии с рассмотрением заявления, путем отправки уведомления/ распоряжения  заявителю способом, указанным в Заявлении.</w:t>
      </w:r>
    </w:p>
    <w:p w:rsidR="00F96D8C" w:rsidRPr="00F96D8C" w:rsidRDefault="00F96D8C" w:rsidP="00F96D8C">
      <w:pPr>
        <w:ind w:firstLine="1276"/>
        <w:contextualSpacing/>
        <w:jc w:val="both"/>
        <w:rPr>
          <w:rFonts w:eastAsia="Calibri" w:cs="Times New Roman"/>
          <w:szCs w:val="24"/>
        </w:rPr>
      </w:pPr>
    </w:p>
    <w:p w:rsidR="00F96D8C" w:rsidRPr="00F96D8C" w:rsidRDefault="00F96D8C" w:rsidP="00F96D8C">
      <w:pPr>
        <w:ind w:firstLine="1276"/>
        <w:contextualSpacing/>
        <w:jc w:val="both"/>
        <w:rPr>
          <w:rFonts w:eastAsia="Calibri" w:cs="Times New Roman"/>
          <w:szCs w:val="24"/>
        </w:rPr>
      </w:pPr>
    </w:p>
    <w:p w:rsidR="00F96D8C" w:rsidRPr="00F96D8C" w:rsidRDefault="00F96D8C" w:rsidP="00F96D8C">
      <w:pPr>
        <w:ind w:firstLine="1276"/>
        <w:contextualSpacing/>
        <w:jc w:val="both"/>
        <w:rPr>
          <w:rFonts w:eastAsia="Calibri" w:cs="Times New Roman"/>
          <w:szCs w:val="24"/>
        </w:rPr>
      </w:pPr>
    </w:p>
    <w:p w:rsidR="00F96D8C" w:rsidRPr="00F96D8C" w:rsidRDefault="00F96D8C" w:rsidP="00F96D8C">
      <w:pPr>
        <w:ind w:firstLine="1276"/>
        <w:contextualSpacing/>
        <w:jc w:val="both"/>
        <w:rPr>
          <w:rFonts w:eastAsia="Calibri" w:cs="Times New Roman"/>
          <w:szCs w:val="24"/>
        </w:rPr>
      </w:pPr>
    </w:p>
    <w:p w:rsidR="00F96D8C" w:rsidRPr="00F96D8C" w:rsidRDefault="00F96D8C" w:rsidP="00F96D8C">
      <w:pPr>
        <w:ind w:firstLine="1276"/>
        <w:contextualSpacing/>
        <w:jc w:val="both"/>
        <w:rPr>
          <w:rFonts w:eastAsia="Calibri" w:cs="Times New Roman"/>
          <w:szCs w:val="24"/>
        </w:rPr>
      </w:pPr>
    </w:p>
    <w:p w:rsidR="00F96D8C" w:rsidRPr="00F96D8C" w:rsidRDefault="00F96D8C" w:rsidP="00F96D8C">
      <w:pPr>
        <w:ind w:firstLine="1276"/>
        <w:contextualSpacing/>
        <w:jc w:val="both"/>
        <w:rPr>
          <w:rFonts w:eastAsia="Calibri" w:cs="Times New Roman"/>
          <w:szCs w:val="24"/>
        </w:rPr>
      </w:pPr>
    </w:p>
    <w:p w:rsidR="00F96D8C" w:rsidRPr="00F96D8C" w:rsidRDefault="00F96D8C" w:rsidP="00F96D8C">
      <w:pPr>
        <w:ind w:firstLine="1276"/>
        <w:contextualSpacing/>
        <w:jc w:val="both"/>
        <w:rPr>
          <w:rFonts w:eastAsia="Calibri" w:cs="Times New Roman"/>
          <w:szCs w:val="24"/>
        </w:rPr>
      </w:pPr>
    </w:p>
    <w:p w:rsidR="00F96D8C" w:rsidRPr="00F96D8C" w:rsidRDefault="00F96D8C" w:rsidP="00F96D8C">
      <w:pPr>
        <w:ind w:firstLine="1276"/>
        <w:contextualSpacing/>
        <w:jc w:val="both"/>
        <w:rPr>
          <w:rFonts w:eastAsia="Calibri" w:cs="Times New Roman"/>
          <w:szCs w:val="24"/>
        </w:rPr>
      </w:pPr>
    </w:p>
    <w:p w:rsidR="00F96D8C" w:rsidRPr="00F96D8C" w:rsidRDefault="00F96D8C" w:rsidP="00F96D8C">
      <w:pPr>
        <w:pStyle w:val="1"/>
        <w:widowControl w:val="0"/>
        <w:shd w:val="clear" w:color="auto" w:fill="auto"/>
        <w:spacing w:after="0" w:line="240" w:lineRule="auto"/>
        <w:contextualSpacing/>
        <w:jc w:val="both"/>
        <w:rPr>
          <w:rFonts w:eastAsia="Arial Unicode MS"/>
          <w:sz w:val="24"/>
          <w:szCs w:val="24"/>
        </w:rPr>
      </w:pPr>
    </w:p>
    <w:p w:rsidR="00F96D8C" w:rsidRPr="00F96D8C" w:rsidRDefault="00F96D8C" w:rsidP="00F96D8C">
      <w:pPr>
        <w:pStyle w:val="1"/>
        <w:widowControl w:val="0"/>
        <w:shd w:val="clear" w:color="auto" w:fill="auto"/>
        <w:spacing w:after="0" w:line="240" w:lineRule="auto"/>
        <w:contextualSpacing/>
        <w:jc w:val="both"/>
        <w:rPr>
          <w:sz w:val="24"/>
          <w:szCs w:val="24"/>
        </w:rPr>
      </w:pPr>
    </w:p>
    <w:p w:rsidR="00F96D8C" w:rsidRPr="00F96D8C" w:rsidRDefault="00F96D8C" w:rsidP="00F96D8C">
      <w:pPr>
        <w:pStyle w:val="1"/>
        <w:widowControl w:val="0"/>
        <w:shd w:val="clear" w:color="auto" w:fill="auto"/>
        <w:spacing w:after="0" w:line="240" w:lineRule="auto"/>
        <w:ind w:firstLine="1276"/>
        <w:contextualSpacing/>
        <w:jc w:val="both"/>
        <w:rPr>
          <w:sz w:val="24"/>
          <w:szCs w:val="24"/>
        </w:rPr>
      </w:pPr>
    </w:p>
    <w:p w:rsidR="00747B72" w:rsidRDefault="00747B72" w:rsidP="00F96D8C">
      <w:pPr>
        <w:pStyle w:val="1"/>
        <w:widowControl w:val="0"/>
        <w:shd w:val="clear" w:color="auto" w:fill="auto"/>
        <w:spacing w:after="0" w:line="240" w:lineRule="auto"/>
        <w:ind w:firstLine="1276"/>
        <w:contextualSpacing/>
        <w:jc w:val="right"/>
        <w:rPr>
          <w:sz w:val="24"/>
          <w:szCs w:val="24"/>
        </w:rPr>
      </w:pPr>
    </w:p>
    <w:p w:rsidR="00747B72" w:rsidRDefault="00747B72" w:rsidP="00F96D8C">
      <w:pPr>
        <w:pStyle w:val="1"/>
        <w:widowControl w:val="0"/>
        <w:shd w:val="clear" w:color="auto" w:fill="auto"/>
        <w:spacing w:after="0" w:line="240" w:lineRule="auto"/>
        <w:ind w:firstLine="1276"/>
        <w:contextualSpacing/>
        <w:jc w:val="right"/>
        <w:rPr>
          <w:sz w:val="24"/>
          <w:szCs w:val="24"/>
        </w:rPr>
      </w:pPr>
    </w:p>
    <w:p w:rsidR="00747B72" w:rsidRDefault="00747B72" w:rsidP="00F96D8C">
      <w:pPr>
        <w:pStyle w:val="1"/>
        <w:widowControl w:val="0"/>
        <w:shd w:val="clear" w:color="auto" w:fill="auto"/>
        <w:spacing w:after="0" w:line="240" w:lineRule="auto"/>
        <w:ind w:firstLine="1276"/>
        <w:contextualSpacing/>
        <w:jc w:val="right"/>
        <w:rPr>
          <w:sz w:val="24"/>
          <w:szCs w:val="24"/>
        </w:rPr>
      </w:pPr>
    </w:p>
    <w:p w:rsidR="00747B72" w:rsidRDefault="00747B72" w:rsidP="00F96D8C">
      <w:pPr>
        <w:pStyle w:val="1"/>
        <w:widowControl w:val="0"/>
        <w:shd w:val="clear" w:color="auto" w:fill="auto"/>
        <w:spacing w:after="0" w:line="240" w:lineRule="auto"/>
        <w:ind w:firstLine="1276"/>
        <w:contextualSpacing/>
        <w:jc w:val="right"/>
        <w:rPr>
          <w:sz w:val="24"/>
          <w:szCs w:val="24"/>
        </w:rPr>
      </w:pPr>
    </w:p>
    <w:p w:rsidR="00747B72" w:rsidRDefault="00747B72" w:rsidP="00F96D8C">
      <w:pPr>
        <w:pStyle w:val="1"/>
        <w:widowControl w:val="0"/>
        <w:shd w:val="clear" w:color="auto" w:fill="auto"/>
        <w:spacing w:after="0" w:line="240" w:lineRule="auto"/>
        <w:ind w:firstLine="1276"/>
        <w:contextualSpacing/>
        <w:jc w:val="right"/>
        <w:rPr>
          <w:sz w:val="24"/>
          <w:szCs w:val="24"/>
        </w:rPr>
      </w:pPr>
    </w:p>
    <w:p w:rsidR="00747B72" w:rsidRDefault="00747B72" w:rsidP="00F96D8C">
      <w:pPr>
        <w:pStyle w:val="1"/>
        <w:widowControl w:val="0"/>
        <w:shd w:val="clear" w:color="auto" w:fill="auto"/>
        <w:spacing w:after="0" w:line="240" w:lineRule="auto"/>
        <w:ind w:firstLine="1276"/>
        <w:contextualSpacing/>
        <w:jc w:val="right"/>
        <w:rPr>
          <w:sz w:val="24"/>
          <w:szCs w:val="24"/>
        </w:rPr>
      </w:pPr>
    </w:p>
    <w:p w:rsidR="00747B72" w:rsidRDefault="00747B72" w:rsidP="00F96D8C">
      <w:pPr>
        <w:pStyle w:val="1"/>
        <w:widowControl w:val="0"/>
        <w:shd w:val="clear" w:color="auto" w:fill="auto"/>
        <w:spacing w:after="0" w:line="240" w:lineRule="auto"/>
        <w:ind w:firstLine="1276"/>
        <w:contextualSpacing/>
        <w:jc w:val="right"/>
        <w:rPr>
          <w:sz w:val="24"/>
          <w:szCs w:val="24"/>
        </w:rPr>
      </w:pPr>
    </w:p>
    <w:p w:rsidR="00747B72" w:rsidRDefault="00747B72" w:rsidP="00F96D8C">
      <w:pPr>
        <w:pStyle w:val="1"/>
        <w:widowControl w:val="0"/>
        <w:shd w:val="clear" w:color="auto" w:fill="auto"/>
        <w:spacing w:after="0" w:line="240" w:lineRule="auto"/>
        <w:ind w:firstLine="1276"/>
        <w:contextualSpacing/>
        <w:jc w:val="right"/>
        <w:rPr>
          <w:sz w:val="24"/>
          <w:szCs w:val="24"/>
        </w:rPr>
      </w:pPr>
    </w:p>
    <w:p w:rsidR="00747B72" w:rsidRDefault="00747B72" w:rsidP="00F96D8C">
      <w:pPr>
        <w:pStyle w:val="1"/>
        <w:widowControl w:val="0"/>
        <w:shd w:val="clear" w:color="auto" w:fill="auto"/>
        <w:spacing w:after="0" w:line="240" w:lineRule="auto"/>
        <w:ind w:firstLine="1276"/>
        <w:contextualSpacing/>
        <w:jc w:val="right"/>
        <w:rPr>
          <w:sz w:val="24"/>
          <w:szCs w:val="24"/>
        </w:rPr>
      </w:pPr>
    </w:p>
    <w:p w:rsidR="00747B72" w:rsidRDefault="00747B72" w:rsidP="00F96D8C">
      <w:pPr>
        <w:pStyle w:val="1"/>
        <w:widowControl w:val="0"/>
        <w:shd w:val="clear" w:color="auto" w:fill="auto"/>
        <w:spacing w:after="0" w:line="240" w:lineRule="auto"/>
        <w:ind w:firstLine="1276"/>
        <w:contextualSpacing/>
        <w:jc w:val="right"/>
        <w:rPr>
          <w:sz w:val="24"/>
          <w:szCs w:val="24"/>
        </w:rPr>
      </w:pPr>
    </w:p>
    <w:p w:rsidR="00747B72" w:rsidRDefault="00747B72" w:rsidP="00F96D8C">
      <w:pPr>
        <w:pStyle w:val="1"/>
        <w:widowControl w:val="0"/>
        <w:shd w:val="clear" w:color="auto" w:fill="auto"/>
        <w:spacing w:after="0" w:line="240" w:lineRule="auto"/>
        <w:ind w:firstLine="1276"/>
        <w:contextualSpacing/>
        <w:jc w:val="right"/>
        <w:rPr>
          <w:sz w:val="24"/>
          <w:szCs w:val="24"/>
        </w:rPr>
      </w:pPr>
    </w:p>
    <w:p w:rsidR="00747B72" w:rsidRDefault="00747B72" w:rsidP="00F96D8C">
      <w:pPr>
        <w:pStyle w:val="1"/>
        <w:widowControl w:val="0"/>
        <w:shd w:val="clear" w:color="auto" w:fill="auto"/>
        <w:spacing w:after="0" w:line="240" w:lineRule="auto"/>
        <w:ind w:firstLine="1276"/>
        <w:contextualSpacing/>
        <w:jc w:val="right"/>
        <w:rPr>
          <w:sz w:val="24"/>
          <w:szCs w:val="24"/>
        </w:rPr>
      </w:pPr>
    </w:p>
    <w:p w:rsidR="00747B72" w:rsidRDefault="00747B72" w:rsidP="00F96D8C">
      <w:pPr>
        <w:pStyle w:val="1"/>
        <w:widowControl w:val="0"/>
        <w:shd w:val="clear" w:color="auto" w:fill="auto"/>
        <w:spacing w:after="0" w:line="240" w:lineRule="auto"/>
        <w:ind w:firstLine="1276"/>
        <w:contextualSpacing/>
        <w:jc w:val="right"/>
        <w:rPr>
          <w:sz w:val="24"/>
          <w:szCs w:val="24"/>
        </w:rPr>
      </w:pPr>
    </w:p>
    <w:p w:rsidR="00747B72" w:rsidRDefault="00747B72" w:rsidP="00F96D8C">
      <w:pPr>
        <w:pStyle w:val="1"/>
        <w:widowControl w:val="0"/>
        <w:shd w:val="clear" w:color="auto" w:fill="auto"/>
        <w:spacing w:after="0" w:line="240" w:lineRule="auto"/>
        <w:ind w:firstLine="1276"/>
        <w:contextualSpacing/>
        <w:jc w:val="right"/>
        <w:rPr>
          <w:sz w:val="24"/>
          <w:szCs w:val="24"/>
        </w:rPr>
      </w:pPr>
    </w:p>
    <w:p w:rsidR="00276F7C" w:rsidRDefault="00276F7C" w:rsidP="00F96D8C">
      <w:pPr>
        <w:pStyle w:val="1"/>
        <w:widowControl w:val="0"/>
        <w:shd w:val="clear" w:color="auto" w:fill="auto"/>
        <w:spacing w:after="0" w:line="240" w:lineRule="auto"/>
        <w:ind w:firstLine="1276"/>
        <w:contextualSpacing/>
        <w:jc w:val="right"/>
        <w:rPr>
          <w:sz w:val="24"/>
          <w:szCs w:val="24"/>
        </w:rPr>
      </w:pPr>
    </w:p>
    <w:p w:rsidR="00276F7C" w:rsidRDefault="00276F7C" w:rsidP="00F96D8C">
      <w:pPr>
        <w:pStyle w:val="1"/>
        <w:widowControl w:val="0"/>
        <w:shd w:val="clear" w:color="auto" w:fill="auto"/>
        <w:spacing w:after="0" w:line="240" w:lineRule="auto"/>
        <w:ind w:firstLine="1276"/>
        <w:contextualSpacing/>
        <w:jc w:val="right"/>
        <w:rPr>
          <w:sz w:val="24"/>
          <w:szCs w:val="24"/>
        </w:rPr>
      </w:pPr>
    </w:p>
    <w:p w:rsidR="00747B72" w:rsidRDefault="00747B72" w:rsidP="00F96D8C">
      <w:pPr>
        <w:pStyle w:val="1"/>
        <w:widowControl w:val="0"/>
        <w:shd w:val="clear" w:color="auto" w:fill="auto"/>
        <w:spacing w:after="0" w:line="240" w:lineRule="auto"/>
        <w:ind w:firstLine="1276"/>
        <w:contextualSpacing/>
        <w:jc w:val="right"/>
        <w:rPr>
          <w:sz w:val="24"/>
          <w:szCs w:val="24"/>
        </w:rPr>
      </w:pPr>
    </w:p>
    <w:p w:rsidR="00747B72" w:rsidRDefault="00747B72" w:rsidP="00F96D8C">
      <w:pPr>
        <w:pStyle w:val="1"/>
        <w:widowControl w:val="0"/>
        <w:shd w:val="clear" w:color="auto" w:fill="auto"/>
        <w:spacing w:after="0" w:line="240" w:lineRule="auto"/>
        <w:ind w:firstLine="1276"/>
        <w:contextualSpacing/>
        <w:jc w:val="right"/>
        <w:rPr>
          <w:sz w:val="24"/>
          <w:szCs w:val="24"/>
        </w:rPr>
      </w:pPr>
    </w:p>
    <w:p w:rsidR="00F96D8C" w:rsidRPr="00F96D8C" w:rsidRDefault="00F96D8C" w:rsidP="00F96D8C">
      <w:pPr>
        <w:pStyle w:val="1"/>
        <w:widowControl w:val="0"/>
        <w:shd w:val="clear" w:color="auto" w:fill="auto"/>
        <w:spacing w:after="0" w:line="240" w:lineRule="auto"/>
        <w:ind w:firstLine="1276"/>
        <w:contextualSpacing/>
        <w:jc w:val="right"/>
        <w:rPr>
          <w:sz w:val="24"/>
          <w:szCs w:val="24"/>
        </w:rPr>
      </w:pPr>
      <w:r w:rsidRPr="00F96D8C">
        <w:rPr>
          <w:sz w:val="24"/>
          <w:szCs w:val="24"/>
        </w:rPr>
        <w:lastRenderedPageBreak/>
        <w:t>Приложение 1 к Положению</w:t>
      </w:r>
    </w:p>
    <w:p w:rsidR="00F96D8C" w:rsidRPr="00F96D8C" w:rsidRDefault="00F96D8C" w:rsidP="00F96D8C">
      <w:pPr>
        <w:pStyle w:val="1"/>
        <w:widowControl w:val="0"/>
        <w:shd w:val="clear" w:color="auto" w:fill="auto"/>
        <w:spacing w:after="0" w:line="240" w:lineRule="auto"/>
        <w:ind w:firstLine="1276"/>
        <w:contextualSpacing/>
        <w:jc w:val="both"/>
        <w:rPr>
          <w:sz w:val="24"/>
          <w:szCs w:val="24"/>
        </w:rPr>
      </w:pPr>
    </w:p>
    <w:p w:rsidR="00F96D8C" w:rsidRPr="00F96D8C" w:rsidRDefault="00F96D8C" w:rsidP="00F96D8C">
      <w:pPr>
        <w:pStyle w:val="1"/>
        <w:widowControl w:val="0"/>
        <w:shd w:val="clear" w:color="auto" w:fill="auto"/>
        <w:spacing w:after="0" w:line="240" w:lineRule="auto"/>
        <w:ind w:firstLine="1276"/>
        <w:contextualSpacing/>
        <w:jc w:val="both"/>
        <w:rPr>
          <w:sz w:val="24"/>
          <w:szCs w:val="24"/>
        </w:rPr>
      </w:pPr>
    </w:p>
    <w:p w:rsidR="00F96D8C" w:rsidRPr="00F96D8C" w:rsidRDefault="00F96D8C" w:rsidP="00F96D8C">
      <w:pPr>
        <w:pStyle w:val="1"/>
        <w:widowControl w:val="0"/>
        <w:spacing w:after="0" w:line="240" w:lineRule="auto"/>
        <w:ind w:firstLine="1276"/>
        <w:contextualSpacing/>
        <w:jc w:val="center"/>
        <w:rPr>
          <w:sz w:val="24"/>
          <w:szCs w:val="24"/>
        </w:rPr>
      </w:pPr>
      <w:r w:rsidRPr="00F96D8C">
        <w:rPr>
          <w:sz w:val="24"/>
          <w:szCs w:val="24"/>
        </w:rPr>
        <w:t>Требования</w:t>
      </w:r>
    </w:p>
    <w:p w:rsidR="00F96D8C" w:rsidRPr="00F96D8C" w:rsidRDefault="00F96D8C" w:rsidP="00F96D8C">
      <w:pPr>
        <w:pStyle w:val="1"/>
        <w:widowControl w:val="0"/>
        <w:spacing w:after="0" w:line="240" w:lineRule="auto"/>
        <w:ind w:firstLine="1276"/>
        <w:contextualSpacing/>
        <w:jc w:val="center"/>
        <w:rPr>
          <w:sz w:val="24"/>
          <w:szCs w:val="24"/>
        </w:rPr>
      </w:pPr>
      <w:r w:rsidRPr="00F96D8C">
        <w:rPr>
          <w:sz w:val="24"/>
          <w:szCs w:val="24"/>
        </w:rPr>
        <w:t>к размещению, оборудованию и эксплуатации временных объектов при стационарных объектах общественного питания,</w:t>
      </w:r>
      <w:r w:rsidR="00747B72">
        <w:rPr>
          <w:sz w:val="24"/>
          <w:szCs w:val="24"/>
        </w:rPr>
        <w:t xml:space="preserve"> торговых объектах,</w:t>
      </w:r>
      <w:r w:rsidRPr="00F96D8C">
        <w:rPr>
          <w:sz w:val="24"/>
          <w:szCs w:val="24"/>
        </w:rPr>
        <w:t xml:space="preserve"> расположенных на территории </w:t>
      </w:r>
      <w:r w:rsidR="00747B72" w:rsidRPr="00747B72">
        <w:rPr>
          <w:sz w:val="24"/>
          <w:szCs w:val="24"/>
        </w:rPr>
        <w:t>Скребловского сельского поселения</w:t>
      </w:r>
    </w:p>
    <w:p w:rsidR="00F96D8C" w:rsidRPr="00F96D8C" w:rsidRDefault="00F96D8C" w:rsidP="00F96D8C">
      <w:pPr>
        <w:pStyle w:val="1"/>
        <w:widowControl w:val="0"/>
        <w:spacing w:after="0" w:line="240" w:lineRule="auto"/>
        <w:ind w:firstLine="1276"/>
        <w:contextualSpacing/>
        <w:jc w:val="both"/>
        <w:rPr>
          <w:sz w:val="24"/>
          <w:szCs w:val="24"/>
        </w:rPr>
      </w:pPr>
    </w:p>
    <w:p w:rsidR="00F96D8C" w:rsidRPr="00F96D8C" w:rsidRDefault="00F96D8C" w:rsidP="00747B72">
      <w:pPr>
        <w:pStyle w:val="1"/>
        <w:widowControl w:val="0"/>
        <w:numPr>
          <w:ilvl w:val="0"/>
          <w:numId w:val="14"/>
        </w:numPr>
        <w:tabs>
          <w:tab w:val="left" w:pos="567"/>
        </w:tabs>
        <w:spacing w:after="0" w:line="240" w:lineRule="auto"/>
        <w:ind w:left="0" w:firstLine="1276"/>
        <w:contextualSpacing/>
        <w:jc w:val="center"/>
        <w:rPr>
          <w:sz w:val="24"/>
          <w:szCs w:val="24"/>
        </w:rPr>
      </w:pPr>
      <w:r w:rsidRPr="00F96D8C">
        <w:rPr>
          <w:sz w:val="24"/>
          <w:szCs w:val="24"/>
        </w:rPr>
        <w:t>Требования к размещению временных объектов</w:t>
      </w:r>
    </w:p>
    <w:p w:rsidR="00F96D8C" w:rsidRPr="00F96D8C" w:rsidRDefault="00F96D8C" w:rsidP="00747B72">
      <w:pPr>
        <w:pStyle w:val="1"/>
        <w:widowControl w:val="0"/>
        <w:numPr>
          <w:ilvl w:val="0"/>
          <w:numId w:val="15"/>
        </w:numPr>
        <w:tabs>
          <w:tab w:val="left" w:pos="1276"/>
          <w:tab w:val="left" w:pos="1701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 xml:space="preserve">Размещение временных объектов производится на период с 01 мая по 01 октября. </w:t>
      </w:r>
    </w:p>
    <w:p w:rsidR="00F96D8C" w:rsidRPr="00F96D8C" w:rsidRDefault="00F96D8C" w:rsidP="00747B72">
      <w:pPr>
        <w:pStyle w:val="1"/>
        <w:widowControl w:val="0"/>
        <w:numPr>
          <w:ilvl w:val="0"/>
          <w:numId w:val="15"/>
        </w:numPr>
        <w:tabs>
          <w:tab w:val="left" w:pos="1276"/>
          <w:tab w:val="left" w:pos="1701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>В случае прекращения деятельности по оказанию услуг общественного питания в стационарном объекте общественного питания</w:t>
      </w:r>
      <w:r w:rsidR="00747B72">
        <w:rPr>
          <w:sz w:val="24"/>
          <w:szCs w:val="24"/>
        </w:rPr>
        <w:t>, торговом объекте</w:t>
      </w:r>
      <w:r w:rsidRPr="00F96D8C">
        <w:rPr>
          <w:sz w:val="24"/>
          <w:szCs w:val="24"/>
        </w:rPr>
        <w:t xml:space="preserve"> демонтаж временного объекта осуществляется не позднее 7 дней </w:t>
      </w:r>
      <w:proofErr w:type="gramStart"/>
      <w:r w:rsidRPr="00F96D8C">
        <w:rPr>
          <w:sz w:val="24"/>
          <w:szCs w:val="24"/>
        </w:rPr>
        <w:t>с даты прекращения</w:t>
      </w:r>
      <w:proofErr w:type="gramEnd"/>
      <w:r w:rsidRPr="00F96D8C">
        <w:rPr>
          <w:sz w:val="24"/>
          <w:szCs w:val="24"/>
        </w:rPr>
        <w:t xml:space="preserve"> деятельности стационарного объекта общественного питания</w:t>
      </w:r>
      <w:r w:rsidR="00747B72">
        <w:rPr>
          <w:sz w:val="24"/>
          <w:szCs w:val="24"/>
        </w:rPr>
        <w:t>, торгово</w:t>
      </w:r>
      <w:r w:rsidR="00D33C37">
        <w:rPr>
          <w:sz w:val="24"/>
          <w:szCs w:val="24"/>
        </w:rPr>
        <w:t>го</w:t>
      </w:r>
      <w:r w:rsidR="00747B72">
        <w:rPr>
          <w:sz w:val="24"/>
          <w:szCs w:val="24"/>
        </w:rPr>
        <w:t xml:space="preserve"> объект</w:t>
      </w:r>
      <w:r w:rsidR="00D33C37">
        <w:rPr>
          <w:sz w:val="24"/>
          <w:szCs w:val="24"/>
        </w:rPr>
        <w:t>а</w:t>
      </w:r>
      <w:r w:rsidRPr="00F96D8C">
        <w:rPr>
          <w:sz w:val="24"/>
          <w:szCs w:val="24"/>
        </w:rPr>
        <w:t xml:space="preserve">. </w:t>
      </w:r>
    </w:p>
    <w:p w:rsidR="00F96D8C" w:rsidRPr="00F96D8C" w:rsidRDefault="00F96D8C" w:rsidP="00747B72">
      <w:pPr>
        <w:pStyle w:val="1"/>
        <w:widowControl w:val="0"/>
        <w:tabs>
          <w:tab w:val="left" w:pos="1276"/>
          <w:tab w:val="left" w:pos="1701"/>
        </w:tabs>
        <w:spacing w:after="0" w:line="240" w:lineRule="auto"/>
        <w:ind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>При выполнении демонтажа временного объекта хозяйствующим субъектом, осуществляющим деятельность в стационарном объекте общественного питания,</w:t>
      </w:r>
      <w:r w:rsidR="00747B72">
        <w:rPr>
          <w:sz w:val="24"/>
          <w:szCs w:val="24"/>
        </w:rPr>
        <w:t xml:space="preserve"> торгово</w:t>
      </w:r>
      <w:r w:rsidR="00D33C37">
        <w:rPr>
          <w:sz w:val="24"/>
          <w:szCs w:val="24"/>
        </w:rPr>
        <w:t>го</w:t>
      </w:r>
      <w:r w:rsidR="00747B72">
        <w:rPr>
          <w:sz w:val="24"/>
          <w:szCs w:val="24"/>
        </w:rPr>
        <w:t xml:space="preserve"> объект</w:t>
      </w:r>
      <w:r w:rsidR="00D33C37">
        <w:rPr>
          <w:sz w:val="24"/>
          <w:szCs w:val="24"/>
        </w:rPr>
        <w:t>а,</w:t>
      </w:r>
      <w:r w:rsidRPr="00F96D8C">
        <w:rPr>
          <w:sz w:val="24"/>
          <w:szCs w:val="24"/>
        </w:rPr>
        <w:t xml:space="preserve"> обеспечивается проведение восстановления нарушенного благоустройства в связи с размещением данного временного объекта. </w:t>
      </w:r>
    </w:p>
    <w:p w:rsidR="00F96D8C" w:rsidRPr="00F96D8C" w:rsidRDefault="00F96D8C" w:rsidP="00747B72">
      <w:pPr>
        <w:pStyle w:val="1"/>
        <w:widowControl w:val="0"/>
        <w:numPr>
          <w:ilvl w:val="0"/>
          <w:numId w:val="15"/>
        </w:numPr>
        <w:tabs>
          <w:tab w:val="left" w:pos="1276"/>
          <w:tab w:val="left" w:pos="1701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proofErr w:type="gramStart"/>
      <w:r w:rsidRPr="00F96D8C">
        <w:rPr>
          <w:sz w:val="24"/>
          <w:szCs w:val="24"/>
        </w:rPr>
        <w:t>Временные объекты должны непосредственно примыкать к стационарному объект</w:t>
      </w:r>
      <w:r w:rsidR="00D33C37">
        <w:rPr>
          <w:sz w:val="24"/>
          <w:szCs w:val="24"/>
        </w:rPr>
        <w:t>у</w:t>
      </w:r>
      <w:r w:rsidRPr="00F96D8C">
        <w:rPr>
          <w:sz w:val="24"/>
          <w:szCs w:val="24"/>
        </w:rPr>
        <w:t xml:space="preserve"> общественного питания</w:t>
      </w:r>
      <w:r w:rsidR="00D33C37">
        <w:rPr>
          <w:sz w:val="24"/>
          <w:szCs w:val="24"/>
        </w:rPr>
        <w:t xml:space="preserve">, </w:t>
      </w:r>
      <w:r w:rsidRPr="00F96D8C">
        <w:rPr>
          <w:sz w:val="24"/>
          <w:szCs w:val="24"/>
        </w:rPr>
        <w:t xml:space="preserve"> </w:t>
      </w:r>
      <w:r w:rsidR="00D33C37">
        <w:rPr>
          <w:sz w:val="24"/>
          <w:szCs w:val="24"/>
        </w:rPr>
        <w:t xml:space="preserve">торговому объекту </w:t>
      </w:r>
      <w:r w:rsidRPr="00F96D8C">
        <w:rPr>
          <w:sz w:val="24"/>
          <w:szCs w:val="24"/>
        </w:rPr>
        <w:t>(далее – стационарный объект) или отстоять на расстояние не более 5 метров от стационарного объекта либо располагаться на внешних поверхностях здания, строения, сооружения, в котором осуществляется деятельность по оказанию услуг общественного питания хозяйствующим субъектом, при этом границы места размещения временного объекта не должны нарушать права собственников и пользователей соседних</w:t>
      </w:r>
      <w:proofErr w:type="gramEnd"/>
      <w:r w:rsidRPr="00F96D8C">
        <w:rPr>
          <w:sz w:val="24"/>
          <w:szCs w:val="24"/>
        </w:rPr>
        <w:t xml:space="preserve"> помещений, зданий, строений, сооружений, земельных участков. </w:t>
      </w:r>
    </w:p>
    <w:p w:rsidR="00F96D8C" w:rsidRPr="00F96D8C" w:rsidRDefault="00F96D8C" w:rsidP="00747B72">
      <w:pPr>
        <w:pStyle w:val="1"/>
        <w:widowControl w:val="0"/>
        <w:tabs>
          <w:tab w:val="left" w:pos="1276"/>
          <w:tab w:val="left" w:pos="1701"/>
        </w:tabs>
        <w:spacing w:after="0" w:line="240" w:lineRule="auto"/>
        <w:ind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 xml:space="preserve">Указанное в настоящем пункте расстояние измеряется по прямой линии от входной группы в здание, строение, сооружение, в котором осуществляется деятельность по оказанию услуг общественного питания, до ближайших к такому зданию, строению, сооружению крайних элементов временного объекта. </w:t>
      </w:r>
    </w:p>
    <w:p w:rsidR="00F96D8C" w:rsidRPr="00F96D8C" w:rsidRDefault="00F96D8C" w:rsidP="00747B72">
      <w:pPr>
        <w:pStyle w:val="1"/>
        <w:widowControl w:val="0"/>
        <w:tabs>
          <w:tab w:val="left" w:pos="1276"/>
          <w:tab w:val="left" w:pos="1701"/>
        </w:tabs>
        <w:spacing w:after="0" w:line="240" w:lineRule="auto"/>
        <w:ind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>Площадь временного объекта не может превышат</w:t>
      </w:r>
      <w:r w:rsidR="00D33C37">
        <w:rPr>
          <w:sz w:val="24"/>
          <w:szCs w:val="24"/>
        </w:rPr>
        <w:t>ь площади стационарного объекта.</w:t>
      </w:r>
    </w:p>
    <w:p w:rsidR="00F96D8C" w:rsidRPr="00F96D8C" w:rsidRDefault="00F96D8C" w:rsidP="00747B72">
      <w:pPr>
        <w:pStyle w:val="1"/>
        <w:widowControl w:val="0"/>
        <w:numPr>
          <w:ilvl w:val="0"/>
          <w:numId w:val="15"/>
        </w:numPr>
        <w:tabs>
          <w:tab w:val="left" w:pos="1276"/>
          <w:tab w:val="left" w:pos="1701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 xml:space="preserve">Не допускается размещение временных объектов: </w:t>
      </w:r>
    </w:p>
    <w:p w:rsidR="00F96D8C" w:rsidRPr="00F96D8C" w:rsidRDefault="00F96D8C" w:rsidP="00747B72">
      <w:pPr>
        <w:pStyle w:val="1"/>
        <w:widowControl w:val="0"/>
        <w:numPr>
          <w:ilvl w:val="0"/>
          <w:numId w:val="16"/>
        </w:numPr>
        <w:tabs>
          <w:tab w:val="left" w:pos="1134"/>
          <w:tab w:val="left" w:pos="1276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 xml:space="preserve">за пределами границ, установленных схемой размещения; </w:t>
      </w:r>
    </w:p>
    <w:p w:rsidR="00F96D8C" w:rsidRPr="00F96D8C" w:rsidRDefault="00F96D8C" w:rsidP="00747B72">
      <w:pPr>
        <w:pStyle w:val="1"/>
        <w:widowControl w:val="0"/>
        <w:numPr>
          <w:ilvl w:val="0"/>
          <w:numId w:val="16"/>
        </w:numPr>
        <w:tabs>
          <w:tab w:val="left" w:pos="1134"/>
          <w:tab w:val="left" w:pos="1276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proofErr w:type="gramStart"/>
      <w:r w:rsidRPr="00F96D8C">
        <w:rPr>
          <w:sz w:val="24"/>
          <w:szCs w:val="24"/>
        </w:rPr>
        <w:t xml:space="preserve">в арках зданий, на газонах, цветниках, клумбах, площадках (детских, для отдыха, спортивных), на дворовых территориях жилых зданий, в местах, не оборудованных подъездами для разгрузки товара, на тротуарах шириной менее 3 метров; </w:t>
      </w:r>
      <w:proofErr w:type="gramEnd"/>
    </w:p>
    <w:p w:rsidR="00F96D8C" w:rsidRPr="00F96D8C" w:rsidRDefault="00F96D8C" w:rsidP="00747B72">
      <w:pPr>
        <w:pStyle w:val="1"/>
        <w:widowControl w:val="0"/>
        <w:numPr>
          <w:ilvl w:val="0"/>
          <w:numId w:val="16"/>
        </w:numPr>
        <w:tabs>
          <w:tab w:val="left" w:pos="1134"/>
          <w:tab w:val="left" w:pos="1276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 xml:space="preserve">на инженерных сетях и коммуникациях и в охранных зонах инженерных сетей и коммуникаций; </w:t>
      </w:r>
    </w:p>
    <w:p w:rsidR="00F96D8C" w:rsidRPr="00F96D8C" w:rsidRDefault="00F96D8C" w:rsidP="00747B72">
      <w:pPr>
        <w:pStyle w:val="1"/>
        <w:widowControl w:val="0"/>
        <w:numPr>
          <w:ilvl w:val="0"/>
          <w:numId w:val="16"/>
        </w:numPr>
        <w:tabs>
          <w:tab w:val="left" w:pos="1134"/>
          <w:tab w:val="left" w:pos="1276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 xml:space="preserve">под железнодорожными путепроводами и автомобильными эстакадами, мостами; </w:t>
      </w:r>
    </w:p>
    <w:p w:rsidR="00F96D8C" w:rsidRPr="00F96D8C" w:rsidRDefault="00F96D8C" w:rsidP="00747B72">
      <w:pPr>
        <w:pStyle w:val="1"/>
        <w:widowControl w:val="0"/>
        <w:numPr>
          <w:ilvl w:val="0"/>
          <w:numId w:val="16"/>
        </w:numPr>
        <w:tabs>
          <w:tab w:val="left" w:pos="1134"/>
          <w:tab w:val="left" w:pos="1276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 xml:space="preserve">в надземных и подземных переходах, а также в 5-метровой охранной зоне от входов (выходов) в подземные переходы; </w:t>
      </w:r>
    </w:p>
    <w:p w:rsidR="00F96D8C" w:rsidRPr="00F96D8C" w:rsidRDefault="00F96D8C" w:rsidP="00747B72">
      <w:pPr>
        <w:pStyle w:val="1"/>
        <w:widowControl w:val="0"/>
        <w:numPr>
          <w:ilvl w:val="0"/>
          <w:numId w:val="16"/>
        </w:numPr>
        <w:tabs>
          <w:tab w:val="left" w:pos="1134"/>
          <w:tab w:val="left" w:pos="1276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 xml:space="preserve">на расстоянии менее 25 метров от мест сбора мусора и пищевых отходов, дворовых уборных, выгребных ям; </w:t>
      </w:r>
    </w:p>
    <w:p w:rsidR="00F96D8C" w:rsidRPr="00F96D8C" w:rsidRDefault="00F96D8C" w:rsidP="00747B72">
      <w:pPr>
        <w:pStyle w:val="1"/>
        <w:widowControl w:val="0"/>
        <w:numPr>
          <w:ilvl w:val="0"/>
          <w:numId w:val="16"/>
        </w:numPr>
        <w:tabs>
          <w:tab w:val="left" w:pos="1134"/>
          <w:tab w:val="left" w:pos="1276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>в случае</w:t>
      </w:r>
      <w:proofErr w:type="gramStart"/>
      <w:r w:rsidRPr="00F96D8C">
        <w:rPr>
          <w:sz w:val="24"/>
          <w:szCs w:val="24"/>
        </w:rPr>
        <w:t>,</w:t>
      </w:r>
      <w:proofErr w:type="gramEnd"/>
      <w:r w:rsidRPr="00F96D8C">
        <w:rPr>
          <w:sz w:val="24"/>
          <w:szCs w:val="24"/>
        </w:rPr>
        <w:t xml:space="preserve"> если размещение временного объекта уменьшает ширину пешеходных зон до 2 метров и менее; </w:t>
      </w:r>
    </w:p>
    <w:p w:rsidR="00F96D8C" w:rsidRPr="00F96D8C" w:rsidRDefault="00F96D8C" w:rsidP="00747B72">
      <w:pPr>
        <w:pStyle w:val="1"/>
        <w:widowControl w:val="0"/>
        <w:numPr>
          <w:ilvl w:val="0"/>
          <w:numId w:val="16"/>
        </w:numPr>
        <w:tabs>
          <w:tab w:val="left" w:pos="1134"/>
          <w:tab w:val="left" w:pos="1276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>в случае</w:t>
      </w:r>
      <w:proofErr w:type="gramStart"/>
      <w:r w:rsidRPr="00F96D8C">
        <w:rPr>
          <w:sz w:val="24"/>
          <w:szCs w:val="24"/>
        </w:rPr>
        <w:t>,</w:t>
      </w:r>
      <w:proofErr w:type="gramEnd"/>
      <w:r w:rsidRPr="00F96D8C">
        <w:rPr>
          <w:sz w:val="24"/>
          <w:szCs w:val="24"/>
        </w:rPr>
        <w:t xml:space="preserve"> если размещение временного объекта препятствует свободному подъезду пожарной, аварийно-спасательной техники или доступу к объектам инженерной инфраструктуры (объекты энергоснабжения и освещения, колодцы, краны, гидранты и т.д.). </w:t>
      </w:r>
    </w:p>
    <w:p w:rsidR="00F96D8C" w:rsidRDefault="00F96D8C" w:rsidP="00747B72">
      <w:pPr>
        <w:pStyle w:val="1"/>
        <w:widowControl w:val="0"/>
        <w:numPr>
          <w:ilvl w:val="0"/>
          <w:numId w:val="16"/>
        </w:numPr>
        <w:tabs>
          <w:tab w:val="left" w:pos="1134"/>
          <w:tab w:val="left" w:pos="1276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 xml:space="preserve">с использованием конструкций (оборудования), обустраиваемых вокруг деревьев, кустарников (или над ними) и приводящих к полному или частичному заключению их крон, стволов непосредственно внутрь временного объекта. </w:t>
      </w:r>
    </w:p>
    <w:p w:rsidR="00D33C37" w:rsidRPr="00F96D8C" w:rsidRDefault="00D33C37" w:rsidP="00D33C37">
      <w:pPr>
        <w:pStyle w:val="1"/>
        <w:widowControl w:val="0"/>
        <w:tabs>
          <w:tab w:val="left" w:pos="1134"/>
          <w:tab w:val="left" w:pos="1276"/>
        </w:tabs>
        <w:spacing w:after="0" w:line="240" w:lineRule="auto"/>
        <w:ind w:left="709"/>
        <w:contextualSpacing/>
        <w:jc w:val="both"/>
        <w:rPr>
          <w:sz w:val="24"/>
          <w:szCs w:val="24"/>
        </w:rPr>
      </w:pPr>
    </w:p>
    <w:p w:rsidR="00F96D8C" w:rsidRPr="00F96D8C" w:rsidRDefault="00F96D8C" w:rsidP="00D33C37">
      <w:pPr>
        <w:pStyle w:val="1"/>
        <w:widowControl w:val="0"/>
        <w:numPr>
          <w:ilvl w:val="0"/>
          <w:numId w:val="14"/>
        </w:numPr>
        <w:tabs>
          <w:tab w:val="left" w:pos="567"/>
          <w:tab w:val="left" w:pos="993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>Требования к обустройству временных объектов при стационарных предприятиях общественного питания</w:t>
      </w:r>
      <w:r w:rsidR="00D33C37">
        <w:rPr>
          <w:sz w:val="24"/>
          <w:szCs w:val="24"/>
        </w:rPr>
        <w:t>, торговых объектах</w:t>
      </w:r>
      <w:r w:rsidRPr="00F96D8C">
        <w:rPr>
          <w:sz w:val="24"/>
          <w:szCs w:val="24"/>
        </w:rPr>
        <w:t>.</w:t>
      </w:r>
    </w:p>
    <w:p w:rsidR="00F96D8C" w:rsidRPr="00F96D8C" w:rsidRDefault="00F96D8C" w:rsidP="00276F7C">
      <w:pPr>
        <w:pStyle w:val="1"/>
        <w:widowControl w:val="0"/>
        <w:tabs>
          <w:tab w:val="left" w:pos="1276"/>
        </w:tabs>
        <w:spacing w:after="0" w:line="240" w:lineRule="auto"/>
        <w:ind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 xml:space="preserve"> Элементами оборудования временных объектов являются технологические настилы, зонты, мебель (кроме мебели из пластика), маркизы, </w:t>
      </w:r>
      <w:proofErr w:type="spellStart"/>
      <w:r w:rsidRPr="00F96D8C">
        <w:rPr>
          <w:sz w:val="24"/>
          <w:szCs w:val="24"/>
        </w:rPr>
        <w:t>перголы</w:t>
      </w:r>
      <w:proofErr w:type="spellEnd"/>
      <w:r w:rsidRPr="00F96D8C">
        <w:rPr>
          <w:sz w:val="24"/>
          <w:szCs w:val="24"/>
        </w:rPr>
        <w:t xml:space="preserve">, декоративные ограждения, осветительные и обогревательные приборы, элементы вертикального и контейнерного </w:t>
      </w:r>
      <w:r w:rsidRPr="00F96D8C">
        <w:rPr>
          <w:sz w:val="24"/>
          <w:szCs w:val="24"/>
        </w:rPr>
        <w:lastRenderedPageBreak/>
        <w:t xml:space="preserve">озеленения, цветочницы, шпалеры, установленные в соответствии с настоящими требованиями, торгово-технологическое оборудование. </w:t>
      </w:r>
    </w:p>
    <w:p w:rsidR="00F96D8C" w:rsidRPr="00F96D8C" w:rsidRDefault="00F96D8C" w:rsidP="00747B72">
      <w:pPr>
        <w:pStyle w:val="1"/>
        <w:widowControl w:val="0"/>
        <w:numPr>
          <w:ilvl w:val="0"/>
          <w:numId w:val="17"/>
        </w:numPr>
        <w:tabs>
          <w:tab w:val="left" w:pos="1276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 xml:space="preserve">При оборудовании временных объектов не допускается: </w:t>
      </w:r>
    </w:p>
    <w:p w:rsidR="00F96D8C" w:rsidRPr="00F96D8C" w:rsidRDefault="00F96D8C" w:rsidP="00747B72">
      <w:pPr>
        <w:pStyle w:val="1"/>
        <w:widowControl w:val="0"/>
        <w:tabs>
          <w:tab w:val="left" w:pos="1276"/>
        </w:tabs>
        <w:spacing w:after="0" w:line="240" w:lineRule="auto"/>
        <w:ind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>2.2.1.</w:t>
      </w:r>
      <w:r w:rsidRPr="00F96D8C">
        <w:rPr>
          <w:sz w:val="24"/>
          <w:szCs w:val="24"/>
        </w:rPr>
        <w:tab/>
        <w:t xml:space="preserve">Использование кирпича, строительных блоков и плит, монолитного бетона, железобетона, стальных профилированных листов, </w:t>
      </w:r>
      <w:proofErr w:type="spellStart"/>
      <w:r w:rsidRPr="00F96D8C">
        <w:rPr>
          <w:sz w:val="24"/>
          <w:szCs w:val="24"/>
        </w:rPr>
        <w:t>баннерной</w:t>
      </w:r>
      <w:proofErr w:type="spellEnd"/>
      <w:r w:rsidRPr="00F96D8C">
        <w:rPr>
          <w:sz w:val="24"/>
          <w:szCs w:val="24"/>
        </w:rPr>
        <w:t xml:space="preserve"> ткани. </w:t>
      </w:r>
    </w:p>
    <w:p w:rsidR="00F96D8C" w:rsidRPr="00F96D8C" w:rsidRDefault="00F96D8C" w:rsidP="00747B72">
      <w:pPr>
        <w:pStyle w:val="1"/>
        <w:widowControl w:val="0"/>
        <w:tabs>
          <w:tab w:val="left" w:pos="1276"/>
        </w:tabs>
        <w:spacing w:after="0" w:line="240" w:lineRule="auto"/>
        <w:ind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>2.2.2.</w:t>
      </w:r>
      <w:r w:rsidRPr="00F96D8C">
        <w:rPr>
          <w:sz w:val="24"/>
          <w:szCs w:val="24"/>
        </w:rPr>
        <w:tab/>
        <w:t xml:space="preserve">Прокладка подземных инженерных коммуникаций и проведение строительно-монтажных работ капитального характера. </w:t>
      </w:r>
    </w:p>
    <w:p w:rsidR="00F96D8C" w:rsidRPr="00F96D8C" w:rsidRDefault="00F96D8C" w:rsidP="00747B72">
      <w:pPr>
        <w:pStyle w:val="1"/>
        <w:widowControl w:val="0"/>
        <w:tabs>
          <w:tab w:val="left" w:pos="1276"/>
        </w:tabs>
        <w:spacing w:after="0" w:line="240" w:lineRule="auto"/>
        <w:ind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>2.2.3.</w:t>
      </w:r>
      <w:r w:rsidRPr="00F96D8C">
        <w:rPr>
          <w:sz w:val="24"/>
          <w:szCs w:val="24"/>
        </w:rPr>
        <w:tab/>
        <w:t xml:space="preserve">Заполнение пространства между элементами оборудования при помощи оконных и дверных блоков (рамное остекление), сплошных металлических панелей, </w:t>
      </w:r>
      <w:proofErr w:type="spellStart"/>
      <w:r w:rsidRPr="00F96D8C">
        <w:rPr>
          <w:sz w:val="24"/>
          <w:szCs w:val="24"/>
        </w:rPr>
        <w:t>сайдинг-панелей</w:t>
      </w:r>
      <w:proofErr w:type="spellEnd"/>
      <w:r w:rsidRPr="00F96D8C">
        <w:rPr>
          <w:sz w:val="24"/>
          <w:szCs w:val="24"/>
        </w:rPr>
        <w:t xml:space="preserve"> и остекления. </w:t>
      </w:r>
    </w:p>
    <w:p w:rsidR="00F96D8C" w:rsidRPr="00F96D8C" w:rsidRDefault="00F96D8C" w:rsidP="00747B72">
      <w:pPr>
        <w:pStyle w:val="1"/>
        <w:widowControl w:val="0"/>
        <w:tabs>
          <w:tab w:val="left" w:pos="1276"/>
        </w:tabs>
        <w:spacing w:after="0" w:line="240" w:lineRule="auto"/>
        <w:ind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>2.2.4.</w:t>
      </w:r>
      <w:r w:rsidRPr="00F96D8C">
        <w:rPr>
          <w:sz w:val="24"/>
          <w:szCs w:val="24"/>
        </w:rPr>
        <w:tab/>
        <w:t xml:space="preserve">Использование для облицовки элементов оборудования временного объекта и навеса полимерных пленок, черепицы, </w:t>
      </w:r>
      <w:proofErr w:type="spellStart"/>
      <w:r w:rsidRPr="00F96D8C">
        <w:rPr>
          <w:sz w:val="24"/>
          <w:szCs w:val="24"/>
        </w:rPr>
        <w:t>металлочерепицы</w:t>
      </w:r>
      <w:proofErr w:type="spellEnd"/>
      <w:r w:rsidRPr="00F96D8C">
        <w:rPr>
          <w:sz w:val="24"/>
          <w:szCs w:val="24"/>
        </w:rPr>
        <w:t xml:space="preserve">, металла, а также рубероида, асбестоцементных плит. </w:t>
      </w:r>
    </w:p>
    <w:p w:rsidR="00F96D8C" w:rsidRPr="00F96D8C" w:rsidRDefault="00F96D8C" w:rsidP="00B42D87">
      <w:pPr>
        <w:pStyle w:val="1"/>
        <w:widowControl w:val="0"/>
        <w:numPr>
          <w:ilvl w:val="0"/>
          <w:numId w:val="17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proofErr w:type="gramStart"/>
      <w:r w:rsidRPr="00F96D8C">
        <w:rPr>
          <w:sz w:val="24"/>
          <w:szCs w:val="24"/>
        </w:rPr>
        <w:t xml:space="preserve">В случае размещения нескольких временных объектов при стационарных объектах, принадлежащих разным хозяйствующим субъектам и расположенных в одном здании, строении, сооружении, конструкции временного объекта должны быть выполнены в едином архитектурно-художественном стиле (единые материалы конструкции, взаимосвязанное колористическое решение) с соблюдением единой линии размещения крайних точек выступа элементов оборудования временных объект относительно горизонтальной плоскости фасада. </w:t>
      </w:r>
      <w:proofErr w:type="gramEnd"/>
    </w:p>
    <w:p w:rsidR="00F96D8C" w:rsidRPr="00F96D8C" w:rsidRDefault="00F96D8C" w:rsidP="00B42D87">
      <w:pPr>
        <w:pStyle w:val="1"/>
        <w:widowControl w:val="0"/>
        <w:numPr>
          <w:ilvl w:val="0"/>
          <w:numId w:val="17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 xml:space="preserve">Допускается размещение элементов оборудования временного объект с заглублением элементов их крепления до 0,3 м. </w:t>
      </w:r>
    </w:p>
    <w:p w:rsidR="00F96D8C" w:rsidRPr="00F96D8C" w:rsidRDefault="00F96D8C" w:rsidP="00B42D87">
      <w:pPr>
        <w:pStyle w:val="1"/>
        <w:widowControl w:val="0"/>
        <w:numPr>
          <w:ilvl w:val="0"/>
          <w:numId w:val="17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 xml:space="preserve">Зонты, используемые при обустройстве </w:t>
      </w:r>
      <w:proofErr w:type="gramStart"/>
      <w:r w:rsidRPr="00F96D8C">
        <w:rPr>
          <w:sz w:val="24"/>
          <w:szCs w:val="24"/>
        </w:rPr>
        <w:t>временного</w:t>
      </w:r>
      <w:proofErr w:type="gramEnd"/>
      <w:r w:rsidRPr="00F96D8C">
        <w:rPr>
          <w:sz w:val="24"/>
          <w:szCs w:val="24"/>
        </w:rPr>
        <w:t xml:space="preserve"> объект, могут быть как однокупольными, так и многокупольными с центральной опорой: </w:t>
      </w:r>
    </w:p>
    <w:p w:rsidR="00F96D8C" w:rsidRPr="00F96D8C" w:rsidRDefault="00F96D8C" w:rsidP="00B42D87">
      <w:pPr>
        <w:pStyle w:val="1"/>
        <w:widowControl w:val="0"/>
        <w:tabs>
          <w:tab w:val="left" w:pos="1134"/>
        </w:tabs>
        <w:spacing w:after="0" w:line="240" w:lineRule="auto"/>
        <w:ind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>2.5.1.</w:t>
      </w:r>
      <w:r w:rsidRPr="00F96D8C">
        <w:rPr>
          <w:sz w:val="24"/>
          <w:szCs w:val="24"/>
        </w:rPr>
        <w:tab/>
        <w:t xml:space="preserve">Высота зонтов и </w:t>
      </w:r>
      <w:proofErr w:type="spellStart"/>
      <w:r w:rsidRPr="00F96D8C">
        <w:rPr>
          <w:sz w:val="24"/>
          <w:szCs w:val="24"/>
        </w:rPr>
        <w:t>пергол</w:t>
      </w:r>
      <w:proofErr w:type="spellEnd"/>
      <w:r w:rsidRPr="00F96D8C">
        <w:rPr>
          <w:sz w:val="24"/>
          <w:szCs w:val="24"/>
        </w:rPr>
        <w:t xml:space="preserve"> не должна превышать высоту первого этажа (линии перекрытий между первым и вторым этажом) здания, строения, сооружения, занимаемого стационарным предприятием общественного питания. </w:t>
      </w:r>
    </w:p>
    <w:p w:rsidR="00F96D8C" w:rsidRPr="00F96D8C" w:rsidRDefault="00F96D8C" w:rsidP="00B42D87">
      <w:pPr>
        <w:pStyle w:val="1"/>
        <w:widowControl w:val="0"/>
        <w:tabs>
          <w:tab w:val="left" w:pos="1134"/>
        </w:tabs>
        <w:spacing w:after="0" w:line="240" w:lineRule="auto"/>
        <w:ind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>2.5.2.</w:t>
      </w:r>
      <w:r w:rsidRPr="00F96D8C">
        <w:rPr>
          <w:sz w:val="24"/>
          <w:szCs w:val="24"/>
        </w:rPr>
        <w:tab/>
        <w:t xml:space="preserve">Материалом каркаса устраиваемых зонтов и </w:t>
      </w:r>
      <w:proofErr w:type="spellStart"/>
      <w:r w:rsidRPr="00F96D8C">
        <w:rPr>
          <w:sz w:val="24"/>
          <w:szCs w:val="24"/>
        </w:rPr>
        <w:t>пергол</w:t>
      </w:r>
      <w:proofErr w:type="spellEnd"/>
      <w:r w:rsidRPr="00F96D8C">
        <w:rPr>
          <w:sz w:val="24"/>
          <w:szCs w:val="24"/>
        </w:rPr>
        <w:t xml:space="preserve"> может быть металл, дерево (обработанное, окрашенное, с учетом требований противопожарной безопасности), а также композитные материалы. В качестве материала покрытия используется ткань со специальной обработкой (защитой) от атмосферных осадков. </w:t>
      </w:r>
    </w:p>
    <w:p w:rsidR="00F96D8C" w:rsidRPr="00F96D8C" w:rsidRDefault="00F96D8C" w:rsidP="00B42D87">
      <w:pPr>
        <w:pStyle w:val="1"/>
        <w:widowControl w:val="0"/>
        <w:tabs>
          <w:tab w:val="left" w:pos="1134"/>
        </w:tabs>
        <w:spacing w:after="0" w:line="240" w:lineRule="auto"/>
        <w:ind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>2.5.3.</w:t>
      </w:r>
      <w:r w:rsidRPr="00F96D8C">
        <w:rPr>
          <w:sz w:val="24"/>
          <w:szCs w:val="24"/>
        </w:rPr>
        <w:tab/>
        <w:t xml:space="preserve">При обустройстве </w:t>
      </w:r>
      <w:proofErr w:type="gramStart"/>
      <w:r w:rsidRPr="00F96D8C">
        <w:rPr>
          <w:sz w:val="24"/>
          <w:szCs w:val="24"/>
        </w:rPr>
        <w:t>временного</w:t>
      </w:r>
      <w:proofErr w:type="gramEnd"/>
      <w:r w:rsidRPr="00F96D8C">
        <w:rPr>
          <w:sz w:val="24"/>
          <w:szCs w:val="24"/>
        </w:rPr>
        <w:t xml:space="preserve"> объект не допускается использование шатров. </w:t>
      </w:r>
    </w:p>
    <w:p w:rsidR="00F96D8C" w:rsidRPr="00F96D8C" w:rsidRDefault="00F96D8C" w:rsidP="00B42D87">
      <w:pPr>
        <w:pStyle w:val="1"/>
        <w:widowControl w:val="0"/>
        <w:numPr>
          <w:ilvl w:val="0"/>
          <w:numId w:val="17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 xml:space="preserve">В составе мебели, используемой при обустройстве временного объект, могут использоваться столы, стулья, кресла, диваны и иные предметы мебели. </w:t>
      </w:r>
    </w:p>
    <w:p w:rsidR="00F96D8C" w:rsidRPr="00F96D8C" w:rsidRDefault="00F96D8C" w:rsidP="00B42D87">
      <w:pPr>
        <w:pStyle w:val="1"/>
        <w:widowControl w:val="0"/>
        <w:tabs>
          <w:tab w:val="left" w:pos="1134"/>
        </w:tabs>
        <w:spacing w:after="0" w:line="240" w:lineRule="auto"/>
        <w:ind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 xml:space="preserve">Использование дачной, садовой (из пластика) и интерьерной мебели для обустройства временного объект не допускается. </w:t>
      </w:r>
    </w:p>
    <w:p w:rsidR="00F96D8C" w:rsidRPr="00F96D8C" w:rsidRDefault="00F96D8C" w:rsidP="00B42D87">
      <w:pPr>
        <w:pStyle w:val="1"/>
        <w:widowControl w:val="0"/>
        <w:numPr>
          <w:ilvl w:val="0"/>
          <w:numId w:val="17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proofErr w:type="gramStart"/>
      <w:r w:rsidRPr="00F96D8C">
        <w:rPr>
          <w:sz w:val="24"/>
          <w:szCs w:val="24"/>
        </w:rPr>
        <w:t xml:space="preserve">Конструкции маркиз, используемых при обустройстве временного объекта, могут быть односторонние (с креплением непосредственно на фасаде здания, строения, сооружения, при условии соблюдения необходимых мероприятий, обеспечивающих сохранность архитектурных элементов либо без закрепления к фасаду) или двусторонние с соответствующим креплением к основанию.  </w:t>
      </w:r>
      <w:proofErr w:type="gramEnd"/>
    </w:p>
    <w:p w:rsidR="00F96D8C" w:rsidRPr="00F96D8C" w:rsidRDefault="00F96D8C" w:rsidP="00747B72">
      <w:pPr>
        <w:pStyle w:val="1"/>
        <w:widowControl w:val="0"/>
        <w:tabs>
          <w:tab w:val="left" w:pos="1276"/>
        </w:tabs>
        <w:spacing w:after="0" w:line="240" w:lineRule="auto"/>
        <w:ind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 xml:space="preserve">Нависание боковых и торцевых поверхностей </w:t>
      </w:r>
      <w:proofErr w:type="spellStart"/>
      <w:r w:rsidRPr="00F96D8C">
        <w:rPr>
          <w:sz w:val="24"/>
          <w:szCs w:val="24"/>
        </w:rPr>
        <w:t>пергольной</w:t>
      </w:r>
      <w:proofErr w:type="spellEnd"/>
      <w:r w:rsidRPr="00F96D8C">
        <w:rPr>
          <w:sz w:val="24"/>
          <w:szCs w:val="24"/>
        </w:rPr>
        <w:t xml:space="preserve"> маркизы не должно превышать 0,5 м. </w:t>
      </w:r>
    </w:p>
    <w:p w:rsidR="00F96D8C" w:rsidRPr="00F96D8C" w:rsidRDefault="00F96D8C" w:rsidP="00747B72">
      <w:pPr>
        <w:pStyle w:val="1"/>
        <w:widowControl w:val="0"/>
        <w:tabs>
          <w:tab w:val="left" w:pos="1276"/>
        </w:tabs>
        <w:spacing w:after="0" w:line="240" w:lineRule="auto"/>
        <w:ind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 xml:space="preserve">На боковых поверхностях </w:t>
      </w:r>
      <w:proofErr w:type="spellStart"/>
      <w:r w:rsidRPr="00F96D8C">
        <w:rPr>
          <w:sz w:val="24"/>
          <w:szCs w:val="24"/>
        </w:rPr>
        <w:t>пергольных</w:t>
      </w:r>
      <w:proofErr w:type="spellEnd"/>
      <w:r w:rsidRPr="00F96D8C">
        <w:rPr>
          <w:sz w:val="24"/>
          <w:szCs w:val="24"/>
        </w:rPr>
        <w:t xml:space="preserve"> маркиз допускается нанесение изображений в виде трафаретной печати логотипов, эмблем, фирменных знаков и т.д. на материале </w:t>
      </w:r>
      <w:proofErr w:type="spellStart"/>
      <w:r w:rsidRPr="00F96D8C">
        <w:rPr>
          <w:sz w:val="24"/>
          <w:szCs w:val="24"/>
        </w:rPr>
        <w:t>пергольных</w:t>
      </w:r>
      <w:proofErr w:type="spellEnd"/>
      <w:r w:rsidRPr="00F96D8C">
        <w:rPr>
          <w:sz w:val="24"/>
          <w:szCs w:val="24"/>
        </w:rPr>
        <w:t xml:space="preserve"> марки. </w:t>
      </w:r>
    </w:p>
    <w:p w:rsidR="00F96D8C" w:rsidRPr="00F96D8C" w:rsidRDefault="00F96D8C" w:rsidP="00747B72">
      <w:pPr>
        <w:pStyle w:val="1"/>
        <w:widowControl w:val="0"/>
        <w:numPr>
          <w:ilvl w:val="0"/>
          <w:numId w:val="17"/>
        </w:numPr>
        <w:tabs>
          <w:tab w:val="left" w:pos="1276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 xml:space="preserve">Установка </w:t>
      </w:r>
      <w:proofErr w:type="spellStart"/>
      <w:r w:rsidRPr="00F96D8C">
        <w:rPr>
          <w:sz w:val="24"/>
          <w:szCs w:val="24"/>
        </w:rPr>
        <w:t>пергольных</w:t>
      </w:r>
      <w:proofErr w:type="spellEnd"/>
      <w:r w:rsidRPr="00F96D8C">
        <w:rPr>
          <w:sz w:val="24"/>
          <w:szCs w:val="24"/>
        </w:rPr>
        <w:t xml:space="preserve"> маркиз не допускается в случае, если ее конструкции частично или полностью перекрывают архитектурные элементы фасада (фронтоны, пилястры, капители, карнизы, фризы и другие). </w:t>
      </w:r>
    </w:p>
    <w:p w:rsidR="00F96D8C" w:rsidRPr="00F96D8C" w:rsidRDefault="00F96D8C" w:rsidP="00747B72">
      <w:pPr>
        <w:pStyle w:val="1"/>
        <w:widowControl w:val="0"/>
        <w:numPr>
          <w:ilvl w:val="0"/>
          <w:numId w:val="17"/>
        </w:numPr>
        <w:tabs>
          <w:tab w:val="left" w:pos="1276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 xml:space="preserve">Декоративные ограждения, используемые при обустройстве временного объект, размещаются в одну линию в границах места размещения временного объект. При этом: </w:t>
      </w:r>
    </w:p>
    <w:p w:rsidR="00F96D8C" w:rsidRPr="00F96D8C" w:rsidRDefault="00F96D8C" w:rsidP="00747B72">
      <w:pPr>
        <w:pStyle w:val="1"/>
        <w:widowControl w:val="0"/>
        <w:tabs>
          <w:tab w:val="left" w:pos="1276"/>
        </w:tabs>
        <w:spacing w:after="0" w:line="240" w:lineRule="auto"/>
        <w:ind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>2.9.1.</w:t>
      </w:r>
      <w:r w:rsidRPr="00F96D8C">
        <w:rPr>
          <w:sz w:val="24"/>
          <w:szCs w:val="24"/>
        </w:rPr>
        <w:tab/>
      </w:r>
      <w:r w:rsidR="00E46878">
        <w:rPr>
          <w:sz w:val="24"/>
          <w:szCs w:val="24"/>
        </w:rPr>
        <w:t xml:space="preserve"> </w:t>
      </w:r>
      <w:r w:rsidRPr="00F96D8C">
        <w:rPr>
          <w:sz w:val="24"/>
          <w:szCs w:val="24"/>
        </w:rPr>
        <w:t xml:space="preserve">Высота декоративных ограждений, используемых при обустройстве временных объектов, не может быть менее 0,60 м (за исключением случаев устройства контейнеров под озеленение, выполняющих функцию ограждения) и превышать 0,90 м. </w:t>
      </w:r>
    </w:p>
    <w:p w:rsidR="00F96D8C" w:rsidRPr="00F96D8C" w:rsidRDefault="00F96D8C" w:rsidP="00747B72">
      <w:pPr>
        <w:pStyle w:val="1"/>
        <w:widowControl w:val="0"/>
        <w:tabs>
          <w:tab w:val="left" w:pos="1276"/>
        </w:tabs>
        <w:spacing w:after="0" w:line="240" w:lineRule="auto"/>
        <w:ind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>2.9.2.</w:t>
      </w:r>
      <w:r w:rsidRPr="00F96D8C">
        <w:rPr>
          <w:sz w:val="24"/>
          <w:szCs w:val="24"/>
        </w:rPr>
        <w:tab/>
      </w:r>
      <w:r w:rsidR="00E46878">
        <w:rPr>
          <w:sz w:val="24"/>
          <w:szCs w:val="24"/>
        </w:rPr>
        <w:t xml:space="preserve"> </w:t>
      </w:r>
      <w:r w:rsidRPr="00F96D8C">
        <w:rPr>
          <w:sz w:val="24"/>
          <w:szCs w:val="24"/>
        </w:rPr>
        <w:t xml:space="preserve">При обустройстве временных объектов допускается использование прозрачных раздвижных, складных декоративных ограждений высотой в собранном (складном) состоянии не более 0,90 м и в разобранном - 1,80 м. </w:t>
      </w:r>
    </w:p>
    <w:p w:rsidR="00F96D8C" w:rsidRPr="00F96D8C" w:rsidRDefault="00F96D8C" w:rsidP="00747B72">
      <w:pPr>
        <w:pStyle w:val="1"/>
        <w:widowControl w:val="0"/>
        <w:tabs>
          <w:tab w:val="left" w:pos="1276"/>
        </w:tabs>
        <w:spacing w:after="0" w:line="240" w:lineRule="auto"/>
        <w:ind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lastRenderedPageBreak/>
        <w:t>2.9.3.</w:t>
      </w:r>
      <w:r w:rsidRPr="00F96D8C">
        <w:rPr>
          <w:sz w:val="24"/>
          <w:szCs w:val="24"/>
        </w:rPr>
        <w:tab/>
      </w:r>
      <w:r w:rsidR="00E46878">
        <w:rPr>
          <w:sz w:val="24"/>
          <w:szCs w:val="24"/>
        </w:rPr>
        <w:t xml:space="preserve"> </w:t>
      </w:r>
      <w:r w:rsidRPr="00F96D8C">
        <w:rPr>
          <w:sz w:val="24"/>
          <w:szCs w:val="24"/>
        </w:rPr>
        <w:t xml:space="preserve">Конструкции декоративных ограждений, устраиваемых на асфальтобетонном покрытии (покрытии из тротуарной плитки), должны быть выполнены из жестких секций, скрепленных между собой элементами, обеспечивающими их устойчивость. </w:t>
      </w:r>
    </w:p>
    <w:p w:rsidR="00F96D8C" w:rsidRPr="00F96D8C" w:rsidRDefault="00F96D8C" w:rsidP="00747B72">
      <w:pPr>
        <w:pStyle w:val="1"/>
        <w:widowControl w:val="0"/>
        <w:tabs>
          <w:tab w:val="left" w:pos="1276"/>
        </w:tabs>
        <w:spacing w:after="0" w:line="240" w:lineRule="auto"/>
        <w:ind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>2.9.4.</w:t>
      </w:r>
      <w:r w:rsidRPr="00F96D8C">
        <w:rPr>
          <w:sz w:val="24"/>
          <w:szCs w:val="24"/>
        </w:rPr>
        <w:tab/>
      </w:r>
      <w:r w:rsidR="00E46878">
        <w:rPr>
          <w:sz w:val="24"/>
          <w:szCs w:val="24"/>
        </w:rPr>
        <w:t xml:space="preserve"> </w:t>
      </w:r>
      <w:r w:rsidRPr="00F96D8C">
        <w:rPr>
          <w:sz w:val="24"/>
          <w:szCs w:val="24"/>
        </w:rPr>
        <w:t xml:space="preserve">Конструкции декоративных ограждений не должны содержать элементов, создающих угрозу безопасности пешеходного движения. </w:t>
      </w:r>
    </w:p>
    <w:p w:rsidR="00F96D8C" w:rsidRPr="00F96D8C" w:rsidRDefault="00F96D8C" w:rsidP="00747B72">
      <w:pPr>
        <w:pStyle w:val="1"/>
        <w:widowControl w:val="0"/>
        <w:tabs>
          <w:tab w:val="left" w:pos="1276"/>
        </w:tabs>
        <w:spacing w:after="0" w:line="240" w:lineRule="auto"/>
        <w:ind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>2.9.5.</w:t>
      </w:r>
      <w:r w:rsidRPr="00F96D8C">
        <w:rPr>
          <w:sz w:val="24"/>
          <w:szCs w:val="24"/>
        </w:rPr>
        <w:tab/>
      </w:r>
      <w:r w:rsidR="00E46878">
        <w:rPr>
          <w:sz w:val="24"/>
          <w:szCs w:val="24"/>
        </w:rPr>
        <w:t xml:space="preserve"> </w:t>
      </w:r>
      <w:r w:rsidRPr="00F96D8C">
        <w:rPr>
          <w:sz w:val="24"/>
          <w:szCs w:val="24"/>
        </w:rPr>
        <w:t xml:space="preserve">В качестве декоративных ограждений не допускается использование глухих конструкций (за исключением случаев устройства контейнеров под озеленение, выполняющих функцию ограждения), а также инвентарных металлических ограждений. </w:t>
      </w:r>
    </w:p>
    <w:p w:rsidR="00F96D8C" w:rsidRPr="00F96D8C" w:rsidRDefault="00F96D8C" w:rsidP="00E46878">
      <w:pPr>
        <w:pStyle w:val="1"/>
        <w:widowControl w:val="0"/>
        <w:tabs>
          <w:tab w:val="left" w:pos="1134"/>
        </w:tabs>
        <w:spacing w:after="0" w:line="240" w:lineRule="auto"/>
        <w:ind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>2.9.6.</w:t>
      </w:r>
      <w:r w:rsidR="00E46878">
        <w:rPr>
          <w:sz w:val="24"/>
          <w:szCs w:val="24"/>
        </w:rPr>
        <w:t xml:space="preserve"> </w:t>
      </w:r>
      <w:r w:rsidRPr="00F96D8C">
        <w:rPr>
          <w:sz w:val="24"/>
          <w:szCs w:val="24"/>
        </w:rPr>
        <w:t xml:space="preserve">Материалы конструкций секций декоративных ограждений должны быть прочными и износостойкими. </w:t>
      </w:r>
    </w:p>
    <w:p w:rsidR="00F96D8C" w:rsidRPr="00F96D8C" w:rsidRDefault="00F96D8C" w:rsidP="00747B72">
      <w:pPr>
        <w:pStyle w:val="1"/>
        <w:widowControl w:val="0"/>
        <w:numPr>
          <w:ilvl w:val="0"/>
          <w:numId w:val="17"/>
        </w:numPr>
        <w:tabs>
          <w:tab w:val="left" w:pos="1276"/>
          <w:tab w:val="left" w:pos="1418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proofErr w:type="gramStart"/>
      <w:r w:rsidRPr="00F96D8C">
        <w:rPr>
          <w:sz w:val="24"/>
          <w:szCs w:val="24"/>
        </w:rPr>
        <w:t>Элементы вертикального и контейнерного озеленения, используемые при обустройстве временного объект, должны быть устойчивыми.</w:t>
      </w:r>
      <w:proofErr w:type="gramEnd"/>
      <w:r w:rsidRPr="00F96D8C">
        <w:rPr>
          <w:sz w:val="24"/>
          <w:szCs w:val="24"/>
        </w:rPr>
        <w:t xml:space="preserve"> При этом: </w:t>
      </w:r>
    </w:p>
    <w:p w:rsidR="00F96D8C" w:rsidRPr="00F96D8C" w:rsidRDefault="00F96D8C" w:rsidP="00747B72">
      <w:pPr>
        <w:pStyle w:val="1"/>
        <w:widowControl w:val="0"/>
        <w:tabs>
          <w:tab w:val="left" w:pos="1276"/>
        </w:tabs>
        <w:spacing w:after="0" w:line="240" w:lineRule="auto"/>
        <w:ind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>2.10.1.</w:t>
      </w:r>
      <w:r w:rsidRPr="00F96D8C">
        <w:rPr>
          <w:sz w:val="24"/>
          <w:szCs w:val="24"/>
        </w:rPr>
        <w:tab/>
        <w:t xml:space="preserve">Запрещается использование контейнеров для озеленения, изготовленных из легко бьющихся, пачкающихся материалов, а также стекла, строительного бетона, необработанного металла и пластика. </w:t>
      </w:r>
    </w:p>
    <w:p w:rsidR="00F96D8C" w:rsidRPr="00F96D8C" w:rsidRDefault="00F96D8C" w:rsidP="00747B72">
      <w:pPr>
        <w:pStyle w:val="1"/>
        <w:widowControl w:val="0"/>
        <w:tabs>
          <w:tab w:val="left" w:pos="1276"/>
        </w:tabs>
        <w:spacing w:after="0" w:line="240" w:lineRule="auto"/>
        <w:ind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>2.10.2.</w:t>
      </w:r>
      <w:r w:rsidRPr="00F96D8C">
        <w:rPr>
          <w:sz w:val="24"/>
          <w:szCs w:val="24"/>
        </w:rPr>
        <w:tab/>
        <w:t xml:space="preserve">Использование контейнеров для озеленения со сливным отверстием не допускается. </w:t>
      </w:r>
    </w:p>
    <w:p w:rsidR="00F96D8C" w:rsidRPr="00F96D8C" w:rsidRDefault="00F96D8C" w:rsidP="00747B72">
      <w:pPr>
        <w:pStyle w:val="1"/>
        <w:widowControl w:val="0"/>
        <w:tabs>
          <w:tab w:val="left" w:pos="1276"/>
        </w:tabs>
        <w:spacing w:after="0" w:line="240" w:lineRule="auto"/>
        <w:ind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>2.10.3.</w:t>
      </w:r>
      <w:r w:rsidRPr="00F96D8C">
        <w:rPr>
          <w:sz w:val="24"/>
          <w:szCs w:val="24"/>
        </w:rPr>
        <w:tab/>
        <w:t xml:space="preserve">Для организации озеленения временного объекта допускается использование подвесных контейнеров, в том числе путем их размещения на декоративных ограждениях. </w:t>
      </w:r>
    </w:p>
    <w:p w:rsidR="00F96D8C" w:rsidRPr="00F96D8C" w:rsidRDefault="00F96D8C" w:rsidP="00747B72">
      <w:pPr>
        <w:pStyle w:val="1"/>
        <w:widowControl w:val="0"/>
        <w:tabs>
          <w:tab w:val="left" w:pos="1276"/>
        </w:tabs>
        <w:spacing w:after="0" w:line="240" w:lineRule="auto"/>
        <w:ind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 xml:space="preserve">При этом высота декоративного ограждения с размещенными на них контейнерами не может превышать 0,90 м. </w:t>
      </w:r>
    </w:p>
    <w:p w:rsidR="00F96D8C" w:rsidRPr="00F96D8C" w:rsidRDefault="00F96D8C" w:rsidP="00747B72">
      <w:pPr>
        <w:pStyle w:val="1"/>
        <w:widowControl w:val="0"/>
        <w:numPr>
          <w:ilvl w:val="0"/>
          <w:numId w:val="17"/>
        </w:numPr>
        <w:tabs>
          <w:tab w:val="left" w:pos="1276"/>
          <w:tab w:val="left" w:pos="1418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 xml:space="preserve">Высота шпалер, используемых для обустройства временного объекта, не должна превышать 1,50 м. </w:t>
      </w:r>
    </w:p>
    <w:p w:rsidR="00F96D8C" w:rsidRPr="00F96D8C" w:rsidRDefault="00F96D8C" w:rsidP="00747B72">
      <w:pPr>
        <w:pStyle w:val="1"/>
        <w:widowControl w:val="0"/>
        <w:tabs>
          <w:tab w:val="left" w:pos="1276"/>
        </w:tabs>
        <w:spacing w:after="0" w:line="240" w:lineRule="auto"/>
        <w:ind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 xml:space="preserve">Устройство шпалер на фасады здания, строения, сооружения, в котором размещен стационарный объект общественного питания, </w:t>
      </w:r>
      <w:r w:rsidR="00E46878">
        <w:rPr>
          <w:sz w:val="24"/>
          <w:szCs w:val="24"/>
        </w:rPr>
        <w:t xml:space="preserve">торговый объект </w:t>
      </w:r>
      <w:r w:rsidRPr="00F96D8C">
        <w:rPr>
          <w:sz w:val="24"/>
          <w:szCs w:val="24"/>
        </w:rPr>
        <w:t xml:space="preserve">не допускается. </w:t>
      </w:r>
    </w:p>
    <w:p w:rsidR="00F96D8C" w:rsidRPr="00F96D8C" w:rsidRDefault="00F96D8C" w:rsidP="00747B72">
      <w:pPr>
        <w:pStyle w:val="1"/>
        <w:widowControl w:val="0"/>
        <w:numPr>
          <w:ilvl w:val="0"/>
          <w:numId w:val="17"/>
        </w:numPr>
        <w:tabs>
          <w:tab w:val="left" w:pos="1276"/>
          <w:tab w:val="left" w:pos="1418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 xml:space="preserve">Для обеспечения устойчивости элементов оборудования при устройстве временного объект допускается организация технологического настила высотой не более 0,45 м от отметки тротуара до верхней отметки пола технологического настила. При этом: </w:t>
      </w:r>
    </w:p>
    <w:p w:rsidR="00F96D8C" w:rsidRPr="00F96D8C" w:rsidRDefault="00F96D8C" w:rsidP="00747B72">
      <w:pPr>
        <w:pStyle w:val="1"/>
        <w:widowControl w:val="0"/>
        <w:tabs>
          <w:tab w:val="left" w:pos="1276"/>
        </w:tabs>
        <w:spacing w:after="0" w:line="240" w:lineRule="auto"/>
        <w:ind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>2.12.1.</w:t>
      </w:r>
      <w:r w:rsidRPr="00F96D8C">
        <w:rPr>
          <w:sz w:val="24"/>
          <w:szCs w:val="24"/>
        </w:rPr>
        <w:tab/>
        <w:t xml:space="preserve">Технологические настилы устраиваются на поверхности, имеющей уклон более 3 процентов (включительно), для целей ее выравнивания. </w:t>
      </w:r>
    </w:p>
    <w:p w:rsidR="00F96D8C" w:rsidRPr="00F96D8C" w:rsidRDefault="00F96D8C" w:rsidP="00747B72">
      <w:pPr>
        <w:pStyle w:val="1"/>
        <w:widowControl w:val="0"/>
        <w:tabs>
          <w:tab w:val="left" w:pos="1276"/>
        </w:tabs>
        <w:spacing w:after="0" w:line="240" w:lineRule="auto"/>
        <w:ind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>2.12.2.</w:t>
      </w:r>
      <w:r w:rsidRPr="00F96D8C">
        <w:rPr>
          <w:sz w:val="24"/>
          <w:szCs w:val="24"/>
        </w:rPr>
        <w:tab/>
        <w:t xml:space="preserve">Устройство технологических настилов при уклоне поверхности менее 3 процентов допускается в следующих случаях: </w:t>
      </w:r>
    </w:p>
    <w:p w:rsidR="00F96D8C" w:rsidRPr="00F96D8C" w:rsidRDefault="00F96D8C" w:rsidP="00747B72">
      <w:pPr>
        <w:pStyle w:val="1"/>
        <w:widowControl w:val="0"/>
        <w:numPr>
          <w:ilvl w:val="0"/>
          <w:numId w:val="18"/>
        </w:numPr>
        <w:tabs>
          <w:tab w:val="left" w:pos="1134"/>
          <w:tab w:val="left" w:pos="1276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 xml:space="preserve">в целях изоляции элементов крепления и элементов оборудования; </w:t>
      </w:r>
    </w:p>
    <w:p w:rsidR="00F96D8C" w:rsidRPr="00F96D8C" w:rsidRDefault="00F96D8C" w:rsidP="00747B72">
      <w:pPr>
        <w:pStyle w:val="1"/>
        <w:widowControl w:val="0"/>
        <w:numPr>
          <w:ilvl w:val="0"/>
          <w:numId w:val="18"/>
        </w:numPr>
        <w:tabs>
          <w:tab w:val="left" w:pos="1134"/>
          <w:tab w:val="left" w:pos="1276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 xml:space="preserve">для прокладки сетей электроснабжения в соответствии с требованиями пожарной безопасности; </w:t>
      </w:r>
    </w:p>
    <w:p w:rsidR="00F96D8C" w:rsidRPr="00F96D8C" w:rsidRDefault="00F96D8C" w:rsidP="00747B72">
      <w:pPr>
        <w:pStyle w:val="1"/>
        <w:widowControl w:val="0"/>
        <w:numPr>
          <w:ilvl w:val="0"/>
          <w:numId w:val="18"/>
        </w:numPr>
        <w:tabs>
          <w:tab w:val="left" w:pos="1134"/>
          <w:tab w:val="left" w:pos="1276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 xml:space="preserve">для организации ливнестока с поверхности тротуара. </w:t>
      </w:r>
    </w:p>
    <w:p w:rsidR="00F96D8C" w:rsidRPr="00F96D8C" w:rsidRDefault="00F96D8C" w:rsidP="00747B72">
      <w:pPr>
        <w:pStyle w:val="1"/>
        <w:widowControl w:val="0"/>
        <w:tabs>
          <w:tab w:val="left" w:pos="1276"/>
        </w:tabs>
        <w:spacing w:after="0" w:line="240" w:lineRule="auto"/>
        <w:ind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>2.12.3.</w:t>
      </w:r>
      <w:r w:rsidRPr="00F96D8C">
        <w:rPr>
          <w:sz w:val="24"/>
          <w:szCs w:val="24"/>
        </w:rPr>
        <w:tab/>
      </w:r>
      <w:proofErr w:type="gramStart"/>
      <w:r w:rsidRPr="00F96D8C">
        <w:rPr>
          <w:sz w:val="24"/>
          <w:szCs w:val="24"/>
        </w:rPr>
        <w:t xml:space="preserve">Вне зависимости от угла наклона поверхности, на которой размещается временный объект, осуществляется устройство технологического настила в случае неудовлетворительного состояния покрытия территории в границах места размещения временного объекта (разрушенное асфальтобетонное покрытие или покрытие тротуарной плиткой, наличие трещин, выбоин и иных повреждений) и в случае размещения временного объекта над грунтовыми (незапечатанными) поверхностями и над травяным покровом/газоном. </w:t>
      </w:r>
      <w:proofErr w:type="gramEnd"/>
    </w:p>
    <w:p w:rsidR="00F96D8C" w:rsidRPr="00F96D8C" w:rsidRDefault="00F96D8C" w:rsidP="00747B72">
      <w:pPr>
        <w:pStyle w:val="1"/>
        <w:widowControl w:val="0"/>
        <w:tabs>
          <w:tab w:val="left" w:pos="1276"/>
        </w:tabs>
        <w:spacing w:after="0" w:line="240" w:lineRule="auto"/>
        <w:ind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>2.12.4.</w:t>
      </w:r>
      <w:r w:rsidRPr="00F96D8C">
        <w:rPr>
          <w:sz w:val="24"/>
          <w:szCs w:val="24"/>
        </w:rPr>
        <w:tab/>
        <w:t xml:space="preserve">Лестничные сходы с технологического настила устраиваются в границах места размещения временного объекта. При этом ширина устраиваемых лестниц не должна быть менее 0,90 м. </w:t>
      </w:r>
    </w:p>
    <w:p w:rsidR="00F96D8C" w:rsidRPr="00F96D8C" w:rsidRDefault="00F96D8C" w:rsidP="00747B72">
      <w:pPr>
        <w:pStyle w:val="1"/>
        <w:widowControl w:val="0"/>
        <w:numPr>
          <w:ilvl w:val="0"/>
          <w:numId w:val="17"/>
        </w:numPr>
        <w:tabs>
          <w:tab w:val="left" w:pos="1276"/>
          <w:tab w:val="left" w:pos="1418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proofErr w:type="gramStart"/>
      <w:r w:rsidRPr="00F96D8C">
        <w:rPr>
          <w:sz w:val="24"/>
          <w:szCs w:val="24"/>
        </w:rPr>
        <w:t xml:space="preserve">Не допускается использование элементов оборудования временных объектов для размещения рекламных и информационных конструкций, а также иных конструкций (оборудования), не относящихся к целям деятельности временного объекта по организации дополнительного обслуживания питанием и отдыха потребителей (за исключением случаев размещения информационных конструкций путем нанесения надписей на маркизы и зонты, используемые для обустройства данного временного объекта). </w:t>
      </w:r>
      <w:proofErr w:type="gramEnd"/>
    </w:p>
    <w:p w:rsidR="00F96D8C" w:rsidRPr="00F96D8C" w:rsidRDefault="00F96D8C" w:rsidP="00747B72">
      <w:pPr>
        <w:pStyle w:val="1"/>
        <w:widowControl w:val="0"/>
        <w:numPr>
          <w:ilvl w:val="0"/>
          <w:numId w:val="17"/>
        </w:numPr>
        <w:tabs>
          <w:tab w:val="left" w:pos="1276"/>
          <w:tab w:val="left" w:pos="1418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 xml:space="preserve">Элементы оборудования временных объектов должны содержаться в технически исправном состоянии, быть очищенными от грязи и иного мусора. </w:t>
      </w:r>
    </w:p>
    <w:p w:rsidR="00F96D8C" w:rsidRPr="00F96D8C" w:rsidRDefault="00F96D8C" w:rsidP="00747B72">
      <w:pPr>
        <w:pStyle w:val="1"/>
        <w:widowControl w:val="0"/>
        <w:tabs>
          <w:tab w:val="left" w:pos="1276"/>
        </w:tabs>
        <w:spacing w:after="0" w:line="240" w:lineRule="auto"/>
        <w:ind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 xml:space="preserve">Не допускается наличие на элементах оборудования механических повреждений, прорывов размещаемых на них полотен, а также нарушение целостности конструкций. Металлические элементы конструкций, оборудования должны быть очищены от ржавчины и </w:t>
      </w:r>
      <w:r w:rsidRPr="00F96D8C">
        <w:rPr>
          <w:sz w:val="24"/>
          <w:szCs w:val="24"/>
        </w:rPr>
        <w:lastRenderedPageBreak/>
        <w:t xml:space="preserve">окрашены. </w:t>
      </w:r>
    </w:p>
    <w:p w:rsidR="00F96D8C" w:rsidRPr="00F96D8C" w:rsidRDefault="00F96D8C" w:rsidP="00747B72">
      <w:pPr>
        <w:pStyle w:val="1"/>
        <w:widowControl w:val="0"/>
        <w:numPr>
          <w:ilvl w:val="0"/>
          <w:numId w:val="17"/>
        </w:numPr>
        <w:tabs>
          <w:tab w:val="left" w:pos="1276"/>
          <w:tab w:val="left" w:pos="1418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 xml:space="preserve">Площадка временного объекта должна быть обеспечена информацией о владельце временного объекта (название, местонахождение - для юридических лиц, фамилия, имя, отчество - для индивидуальных предпринимателей) и режиме работы, и размещена в удобном для обозрения месте. </w:t>
      </w:r>
    </w:p>
    <w:p w:rsidR="00F96D8C" w:rsidRPr="00F96D8C" w:rsidRDefault="00F96D8C" w:rsidP="00747B72">
      <w:pPr>
        <w:pStyle w:val="1"/>
        <w:widowControl w:val="0"/>
        <w:numPr>
          <w:ilvl w:val="0"/>
          <w:numId w:val="17"/>
        </w:numPr>
        <w:tabs>
          <w:tab w:val="left" w:pos="1276"/>
          <w:tab w:val="left" w:pos="1418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 xml:space="preserve">При организации временного объекта должно быть соблюдено условие обеспечения безопасности жизни, здоровья, имущества посетителей и персонала объекта. </w:t>
      </w:r>
    </w:p>
    <w:p w:rsidR="00F96D8C" w:rsidRPr="00F96D8C" w:rsidRDefault="00F96D8C" w:rsidP="00F96D8C">
      <w:pPr>
        <w:pStyle w:val="1"/>
        <w:widowControl w:val="0"/>
        <w:spacing w:after="0" w:line="240" w:lineRule="auto"/>
        <w:ind w:firstLine="1276"/>
        <w:contextualSpacing/>
        <w:jc w:val="both"/>
        <w:rPr>
          <w:sz w:val="24"/>
          <w:szCs w:val="24"/>
        </w:rPr>
      </w:pPr>
    </w:p>
    <w:p w:rsidR="00F96D8C" w:rsidRPr="00F96D8C" w:rsidRDefault="00F96D8C" w:rsidP="00F96D8C">
      <w:pPr>
        <w:pStyle w:val="1"/>
        <w:widowControl w:val="0"/>
        <w:numPr>
          <w:ilvl w:val="0"/>
          <w:numId w:val="14"/>
        </w:numPr>
        <w:tabs>
          <w:tab w:val="left" w:pos="567"/>
        </w:tabs>
        <w:spacing w:after="0" w:line="240" w:lineRule="auto"/>
        <w:ind w:left="0" w:firstLine="1276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 xml:space="preserve">Требования к эксплуатации временных объектов при стационарных объектах </w:t>
      </w:r>
    </w:p>
    <w:p w:rsidR="00F96D8C" w:rsidRPr="00F96D8C" w:rsidRDefault="00F96D8C" w:rsidP="00E46878">
      <w:pPr>
        <w:pStyle w:val="1"/>
        <w:widowControl w:val="0"/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 xml:space="preserve">Не допускается использование оборудования, эксплуатация которого связана с выделением острых запахов (шашлычных, чебуречных и других), в случае размещения временных объектов при стационарном объекте общественного питания, </w:t>
      </w:r>
      <w:r w:rsidR="009F6AD3">
        <w:rPr>
          <w:sz w:val="24"/>
          <w:szCs w:val="24"/>
        </w:rPr>
        <w:t xml:space="preserve">торговом объекте, </w:t>
      </w:r>
      <w:r w:rsidRPr="00F96D8C">
        <w:rPr>
          <w:sz w:val="24"/>
          <w:szCs w:val="24"/>
        </w:rPr>
        <w:t xml:space="preserve">расположенном во встроенных и встроенно-пристроенных помещениях жилых зданий. </w:t>
      </w:r>
    </w:p>
    <w:p w:rsidR="00F96D8C" w:rsidRPr="00F96D8C" w:rsidRDefault="00F96D8C" w:rsidP="00E46878">
      <w:pPr>
        <w:pStyle w:val="1"/>
        <w:widowControl w:val="0"/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>Не допускаются использование звуковоспроизводящих устройств и устрой</w:t>
      </w:r>
      <w:proofErr w:type="gramStart"/>
      <w:r w:rsidRPr="00F96D8C">
        <w:rPr>
          <w:sz w:val="24"/>
          <w:szCs w:val="24"/>
        </w:rPr>
        <w:t>ств зв</w:t>
      </w:r>
      <w:proofErr w:type="gramEnd"/>
      <w:r w:rsidRPr="00F96D8C">
        <w:rPr>
          <w:sz w:val="24"/>
          <w:szCs w:val="24"/>
        </w:rPr>
        <w:t xml:space="preserve">укоусиления, игра на музыкальных инструментах, пение, а также иные действия, нарушающие покой граждан и тишину: </w:t>
      </w:r>
    </w:p>
    <w:p w:rsidR="00F96D8C" w:rsidRPr="00F96D8C" w:rsidRDefault="00F96D8C" w:rsidP="00E46878">
      <w:pPr>
        <w:pStyle w:val="1"/>
        <w:widowControl w:val="0"/>
        <w:numPr>
          <w:ilvl w:val="0"/>
          <w:numId w:val="20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 xml:space="preserve">до 9 часов 00 минут и с 21 часа 00 минут в будние дни (с понедельника по пятницу включительно); </w:t>
      </w:r>
    </w:p>
    <w:p w:rsidR="00F96D8C" w:rsidRPr="00F96D8C" w:rsidRDefault="00F96D8C" w:rsidP="00E46878">
      <w:pPr>
        <w:pStyle w:val="1"/>
        <w:widowControl w:val="0"/>
        <w:numPr>
          <w:ilvl w:val="0"/>
          <w:numId w:val="20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 xml:space="preserve">до 10 часов 00 минут и с 22 часов 00 минут в выходные (суббота, воскресенье) и установленные федеральным законом нерабочие праздничные дни. </w:t>
      </w:r>
    </w:p>
    <w:p w:rsidR="00F96D8C" w:rsidRPr="00F96D8C" w:rsidRDefault="00F96D8C" w:rsidP="00E46878">
      <w:pPr>
        <w:pStyle w:val="1"/>
        <w:widowControl w:val="0"/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 xml:space="preserve">Не допускается использование осветительных приборов вблизи окон жилых помещений в случае прямого попадания на окна световых лучей. </w:t>
      </w:r>
    </w:p>
    <w:p w:rsidR="00F96D8C" w:rsidRPr="00F96D8C" w:rsidRDefault="00F96D8C" w:rsidP="00E46878">
      <w:pPr>
        <w:pStyle w:val="1"/>
        <w:widowControl w:val="0"/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 xml:space="preserve">Газобаллонные установки допускается использовать при соблюдении установленных правовыми актами Ленинградской области нормативов, определяющих правила размещения, технического обслуживания и безопасного использования газобаллонных установок на объектах потребительского рынка. </w:t>
      </w:r>
    </w:p>
    <w:p w:rsidR="00F96D8C" w:rsidRPr="00F96D8C" w:rsidRDefault="00F96D8C" w:rsidP="00E46878">
      <w:pPr>
        <w:pStyle w:val="1"/>
        <w:widowControl w:val="0"/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 xml:space="preserve">Продавцы должны быть обеспечены: </w:t>
      </w:r>
    </w:p>
    <w:p w:rsidR="00F96D8C" w:rsidRPr="00F96D8C" w:rsidRDefault="00F96D8C" w:rsidP="00E46878">
      <w:pPr>
        <w:pStyle w:val="1"/>
        <w:widowControl w:val="0"/>
        <w:tabs>
          <w:tab w:val="left" w:pos="1134"/>
        </w:tabs>
        <w:spacing w:after="0" w:line="240" w:lineRule="auto"/>
        <w:ind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>3.5.1.</w:t>
      </w:r>
      <w:r w:rsidRPr="00F96D8C">
        <w:rPr>
          <w:sz w:val="24"/>
          <w:szCs w:val="24"/>
        </w:rPr>
        <w:tab/>
        <w:t xml:space="preserve">Чистой форменной одеждой. </w:t>
      </w:r>
    </w:p>
    <w:p w:rsidR="00F96D8C" w:rsidRPr="00F96D8C" w:rsidRDefault="00F96D8C" w:rsidP="00E46878">
      <w:pPr>
        <w:pStyle w:val="1"/>
        <w:widowControl w:val="0"/>
        <w:tabs>
          <w:tab w:val="left" w:pos="1134"/>
        </w:tabs>
        <w:spacing w:after="0" w:line="240" w:lineRule="auto"/>
        <w:ind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>3.5.2.</w:t>
      </w:r>
      <w:r w:rsidRPr="00F96D8C">
        <w:rPr>
          <w:sz w:val="24"/>
          <w:szCs w:val="24"/>
        </w:rPr>
        <w:tab/>
        <w:t xml:space="preserve">Нагрудными знаками (карточками) продавцов с указанием наименования организации/индивидуального предпринимателя и /или наименования объекта общественного питания, фамилии и имени продавца/официанта/сотрудника. </w:t>
      </w:r>
    </w:p>
    <w:p w:rsidR="00F96D8C" w:rsidRPr="00F96D8C" w:rsidRDefault="00F96D8C" w:rsidP="00E46878">
      <w:pPr>
        <w:pStyle w:val="1"/>
        <w:widowControl w:val="0"/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 xml:space="preserve">Продавцы временного объекта должны быть ознакомлены с инструкцией о мерах пожарной безопасности и иметь табличку с указанием номера телефона – 112 или территориального отдела МЧС России. </w:t>
      </w:r>
    </w:p>
    <w:p w:rsidR="00F96D8C" w:rsidRPr="00F96D8C" w:rsidRDefault="00F96D8C" w:rsidP="00E46878">
      <w:pPr>
        <w:pStyle w:val="1"/>
        <w:widowControl w:val="0"/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 xml:space="preserve">После каждого приема пищи должна производиться влажная уборка столов с применением моющих средств. Ежедневно после завершения работы должна производиться влажная уборка всей мебели с применением моющих и дезинфицирующих средств. </w:t>
      </w:r>
    </w:p>
    <w:p w:rsidR="00F96D8C" w:rsidRPr="00F96D8C" w:rsidRDefault="00F96D8C" w:rsidP="00E46878">
      <w:pPr>
        <w:pStyle w:val="1"/>
        <w:widowControl w:val="0"/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 xml:space="preserve">Работа временного объекта осуществляется при наличии торгово-технологического и холодильного оборудования с соблюдением Санитарно-эпидемиологические требования к организациям общественного питания, изготовлению и </w:t>
      </w:r>
      <w:proofErr w:type="spellStart"/>
      <w:r w:rsidRPr="00F96D8C">
        <w:rPr>
          <w:sz w:val="24"/>
          <w:szCs w:val="24"/>
        </w:rPr>
        <w:t>оборотоспособности</w:t>
      </w:r>
      <w:proofErr w:type="spellEnd"/>
      <w:r w:rsidRPr="00F96D8C">
        <w:rPr>
          <w:sz w:val="24"/>
          <w:szCs w:val="24"/>
        </w:rPr>
        <w:t xml:space="preserve"> в них пищевых продуктов и продовольственного сырья (СП 2.3.6.1079-01).</w:t>
      </w:r>
    </w:p>
    <w:p w:rsidR="00F96D8C" w:rsidRPr="00F96D8C" w:rsidRDefault="00F96D8C" w:rsidP="00F96D8C">
      <w:pPr>
        <w:pStyle w:val="1"/>
        <w:widowControl w:val="0"/>
        <w:tabs>
          <w:tab w:val="left" w:pos="1276"/>
        </w:tabs>
        <w:spacing w:after="0" w:line="240" w:lineRule="auto"/>
        <w:ind w:right="-2"/>
        <w:contextualSpacing/>
        <w:jc w:val="both"/>
        <w:rPr>
          <w:sz w:val="24"/>
          <w:szCs w:val="24"/>
        </w:rPr>
      </w:pPr>
    </w:p>
    <w:p w:rsidR="00F96D8C" w:rsidRPr="00F96D8C" w:rsidRDefault="00F96D8C" w:rsidP="00F96D8C">
      <w:pPr>
        <w:pStyle w:val="1"/>
        <w:widowControl w:val="0"/>
        <w:tabs>
          <w:tab w:val="left" w:pos="1276"/>
        </w:tabs>
        <w:spacing w:after="0" w:line="240" w:lineRule="auto"/>
        <w:ind w:right="-2"/>
        <w:contextualSpacing/>
        <w:jc w:val="both"/>
        <w:rPr>
          <w:sz w:val="24"/>
          <w:szCs w:val="24"/>
        </w:rPr>
      </w:pPr>
    </w:p>
    <w:p w:rsidR="00F96D8C" w:rsidRPr="00F96D8C" w:rsidRDefault="00F96D8C" w:rsidP="00F96D8C">
      <w:pPr>
        <w:pStyle w:val="1"/>
        <w:widowControl w:val="0"/>
        <w:tabs>
          <w:tab w:val="left" w:pos="1276"/>
        </w:tabs>
        <w:spacing w:after="0" w:line="240" w:lineRule="auto"/>
        <w:ind w:right="-2"/>
        <w:contextualSpacing/>
        <w:jc w:val="both"/>
        <w:rPr>
          <w:sz w:val="24"/>
          <w:szCs w:val="24"/>
        </w:rPr>
      </w:pPr>
    </w:p>
    <w:p w:rsidR="00F96D8C" w:rsidRPr="00F96D8C" w:rsidRDefault="00F96D8C" w:rsidP="00F96D8C">
      <w:pPr>
        <w:pStyle w:val="1"/>
        <w:widowControl w:val="0"/>
        <w:tabs>
          <w:tab w:val="left" w:pos="1276"/>
        </w:tabs>
        <w:spacing w:after="0" w:line="240" w:lineRule="auto"/>
        <w:ind w:right="-2"/>
        <w:contextualSpacing/>
        <w:jc w:val="both"/>
        <w:rPr>
          <w:sz w:val="24"/>
          <w:szCs w:val="24"/>
        </w:rPr>
      </w:pPr>
    </w:p>
    <w:p w:rsidR="00F96D8C" w:rsidRPr="00F96D8C" w:rsidRDefault="00F96D8C" w:rsidP="00F96D8C">
      <w:pPr>
        <w:pStyle w:val="1"/>
        <w:widowControl w:val="0"/>
        <w:tabs>
          <w:tab w:val="left" w:pos="1276"/>
        </w:tabs>
        <w:spacing w:after="0" w:line="240" w:lineRule="auto"/>
        <w:ind w:right="-2"/>
        <w:contextualSpacing/>
        <w:jc w:val="both"/>
        <w:rPr>
          <w:sz w:val="24"/>
          <w:szCs w:val="24"/>
        </w:rPr>
      </w:pPr>
    </w:p>
    <w:p w:rsidR="00F96D8C" w:rsidRPr="00F96D8C" w:rsidRDefault="00F96D8C" w:rsidP="00F96D8C">
      <w:pPr>
        <w:pStyle w:val="1"/>
        <w:widowControl w:val="0"/>
        <w:tabs>
          <w:tab w:val="left" w:pos="1276"/>
        </w:tabs>
        <w:spacing w:after="0" w:line="240" w:lineRule="auto"/>
        <w:ind w:right="-2"/>
        <w:contextualSpacing/>
        <w:jc w:val="both"/>
        <w:rPr>
          <w:sz w:val="24"/>
          <w:szCs w:val="24"/>
        </w:rPr>
      </w:pPr>
    </w:p>
    <w:p w:rsidR="00F96D8C" w:rsidRPr="00F96D8C" w:rsidRDefault="00F96D8C" w:rsidP="00F96D8C">
      <w:pPr>
        <w:pStyle w:val="1"/>
        <w:widowControl w:val="0"/>
        <w:tabs>
          <w:tab w:val="left" w:pos="1276"/>
        </w:tabs>
        <w:spacing w:after="0" w:line="240" w:lineRule="auto"/>
        <w:ind w:right="-2"/>
        <w:contextualSpacing/>
        <w:jc w:val="both"/>
        <w:rPr>
          <w:sz w:val="24"/>
          <w:szCs w:val="24"/>
        </w:rPr>
      </w:pPr>
    </w:p>
    <w:p w:rsidR="00F96D8C" w:rsidRPr="00F96D8C" w:rsidRDefault="00F96D8C" w:rsidP="00F96D8C">
      <w:pPr>
        <w:pStyle w:val="1"/>
        <w:widowControl w:val="0"/>
        <w:tabs>
          <w:tab w:val="left" w:pos="1276"/>
        </w:tabs>
        <w:spacing w:after="0" w:line="240" w:lineRule="auto"/>
        <w:ind w:right="-2"/>
        <w:contextualSpacing/>
        <w:jc w:val="both"/>
        <w:rPr>
          <w:sz w:val="24"/>
          <w:szCs w:val="24"/>
        </w:rPr>
      </w:pPr>
    </w:p>
    <w:p w:rsidR="00F96D8C" w:rsidRPr="00F96D8C" w:rsidRDefault="00F96D8C" w:rsidP="00F96D8C">
      <w:pPr>
        <w:pStyle w:val="1"/>
        <w:widowControl w:val="0"/>
        <w:tabs>
          <w:tab w:val="left" w:pos="1276"/>
        </w:tabs>
        <w:spacing w:after="0" w:line="240" w:lineRule="auto"/>
        <w:ind w:right="-2"/>
        <w:contextualSpacing/>
        <w:jc w:val="both"/>
        <w:rPr>
          <w:sz w:val="24"/>
          <w:szCs w:val="24"/>
        </w:rPr>
      </w:pPr>
    </w:p>
    <w:p w:rsidR="00F96D8C" w:rsidRDefault="00F96D8C" w:rsidP="00F96D8C">
      <w:pPr>
        <w:pStyle w:val="1"/>
        <w:widowControl w:val="0"/>
        <w:shd w:val="clear" w:color="auto" w:fill="auto"/>
        <w:spacing w:after="0" w:line="240" w:lineRule="auto"/>
        <w:ind w:left="5103" w:right="-2"/>
        <w:contextualSpacing/>
        <w:jc w:val="center"/>
        <w:rPr>
          <w:sz w:val="24"/>
          <w:szCs w:val="24"/>
        </w:rPr>
      </w:pPr>
    </w:p>
    <w:p w:rsidR="00276F7C" w:rsidRDefault="00276F7C" w:rsidP="00F96D8C">
      <w:pPr>
        <w:pStyle w:val="1"/>
        <w:widowControl w:val="0"/>
        <w:shd w:val="clear" w:color="auto" w:fill="auto"/>
        <w:spacing w:after="0" w:line="240" w:lineRule="auto"/>
        <w:ind w:left="5103" w:right="-2"/>
        <w:contextualSpacing/>
        <w:jc w:val="center"/>
        <w:rPr>
          <w:sz w:val="24"/>
          <w:szCs w:val="24"/>
        </w:rPr>
      </w:pPr>
    </w:p>
    <w:p w:rsidR="00276F7C" w:rsidRDefault="00276F7C" w:rsidP="00F96D8C">
      <w:pPr>
        <w:pStyle w:val="1"/>
        <w:widowControl w:val="0"/>
        <w:shd w:val="clear" w:color="auto" w:fill="auto"/>
        <w:spacing w:after="0" w:line="240" w:lineRule="auto"/>
        <w:ind w:left="5103" w:right="-2"/>
        <w:contextualSpacing/>
        <w:jc w:val="center"/>
        <w:rPr>
          <w:sz w:val="24"/>
          <w:szCs w:val="24"/>
        </w:rPr>
      </w:pPr>
    </w:p>
    <w:p w:rsidR="00276F7C" w:rsidRDefault="00276F7C" w:rsidP="00F96D8C">
      <w:pPr>
        <w:pStyle w:val="1"/>
        <w:widowControl w:val="0"/>
        <w:shd w:val="clear" w:color="auto" w:fill="auto"/>
        <w:spacing w:after="0" w:line="240" w:lineRule="auto"/>
        <w:ind w:left="5103" w:right="-2"/>
        <w:contextualSpacing/>
        <w:jc w:val="center"/>
        <w:rPr>
          <w:sz w:val="24"/>
          <w:szCs w:val="24"/>
        </w:rPr>
      </w:pPr>
    </w:p>
    <w:p w:rsidR="00276F7C" w:rsidRPr="00F96D8C" w:rsidRDefault="00276F7C" w:rsidP="00F96D8C">
      <w:pPr>
        <w:pStyle w:val="1"/>
        <w:widowControl w:val="0"/>
        <w:shd w:val="clear" w:color="auto" w:fill="auto"/>
        <w:spacing w:after="0" w:line="240" w:lineRule="auto"/>
        <w:ind w:left="5103" w:right="-2"/>
        <w:contextualSpacing/>
        <w:jc w:val="center"/>
        <w:rPr>
          <w:sz w:val="24"/>
          <w:szCs w:val="24"/>
        </w:rPr>
      </w:pPr>
    </w:p>
    <w:p w:rsidR="00F96D8C" w:rsidRPr="00F96D8C" w:rsidRDefault="00F96D8C" w:rsidP="00F96D8C">
      <w:pPr>
        <w:pStyle w:val="1"/>
        <w:widowControl w:val="0"/>
        <w:shd w:val="clear" w:color="auto" w:fill="auto"/>
        <w:spacing w:after="0" w:line="240" w:lineRule="auto"/>
        <w:ind w:left="5103" w:right="-2"/>
        <w:contextualSpacing/>
        <w:jc w:val="center"/>
        <w:rPr>
          <w:sz w:val="24"/>
          <w:szCs w:val="24"/>
        </w:rPr>
      </w:pPr>
    </w:p>
    <w:p w:rsidR="00F96D8C" w:rsidRPr="00F96D8C" w:rsidRDefault="00F96D8C" w:rsidP="00F96D8C">
      <w:pPr>
        <w:pStyle w:val="1"/>
        <w:widowControl w:val="0"/>
        <w:shd w:val="clear" w:color="auto" w:fill="auto"/>
        <w:spacing w:after="0" w:line="240" w:lineRule="auto"/>
        <w:ind w:left="5103" w:right="-2"/>
        <w:contextualSpacing/>
        <w:jc w:val="center"/>
        <w:rPr>
          <w:sz w:val="24"/>
          <w:szCs w:val="24"/>
        </w:rPr>
      </w:pPr>
      <w:r w:rsidRPr="00F96D8C">
        <w:rPr>
          <w:sz w:val="24"/>
          <w:szCs w:val="24"/>
        </w:rPr>
        <w:lastRenderedPageBreak/>
        <w:t>Приложение 2 к Положению</w:t>
      </w:r>
    </w:p>
    <w:p w:rsidR="00F96D8C" w:rsidRPr="00F96D8C" w:rsidRDefault="00F96D8C" w:rsidP="00F96D8C">
      <w:pPr>
        <w:pStyle w:val="1"/>
        <w:widowControl w:val="0"/>
        <w:shd w:val="clear" w:color="auto" w:fill="auto"/>
        <w:spacing w:after="0" w:line="240" w:lineRule="auto"/>
        <w:ind w:left="5103" w:right="-2"/>
        <w:contextualSpacing/>
        <w:jc w:val="center"/>
        <w:rPr>
          <w:sz w:val="24"/>
          <w:szCs w:val="24"/>
        </w:rPr>
      </w:pPr>
    </w:p>
    <w:p w:rsidR="00F96D8C" w:rsidRPr="00F96D8C" w:rsidRDefault="00F96D8C" w:rsidP="00F96D8C">
      <w:pPr>
        <w:pStyle w:val="1"/>
        <w:widowControl w:val="0"/>
        <w:shd w:val="clear" w:color="auto" w:fill="auto"/>
        <w:spacing w:after="0" w:line="240" w:lineRule="auto"/>
        <w:ind w:right="-2"/>
        <w:contextualSpacing/>
        <w:rPr>
          <w:sz w:val="24"/>
          <w:szCs w:val="24"/>
        </w:rPr>
      </w:pPr>
      <w:r w:rsidRPr="00F96D8C">
        <w:rPr>
          <w:sz w:val="24"/>
          <w:szCs w:val="24"/>
        </w:rPr>
        <w:t>ФОРМА 1</w:t>
      </w:r>
    </w:p>
    <w:p w:rsidR="00F96D8C" w:rsidRPr="00F96D8C" w:rsidRDefault="00F96D8C" w:rsidP="00F96D8C">
      <w:pPr>
        <w:pStyle w:val="1"/>
        <w:widowControl w:val="0"/>
        <w:shd w:val="clear" w:color="auto" w:fill="auto"/>
        <w:spacing w:after="0" w:line="240" w:lineRule="auto"/>
        <w:ind w:right="-2"/>
        <w:contextualSpacing/>
        <w:rPr>
          <w:sz w:val="24"/>
          <w:szCs w:val="24"/>
        </w:rPr>
      </w:pPr>
    </w:p>
    <w:p w:rsidR="00F96D8C" w:rsidRPr="00F96D8C" w:rsidRDefault="00F96D8C" w:rsidP="00F96D8C">
      <w:pPr>
        <w:pStyle w:val="1"/>
        <w:widowControl w:val="0"/>
        <w:shd w:val="clear" w:color="auto" w:fill="auto"/>
        <w:spacing w:after="0" w:line="240" w:lineRule="auto"/>
        <w:ind w:left="5103" w:right="-2"/>
        <w:contextualSpacing/>
        <w:rPr>
          <w:sz w:val="24"/>
          <w:szCs w:val="24"/>
        </w:rPr>
      </w:pPr>
    </w:p>
    <w:tbl>
      <w:tblPr>
        <w:tblW w:w="6936" w:type="dxa"/>
        <w:tblInd w:w="28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936"/>
      </w:tblGrid>
      <w:tr w:rsidR="00F96D8C" w:rsidRPr="00F96D8C" w:rsidTr="009F4B36">
        <w:trPr>
          <w:trHeight w:val="57"/>
        </w:trPr>
        <w:tc>
          <w:tcPr>
            <w:tcW w:w="693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F96D8C" w:rsidRPr="00F96D8C" w:rsidRDefault="00F96D8C" w:rsidP="009F4B36">
            <w:pPr>
              <w:autoSpaceDE w:val="0"/>
              <w:autoSpaceDN w:val="0"/>
              <w:adjustRightInd w:val="0"/>
              <w:rPr>
                <w:rFonts w:eastAsia="Calibri" w:cs="Times New Roman"/>
                <w:szCs w:val="24"/>
              </w:rPr>
            </w:pPr>
            <w:r w:rsidRPr="00F96D8C">
              <w:rPr>
                <w:rFonts w:eastAsia="Calibri" w:cs="Times New Roman"/>
                <w:szCs w:val="24"/>
              </w:rPr>
              <w:t xml:space="preserve">Главе администрации </w:t>
            </w:r>
            <w:r w:rsidR="009F6AD3">
              <w:rPr>
                <w:rFonts w:cs="Times New Roman"/>
                <w:szCs w:val="24"/>
              </w:rPr>
              <w:t>Скребловского сельского поселения</w:t>
            </w:r>
          </w:p>
        </w:tc>
      </w:tr>
      <w:tr w:rsidR="00F96D8C" w:rsidRPr="00F96D8C" w:rsidTr="009F4B36">
        <w:trPr>
          <w:trHeight w:val="57"/>
        </w:trPr>
        <w:tc>
          <w:tcPr>
            <w:tcW w:w="693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F96D8C" w:rsidRPr="00F96D8C" w:rsidRDefault="00F96D8C" w:rsidP="009F4B36">
            <w:pPr>
              <w:autoSpaceDE w:val="0"/>
              <w:autoSpaceDN w:val="0"/>
              <w:adjustRightInd w:val="0"/>
              <w:spacing w:before="120"/>
              <w:jc w:val="right"/>
              <w:rPr>
                <w:rFonts w:eastAsia="Calibri" w:cs="Times New Roman"/>
                <w:szCs w:val="24"/>
              </w:rPr>
            </w:pPr>
            <w:r w:rsidRPr="00F96D8C">
              <w:rPr>
                <w:rFonts w:eastAsia="Calibri" w:cs="Times New Roman"/>
                <w:szCs w:val="24"/>
              </w:rPr>
              <w:t>________________________________________________________</w:t>
            </w:r>
          </w:p>
        </w:tc>
      </w:tr>
      <w:tr w:rsidR="00F96D8C" w:rsidRPr="00F96D8C" w:rsidTr="009F4B36">
        <w:trPr>
          <w:trHeight w:val="57"/>
        </w:trPr>
        <w:tc>
          <w:tcPr>
            <w:tcW w:w="6936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F96D8C" w:rsidRPr="00F96D8C" w:rsidRDefault="00F96D8C" w:rsidP="009F4B36">
            <w:pPr>
              <w:autoSpaceDE w:val="0"/>
              <w:autoSpaceDN w:val="0"/>
              <w:adjustRightInd w:val="0"/>
              <w:spacing w:before="120"/>
              <w:rPr>
                <w:rFonts w:eastAsia="Calibri" w:cs="Times New Roman"/>
                <w:szCs w:val="24"/>
              </w:rPr>
            </w:pPr>
            <w:r w:rsidRPr="00F96D8C">
              <w:rPr>
                <w:rFonts w:eastAsia="Calibri" w:cs="Times New Roman"/>
                <w:szCs w:val="24"/>
              </w:rPr>
              <w:t xml:space="preserve">от </w:t>
            </w:r>
          </w:p>
        </w:tc>
      </w:tr>
      <w:tr w:rsidR="00F96D8C" w:rsidRPr="00F96D8C" w:rsidTr="009F4B36">
        <w:trPr>
          <w:trHeight w:val="57"/>
        </w:trPr>
        <w:tc>
          <w:tcPr>
            <w:tcW w:w="6936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F96D8C" w:rsidRPr="00F96D8C" w:rsidRDefault="00F96D8C" w:rsidP="009F4B36">
            <w:pPr>
              <w:autoSpaceDE w:val="0"/>
              <w:autoSpaceDN w:val="0"/>
              <w:adjustRightInd w:val="0"/>
              <w:jc w:val="center"/>
              <w:rPr>
                <w:rFonts w:eastAsia="Calibri" w:cs="Times New Roman"/>
                <w:szCs w:val="24"/>
              </w:rPr>
            </w:pPr>
            <w:r w:rsidRPr="00F96D8C">
              <w:rPr>
                <w:rFonts w:eastAsia="Calibri" w:cs="Times New Roman"/>
                <w:szCs w:val="24"/>
              </w:rPr>
              <w:t>(наименование юридического лица, Ф.И.О. индивидуального предпринимателя)</w:t>
            </w:r>
          </w:p>
        </w:tc>
      </w:tr>
      <w:tr w:rsidR="00F96D8C" w:rsidRPr="00F96D8C" w:rsidTr="009F4B36">
        <w:trPr>
          <w:trHeight w:val="57"/>
        </w:trPr>
        <w:tc>
          <w:tcPr>
            <w:tcW w:w="6936" w:type="dxa"/>
            <w:tcBorders>
              <w:top w:val="nil"/>
              <w:left w:val="nil"/>
              <w:bottom w:val="nil"/>
              <w:right w:val="nil"/>
            </w:tcBorders>
          </w:tcPr>
          <w:p w:rsidR="00F96D8C" w:rsidRPr="00F96D8C" w:rsidRDefault="00F96D8C" w:rsidP="009F4B36">
            <w:pPr>
              <w:autoSpaceDE w:val="0"/>
              <w:autoSpaceDN w:val="0"/>
              <w:adjustRightInd w:val="0"/>
              <w:rPr>
                <w:rFonts w:eastAsia="Calibri" w:cs="Times New Roman"/>
                <w:szCs w:val="24"/>
              </w:rPr>
            </w:pPr>
          </w:p>
        </w:tc>
      </w:tr>
      <w:tr w:rsidR="00F96D8C" w:rsidRPr="00F96D8C" w:rsidTr="009F4B36">
        <w:trPr>
          <w:trHeight w:val="57"/>
        </w:trPr>
        <w:tc>
          <w:tcPr>
            <w:tcW w:w="69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96D8C" w:rsidRPr="00F96D8C" w:rsidRDefault="00F96D8C" w:rsidP="009F4B36">
            <w:pPr>
              <w:autoSpaceDE w:val="0"/>
              <w:autoSpaceDN w:val="0"/>
              <w:adjustRightInd w:val="0"/>
              <w:rPr>
                <w:rFonts w:eastAsia="Calibri" w:cs="Times New Roman"/>
                <w:szCs w:val="24"/>
              </w:rPr>
            </w:pPr>
            <w:r w:rsidRPr="00F96D8C">
              <w:rPr>
                <w:rFonts w:eastAsia="Calibri" w:cs="Times New Roman"/>
                <w:szCs w:val="24"/>
              </w:rPr>
              <w:t>ИНН:  ______________________ ОГРН:_____________________</w:t>
            </w:r>
          </w:p>
        </w:tc>
      </w:tr>
      <w:tr w:rsidR="00F96D8C" w:rsidRPr="00F96D8C" w:rsidTr="009F4B36">
        <w:trPr>
          <w:trHeight w:val="57"/>
        </w:trPr>
        <w:tc>
          <w:tcPr>
            <w:tcW w:w="693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96D8C" w:rsidRPr="00F96D8C" w:rsidRDefault="00F96D8C" w:rsidP="009F4B36">
            <w:pPr>
              <w:autoSpaceDE w:val="0"/>
              <w:autoSpaceDN w:val="0"/>
              <w:adjustRightInd w:val="0"/>
              <w:rPr>
                <w:rFonts w:eastAsia="Calibri" w:cs="Times New Roman"/>
                <w:szCs w:val="24"/>
              </w:rPr>
            </w:pPr>
            <w:r w:rsidRPr="00F96D8C">
              <w:rPr>
                <w:rFonts w:eastAsia="Calibri" w:cs="Times New Roman"/>
                <w:szCs w:val="24"/>
              </w:rPr>
              <w:t>Почтовый адрес:</w:t>
            </w:r>
          </w:p>
        </w:tc>
      </w:tr>
      <w:tr w:rsidR="00F96D8C" w:rsidRPr="00F96D8C" w:rsidTr="009F4B36">
        <w:trPr>
          <w:trHeight w:val="57"/>
        </w:trPr>
        <w:tc>
          <w:tcPr>
            <w:tcW w:w="69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F96D8C" w:rsidRPr="00F96D8C" w:rsidRDefault="00F96D8C" w:rsidP="009F4B36">
            <w:pPr>
              <w:autoSpaceDE w:val="0"/>
              <w:autoSpaceDN w:val="0"/>
              <w:adjustRightInd w:val="0"/>
              <w:rPr>
                <w:rFonts w:eastAsia="Calibri" w:cs="Times New Roman"/>
                <w:szCs w:val="24"/>
              </w:rPr>
            </w:pPr>
          </w:p>
        </w:tc>
      </w:tr>
      <w:tr w:rsidR="00F96D8C" w:rsidRPr="00F96D8C" w:rsidTr="009F4B36">
        <w:trPr>
          <w:trHeight w:val="57"/>
        </w:trPr>
        <w:tc>
          <w:tcPr>
            <w:tcW w:w="69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96D8C" w:rsidRPr="00F96D8C" w:rsidRDefault="00F96D8C" w:rsidP="009F4B36">
            <w:pPr>
              <w:autoSpaceDE w:val="0"/>
              <w:autoSpaceDN w:val="0"/>
              <w:adjustRightInd w:val="0"/>
              <w:rPr>
                <w:rFonts w:eastAsia="Calibri" w:cs="Times New Roman"/>
                <w:szCs w:val="24"/>
              </w:rPr>
            </w:pPr>
            <w:r w:rsidRPr="00F96D8C">
              <w:rPr>
                <w:rFonts w:eastAsia="Calibri" w:cs="Times New Roman"/>
                <w:szCs w:val="24"/>
              </w:rPr>
              <w:t>Телефон:</w:t>
            </w:r>
          </w:p>
        </w:tc>
      </w:tr>
      <w:tr w:rsidR="00F96D8C" w:rsidRPr="00F96D8C" w:rsidTr="009F4B36">
        <w:trPr>
          <w:trHeight w:val="57"/>
        </w:trPr>
        <w:tc>
          <w:tcPr>
            <w:tcW w:w="69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96D8C" w:rsidRPr="00F96D8C" w:rsidRDefault="00F96D8C" w:rsidP="009F4B36">
            <w:pPr>
              <w:autoSpaceDE w:val="0"/>
              <w:autoSpaceDN w:val="0"/>
              <w:adjustRightInd w:val="0"/>
              <w:rPr>
                <w:rFonts w:eastAsia="Calibri" w:cs="Times New Roman"/>
                <w:szCs w:val="24"/>
              </w:rPr>
            </w:pPr>
            <w:r w:rsidRPr="00F96D8C">
              <w:rPr>
                <w:rFonts w:eastAsia="Calibri" w:cs="Times New Roman"/>
                <w:szCs w:val="24"/>
              </w:rPr>
              <w:t xml:space="preserve">Адрес </w:t>
            </w:r>
            <w:proofErr w:type="spellStart"/>
            <w:r w:rsidRPr="00F96D8C">
              <w:rPr>
                <w:rFonts w:eastAsia="Calibri" w:cs="Times New Roman"/>
                <w:szCs w:val="24"/>
              </w:rPr>
              <w:t>эл</w:t>
            </w:r>
            <w:proofErr w:type="spellEnd"/>
            <w:r w:rsidRPr="00F96D8C">
              <w:rPr>
                <w:rFonts w:eastAsia="Calibri" w:cs="Times New Roman"/>
                <w:szCs w:val="24"/>
              </w:rPr>
              <w:t>. почты:</w:t>
            </w:r>
          </w:p>
        </w:tc>
      </w:tr>
    </w:tbl>
    <w:p w:rsidR="00F96D8C" w:rsidRPr="00F96D8C" w:rsidRDefault="00F96D8C" w:rsidP="00F96D8C">
      <w:pPr>
        <w:autoSpaceDE w:val="0"/>
        <w:autoSpaceDN w:val="0"/>
        <w:adjustRightInd w:val="0"/>
        <w:jc w:val="center"/>
        <w:rPr>
          <w:rFonts w:eastAsia="Calibri" w:cs="Times New Roman"/>
          <w:szCs w:val="24"/>
        </w:rPr>
      </w:pPr>
    </w:p>
    <w:p w:rsidR="00F96D8C" w:rsidRPr="00F96D8C" w:rsidRDefault="00F96D8C" w:rsidP="00F96D8C">
      <w:pPr>
        <w:autoSpaceDE w:val="0"/>
        <w:autoSpaceDN w:val="0"/>
        <w:adjustRightInd w:val="0"/>
        <w:jc w:val="center"/>
        <w:rPr>
          <w:rFonts w:eastAsia="Calibri" w:cs="Times New Roman"/>
          <w:szCs w:val="24"/>
        </w:rPr>
      </w:pPr>
    </w:p>
    <w:p w:rsidR="00F96D8C" w:rsidRPr="00F96D8C" w:rsidRDefault="00F96D8C" w:rsidP="00F96D8C">
      <w:pPr>
        <w:autoSpaceDE w:val="0"/>
        <w:autoSpaceDN w:val="0"/>
        <w:adjustRightInd w:val="0"/>
        <w:jc w:val="center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Заявление</w:t>
      </w:r>
    </w:p>
    <w:p w:rsidR="00F96D8C" w:rsidRPr="00F96D8C" w:rsidRDefault="00F96D8C" w:rsidP="00F96D8C">
      <w:pPr>
        <w:autoSpaceDE w:val="0"/>
        <w:autoSpaceDN w:val="0"/>
        <w:adjustRightInd w:val="0"/>
        <w:jc w:val="center"/>
        <w:rPr>
          <w:rFonts w:eastAsia="Calibri" w:cs="Times New Roman"/>
          <w:szCs w:val="24"/>
        </w:rPr>
      </w:pPr>
    </w:p>
    <w:p w:rsidR="00F96D8C" w:rsidRPr="00F96D8C" w:rsidRDefault="00F96D8C" w:rsidP="00F96D8C">
      <w:pPr>
        <w:autoSpaceDE w:val="0"/>
        <w:autoSpaceDN w:val="0"/>
        <w:adjustRightInd w:val="0"/>
        <w:jc w:val="center"/>
        <w:rPr>
          <w:rFonts w:eastAsia="Calibri" w:cs="Times New Roman"/>
          <w:szCs w:val="24"/>
        </w:rPr>
      </w:pPr>
    </w:p>
    <w:tbl>
      <w:tblPr>
        <w:tblW w:w="9781" w:type="dxa"/>
        <w:tblInd w:w="149" w:type="dxa"/>
        <w:tblCellMar>
          <w:left w:w="0" w:type="dxa"/>
          <w:right w:w="0" w:type="dxa"/>
        </w:tblCellMar>
        <w:tblLook w:val="04A0"/>
      </w:tblPr>
      <w:tblGrid>
        <w:gridCol w:w="9781"/>
      </w:tblGrid>
      <w:tr w:rsidR="00F96D8C" w:rsidRPr="00F96D8C" w:rsidTr="009F4B36">
        <w:tc>
          <w:tcPr>
            <w:tcW w:w="9781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6D8C" w:rsidRPr="00F96D8C" w:rsidRDefault="00F96D8C" w:rsidP="009F6AD3">
            <w:pPr>
              <w:spacing w:line="238" w:lineRule="atLeast"/>
              <w:jc w:val="both"/>
              <w:textAlignment w:val="baseline"/>
              <w:rPr>
                <w:rFonts w:eastAsia="Times New Roman" w:cs="Times New Roman"/>
                <w:color w:val="2D2D2D"/>
                <w:szCs w:val="24"/>
              </w:rPr>
            </w:pPr>
            <w:r w:rsidRPr="00F96D8C">
              <w:rPr>
                <w:rFonts w:eastAsia="Times New Roman" w:cs="Times New Roman"/>
                <w:color w:val="2D2D2D"/>
                <w:szCs w:val="24"/>
              </w:rPr>
              <w:t>Прошу согласовать размещение временного объекта при стационарном объекте общественного питания</w:t>
            </w:r>
            <w:r w:rsidR="009F6AD3">
              <w:rPr>
                <w:rFonts w:eastAsia="Times New Roman" w:cs="Times New Roman"/>
                <w:color w:val="2D2D2D"/>
                <w:szCs w:val="24"/>
              </w:rPr>
              <w:t>, торговом объекте</w:t>
            </w:r>
            <w:r w:rsidRPr="00F96D8C">
              <w:rPr>
                <w:rFonts w:eastAsia="Times New Roman" w:cs="Times New Roman"/>
                <w:color w:val="2D2D2D"/>
                <w:szCs w:val="24"/>
              </w:rPr>
              <w:t>.</w:t>
            </w:r>
          </w:p>
        </w:tc>
      </w:tr>
      <w:tr w:rsidR="00F96D8C" w:rsidRPr="00F96D8C" w:rsidTr="009F4B36">
        <w:tc>
          <w:tcPr>
            <w:tcW w:w="9781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6D8C" w:rsidRPr="00F96D8C" w:rsidRDefault="00F96D8C" w:rsidP="009F6AD3">
            <w:pPr>
              <w:spacing w:line="238" w:lineRule="atLeast"/>
              <w:jc w:val="both"/>
              <w:textAlignment w:val="baseline"/>
              <w:rPr>
                <w:rFonts w:eastAsia="Times New Roman" w:cs="Times New Roman"/>
                <w:color w:val="2D2D2D"/>
                <w:szCs w:val="24"/>
              </w:rPr>
            </w:pPr>
            <w:r w:rsidRPr="00F96D8C">
              <w:rPr>
                <w:rFonts w:eastAsia="Times New Roman" w:cs="Times New Roman"/>
                <w:color w:val="2D2D2D"/>
                <w:szCs w:val="24"/>
              </w:rPr>
              <w:t>Наименование стационарного объекта общественного питания</w:t>
            </w:r>
            <w:r w:rsidR="009F6AD3">
              <w:rPr>
                <w:rFonts w:eastAsia="Times New Roman" w:cs="Times New Roman"/>
                <w:color w:val="2D2D2D"/>
                <w:szCs w:val="24"/>
              </w:rPr>
              <w:t>, торгового объекта</w:t>
            </w:r>
            <w:r w:rsidRPr="00F96D8C">
              <w:rPr>
                <w:rFonts w:eastAsia="Times New Roman" w:cs="Times New Roman"/>
                <w:color w:val="2D2D2D"/>
                <w:szCs w:val="24"/>
              </w:rPr>
              <w:t>:</w:t>
            </w:r>
          </w:p>
        </w:tc>
      </w:tr>
      <w:tr w:rsidR="00F96D8C" w:rsidRPr="00F96D8C" w:rsidTr="009F4B36">
        <w:tc>
          <w:tcPr>
            <w:tcW w:w="9781" w:type="dxa"/>
            <w:tcBorders>
              <w:top w:val="nil"/>
              <w:left w:val="nil"/>
              <w:bottom w:val="single" w:sz="4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96D8C" w:rsidRPr="00F96D8C" w:rsidRDefault="00F96D8C" w:rsidP="009F6AD3">
            <w:pPr>
              <w:jc w:val="both"/>
              <w:rPr>
                <w:rFonts w:eastAsia="Times New Roman" w:cs="Times New Roman"/>
                <w:szCs w:val="24"/>
              </w:rPr>
            </w:pPr>
          </w:p>
        </w:tc>
      </w:tr>
      <w:tr w:rsidR="00F96D8C" w:rsidRPr="00F96D8C" w:rsidTr="009F4B36">
        <w:tc>
          <w:tcPr>
            <w:tcW w:w="9781" w:type="dxa"/>
            <w:tcBorders>
              <w:top w:val="single" w:sz="4" w:space="0" w:color="000000"/>
              <w:left w:val="nil"/>
              <w:bottom w:val="single" w:sz="4" w:space="0" w:color="auto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6D8C" w:rsidRPr="00F96D8C" w:rsidRDefault="00F96D8C" w:rsidP="009F6AD3">
            <w:pPr>
              <w:spacing w:line="238" w:lineRule="atLeast"/>
              <w:jc w:val="both"/>
              <w:textAlignment w:val="baseline"/>
              <w:rPr>
                <w:rFonts w:eastAsia="Times New Roman" w:cs="Times New Roman"/>
                <w:color w:val="2D2D2D"/>
                <w:szCs w:val="24"/>
              </w:rPr>
            </w:pPr>
            <w:r w:rsidRPr="00F96D8C">
              <w:rPr>
                <w:rFonts w:eastAsia="Times New Roman" w:cs="Times New Roman"/>
                <w:color w:val="2D2D2D"/>
                <w:szCs w:val="24"/>
              </w:rPr>
              <w:t>Адрес размещения стационарного объекта общественного питания</w:t>
            </w:r>
            <w:r w:rsidR="009F6AD3">
              <w:rPr>
                <w:rFonts w:eastAsia="Times New Roman" w:cs="Times New Roman"/>
                <w:color w:val="2D2D2D"/>
                <w:szCs w:val="24"/>
              </w:rPr>
              <w:t>, торгового объекта</w:t>
            </w:r>
            <w:r w:rsidRPr="00F96D8C">
              <w:rPr>
                <w:rFonts w:eastAsia="Times New Roman" w:cs="Times New Roman"/>
                <w:color w:val="2D2D2D"/>
                <w:szCs w:val="24"/>
              </w:rPr>
              <w:t>:</w:t>
            </w:r>
          </w:p>
          <w:p w:rsidR="00F96D8C" w:rsidRPr="00F96D8C" w:rsidRDefault="00F96D8C" w:rsidP="009F6AD3">
            <w:pPr>
              <w:spacing w:line="238" w:lineRule="atLeast"/>
              <w:jc w:val="both"/>
              <w:textAlignment w:val="baseline"/>
              <w:rPr>
                <w:rFonts w:eastAsia="Times New Roman" w:cs="Times New Roman"/>
                <w:color w:val="2D2D2D"/>
                <w:szCs w:val="24"/>
              </w:rPr>
            </w:pPr>
          </w:p>
        </w:tc>
      </w:tr>
      <w:tr w:rsidR="00F96D8C" w:rsidRPr="00F96D8C" w:rsidTr="009F4B36">
        <w:tc>
          <w:tcPr>
            <w:tcW w:w="9781" w:type="dxa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6D8C" w:rsidRPr="00F96D8C" w:rsidRDefault="00F96D8C" w:rsidP="009F6AD3">
            <w:pPr>
              <w:spacing w:line="276" w:lineRule="auto"/>
              <w:jc w:val="both"/>
              <w:rPr>
                <w:rFonts w:eastAsia="Calibri" w:cs="Times New Roman"/>
                <w:szCs w:val="24"/>
              </w:rPr>
            </w:pPr>
          </w:p>
        </w:tc>
      </w:tr>
      <w:tr w:rsidR="00F96D8C" w:rsidRPr="00F96D8C" w:rsidTr="009F4B36">
        <w:tc>
          <w:tcPr>
            <w:tcW w:w="9781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6D8C" w:rsidRPr="00F96D8C" w:rsidRDefault="00F96D8C" w:rsidP="009F6AD3">
            <w:pPr>
              <w:spacing w:line="238" w:lineRule="atLeast"/>
              <w:ind w:right="-149"/>
              <w:jc w:val="both"/>
              <w:textAlignment w:val="baseline"/>
              <w:rPr>
                <w:rFonts w:eastAsia="Times New Roman" w:cs="Times New Roman"/>
                <w:color w:val="2D2D2D"/>
                <w:szCs w:val="24"/>
              </w:rPr>
            </w:pPr>
            <w:r w:rsidRPr="00F96D8C">
              <w:rPr>
                <w:rFonts w:eastAsia="Times New Roman" w:cs="Times New Roman"/>
                <w:color w:val="2D2D2D"/>
                <w:szCs w:val="24"/>
              </w:rPr>
              <w:t>Площадь стационарного объекта общественного питания</w:t>
            </w:r>
            <w:r w:rsidR="009F6AD3">
              <w:rPr>
                <w:rFonts w:eastAsia="Times New Roman" w:cs="Times New Roman"/>
                <w:color w:val="2D2D2D"/>
                <w:szCs w:val="24"/>
              </w:rPr>
              <w:t>, торгового объекта</w:t>
            </w:r>
            <w:r w:rsidRPr="00F96D8C">
              <w:rPr>
                <w:rFonts w:eastAsia="Times New Roman" w:cs="Times New Roman"/>
                <w:color w:val="2D2D2D"/>
                <w:szCs w:val="24"/>
              </w:rPr>
              <w:t>:</w:t>
            </w:r>
            <w:r w:rsidR="009F6AD3">
              <w:rPr>
                <w:rFonts w:eastAsia="Times New Roman" w:cs="Times New Roman"/>
                <w:color w:val="2D2D2D"/>
                <w:szCs w:val="24"/>
              </w:rPr>
              <w:t xml:space="preserve"> __________________________________________</w:t>
            </w:r>
            <w:r w:rsidRPr="00F96D8C">
              <w:rPr>
                <w:rFonts w:eastAsia="Times New Roman" w:cs="Times New Roman"/>
                <w:color w:val="2D2D2D"/>
                <w:szCs w:val="24"/>
              </w:rPr>
              <w:t>______________________________</w:t>
            </w:r>
            <w:r w:rsidR="009F6AD3">
              <w:rPr>
                <w:rFonts w:eastAsia="Times New Roman" w:cs="Times New Roman"/>
                <w:color w:val="2D2D2D"/>
                <w:szCs w:val="24"/>
              </w:rPr>
              <w:t>_______</w:t>
            </w:r>
            <w:r w:rsidRPr="00F96D8C">
              <w:rPr>
                <w:rFonts w:eastAsia="Times New Roman" w:cs="Times New Roman"/>
                <w:color w:val="2D2D2D"/>
                <w:szCs w:val="24"/>
              </w:rPr>
              <w:t>_</w:t>
            </w:r>
          </w:p>
        </w:tc>
      </w:tr>
      <w:tr w:rsidR="00F96D8C" w:rsidRPr="00F96D8C" w:rsidTr="009F4B36">
        <w:tc>
          <w:tcPr>
            <w:tcW w:w="9781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6D8C" w:rsidRPr="00F96D8C" w:rsidRDefault="00F96D8C" w:rsidP="009F6AD3">
            <w:pPr>
              <w:spacing w:line="276" w:lineRule="auto"/>
              <w:jc w:val="both"/>
              <w:rPr>
                <w:rFonts w:eastAsia="Calibri" w:cs="Times New Roman"/>
                <w:szCs w:val="24"/>
              </w:rPr>
            </w:pPr>
          </w:p>
        </w:tc>
      </w:tr>
      <w:tr w:rsidR="00F96D8C" w:rsidRPr="00F96D8C" w:rsidTr="009F4B36">
        <w:tc>
          <w:tcPr>
            <w:tcW w:w="9781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6D8C" w:rsidRPr="00F96D8C" w:rsidRDefault="00F96D8C" w:rsidP="009F6AD3">
            <w:pPr>
              <w:spacing w:line="238" w:lineRule="atLeast"/>
              <w:ind w:right="-149"/>
              <w:jc w:val="both"/>
              <w:textAlignment w:val="baseline"/>
              <w:rPr>
                <w:rFonts w:eastAsia="Times New Roman" w:cs="Times New Roman"/>
                <w:color w:val="2D2D2D"/>
                <w:szCs w:val="24"/>
              </w:rPr>
            </w:pPr>
            <w:r w:rsidRPr="00F96D8C">
              <w:rPr>
                <w:rFonts w:eastAsia="Times New Roman" w:cs="Times New Roman"/>
                <w:color w:val="2D2D2D"/>
                <w:szCs w:val="24"/>
              </w:rPr>
              <w:t>Площадь временного объекта: _____________________________________________________</w:t>
            </w:r>
            <w:r w:rsidR="009F6AD3">
              <w:rPr>
                <w:rFonts w:eastAsia="Times New Roman" w:cs="Times New Roman"/>
                <w:color w:val="2D2D2D"/>
                <w:szCs w:val="24"/>
              </w:rPr>
              <w:t>__________________________</w:t>
            </w:r>
            <w:r w:rsidRPr="00F96D8C">
              <w:rPr>
                <w:rFonts w:eastAsia="Times New Roman" w:cs="Times New Roman"/>
                <w:color w:val="2D2D2D"/>
                <w:szCs w:val="24"/>
              </w:rPr>
              <w:t>_</w:t>
            </w:r>
          </w:p>
        </w:tc>
      </w:tr>
      <w:tr w:rsidR="00F96D8C" w:rsidRPr="00F96D8C" w:rsidTr="009F4B36">
        <w:tc>
          <w:tcPr>
            <w:tcW w:w="9781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6D8C" w:rsidRPr="00F96D8C" w:rsidRDefault="00F96D8C" w:rsidP="009F6AD3">
            <w:pPr>
              <w:spacing w:line="276" w:lineRule="auto"/>
              <w:jc w:val="both"/>
              <w:rPr>
                <w:rFonts w:eastAsia="Calibri" w:cs="Times New Roman"/>
                <w:szCs w:val="24"/>
              </w:rPr>
            </w:pPr>
          </w:p>
        </w:tc>
      </w:tr>
      <w:tr w:rsidR="00F96D8C" w:rsidRPr="00F96D8C" w:rsidTr="009F4B36">
        <w:tc>
          <w:tcPr>
            <w:tcW w:w="9781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6D8C" w:rsidRPr="00F96D8C" w:rsidRDefault="00F96D8C" w:rsidP="009F6AD3">
            <w:pPr>
              <w:spacing w:line="238" w:lineRule="atLeast"/>
              <w:jc w:val="both"/>
              <w:textAlignment w:val="baseline"/>
              <w:rPr>
                <w:rFonts w:eastAsia="Times New Roman" w:cs="Times New Roman"/>
                <w:color w:val="2D2D2D"/>
                <w:szCs w:val="24"/>
              </w:rPr>
            </w:pPr>
          </w:p>
          <w:p w:rsidR="00F96D8C" w:rsidRPr="00F96D8C" w:rsidRDefault="00F96D8C" w:rsidP="009F6AD3">
            <w:pPr>
              <w:spacing w:line="238" w:lineRule="atLeast"/>
              <w:jc w:val="both"/>
              <w:textAlignment w:val="baseline"/>
              <w:rPr>
                <w:rFonts w:eastAsia="Times New Roman" w:cs="Times New Roman"/>
                <w:color w:val="2D2D2D"/>
                <w:szCs w:val="24"/>
              </w:rPr>
            </w:pPr>
            <w:r w:rsidRPr="00F96D8C">
              <w:rPr>
                <w:rFonts w:eastAsia="Times New Roman" w:cs="Times New Roman"/>
                <w:color w:val="2D2D2D"/>
                <w:szCs w:val="24"/>
              </w:rPr>
              <w:t xml:space="preserve">Уведомление о согласовании временного объекта прошу (нужное отметить галочкой): </w:t>
            </w:r>
          </w:p>
          <w:p w:rsidR="00F96D8C" w:rsidRPr="00F96D8C" w:rsidRDefault="00F96D8C" w:rsidP="009F6AD3">
            <w:pPr>
              <w:pStyle w:val="a3"/>
              <w:numPr>
                <w:ilvl w:val="0"/>
                <w:numId w:val="21"/>
              </w:numPr>
              <w:spacing w:line="238" w:lineRule="atLeast"/>
              <w:jc w:val="both"/>
              <w:textAlignment w:val="baseline"/>
              <w:rPr>
                <w:rFonts w:eastAsia="Times New Roman" w:cs="Times New Roman"/>
                <w:color w:val="2D2D2D"/>
                <w:szCs w:val="24"/>
              </w:rPr>
            </w:pPr>
            <w:r w:rsidRPr="00F96D8C">
              <w:rPr>
                <w:rFonts w:eastAsia="Times New Roman" w:cs="Times New Roman"/>
                <w:color w:val="2D2D2D"/>
                <w:szCs w:val="24"/>
              </w:rPr>
              <w:t xml:space="preserve">вручить лично; </w:t>
            </w:r>
          </w:p>
          <w:p w:rsidR="00F96D8C" w:rsidRPr="00F96D8C" w:rsidRDefault="00F96D8C" w:rsidP="009F6AD3">
            <w:pPr>
              <w:pStyle w:val="a3"/>
              <w:numPr>
                <w:ilvl w:val="0"/>
                <w:numId w:val="21"/>
              </w:numPr>
              <w:spacing w:line="238" w:lineRule="atLeast"/>
              <w:jc w:val="both"/>
              <w:textAlignment w:val="baseline"/>
              <w:rPr>
                <w:rFonts w:eastAsia="Times New Roman" w:cs="Times New Roman"/>
                <w:color w:val="2D2D2D"/>
                <w:szCs w:val="24"/>
              </w:rPr>
            </w:pPr>
            <w:r w:rsidRPr="00F96D8C">
              <w:rPr>
                <w:rFonts w:eastAsia="Times New Roman" w:cs="Times New Roman"/>
                <w:color w:val="2D2D2D"/>
                <w:szCs w:val="24"/>
              </w:rPr>
              <w:t>направить по адресу (указанному в заявлении) в форме документа на бумажном носителе;</w:t>
            </w:r>
          </w:p>
          <w:p w:rsidR="00F96D8C" w:rsidRPr="00F96D8C" w:rsidRDefault="00F96D8C" w:rsidP="009F6AD3">
            <w:pPr>
              <w:pStyle w:val="a3"/>
              <w:numPr>
                <w:ilvl w:val="0"/>
                <w:numId w:val="21"/>
              </w:numPr>
              <w:spacing w:line="238" w:lineRule="atLeast"/>
              <w:jc w:val="both"/>
              <w:textAlignment w:val="baseline"/>
              <w:rPr>
                <w:rFonts w:eastAsia="Times New Roman" w:cs="Times New Roman"/>
                <w:color w:val="2D2D2D"/>
                <w:szCs w:val="24"/>
              </w:rPr>
            </w:pPr>
            <w:r w:rsidRPr="00F96D8C">
              <w:rPr>
                <w:rFonts w:eastAsia="Times New Roman" w:cs="Times New Roman"/>
                <w:color w:val="2D2D2D"/>
                <w:szCs w:val="24"/>
              </w:rPr>
              <w:t>направить по адресу электронной почты (указанному в заявлении) в форме электронного сканированного документа.</w:t>
            </w:r>
          </w:p>
        </w:tc>
      </w:tr>
    </w:tbl>
    <w:p w:rsidR="00F96D8C" w:rsidRPr="00F96D8C" w:rsidRDefault="00F96D8C" w:rsidP="009F6AD3">
      <w:pPr>
        <w:autoSpaceDE w:val="0"/>
        <w:autoSpaceDN w:val="0"/>
        <w:adjustRightInd w:val="0"/>
        <w:jc w:val="both"/>
        <w:rPr>
          <w:rFonts w:eastAsia="Calibri" w:cs="Times New Roman"/>
          <w:szCs w:val="24"/>
        </w:rPr>
      </w:pPr>
    </w:p>
    <w:p w:rsidR="00F96D8C" w:rsidRPr="00F96D8C" w:rsidRDefault="00F96D8C" w:rsidP="009F6AD3">
      <w:pPr>
        <w:autoSpaceDE w:val="0"/>
        <w:autoSpaceDN w:val="0"/>
        <w:adjustRightInd w:val="0"/>
        <w:jc w:val="both"/>
        <w:rPr>
          <w:rFonts w:eastAsia="Calibri" w:cs="Times New Roman"/>
          <w:szCs w:val="24"/>
        </w:rPr>
      </w:pPr>
    </w:p>
    <w:p w:rsidR="00F96D8C" w:rsidRPr="00F96D8C" w:rsidRDefault="00F96D8C" w:rsidP="009F6AD3">
      <w:pPr>
        <w:autoSpaceDE w:val="0"/>
        <w:autoSpaceDN w:val="0"/>
        <w:adjustRightInd w:val="0"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Приложение: на ___________ листах.</w:t>
      </w:r>
    </w:p>
    <w:p w:rsidR="00F96D8C" w:rsidRPr="00F96D8C" w:rsidRDefault="00F96D8C" w:rsidP="009F6AD3">
      <w:pPr>
        <w:autoSpaceDE w:val="0"/>
        <w:autoSpaceDN w:val="0"/>
        <w:adjustRightInd w:val="0"/>
        <w:jc w:val="both"/>
        <w:rPr>
          <w:rFonts w:eastAsia="Calibri" w:cs="Times New Roman"/>
          <w:szCs w:val="24"/>
        </w:rPr>
      </w:pPr>
    </w:p>
    <w:p w:rsidR="00F96D8C" w:rsidRPr="00F96D8C" w:rsidRDefault="00F96D8C" w:rsidP="009F6AD3">
      <w:pPr>
        <w:autoSpaceDE w:val="0"/>
        <w:autoSpaceDN w:val="0"/>
        <w:adjustRightInd w:val="0"/>
        <w:jc w:val="both"/>
        <w:rPr>
          <w:rFonts w:eastAsia="Calibri" w:cs="Times New Roman"/>
          <w:szCs w:val="24"/>
        </w:rPr>
      </w:pPr>
    </w:p>
    <w:p w:rsidR="00F96D8C" w:rsidRPr="00F96D8C" w:rsidRDefault="00F96D8C" w:rsidP="009F6AD3">
      <w:pPr>
        <w:pStyle w:val="a3"/>
        <w:numPr>
          <w:ilvl w:val="0"/>
          <w:numId w:val="22"/>
        </w:numPr>
        <w:autoSpaceDE w:val="0"/>
        <w:autoSpaceDN w:val="0"/>
        <w:adjustRightInd w:val="0"/>
        <w:ind w:left="284" w:hanging="284"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Заверенная копия паспорта (иной документ, удостоверяющий личность заявителя или уполномоченного представителя заявителя);</w:t>
      </w:r>
    </w:p>
    <w:p w:rsidR="00F96D8C" w:rsidRPr="00F96D8C" w:rsidRDefault="00F96D8C" w:rsidP="009F6AD3">
      <w:pPr>
        <w:pStyle w:val="a3"/>
        <w:numPr>
          <w:ilvl w:val="0"/>
          <w:numId w:val="22"/>
        </w:numPr>
        <w:autoSpaceDE w:val="0"/>
        <w:autoSpaceDN w:val="0"/>
        <w:adjustRightInd w:val="0"/>
        <w:ind w:left="284" w:hanging="284"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Доверенность или договор на представление интересов заявителя (оригинал либо заверенная копия);  *</w:t>
      </w:r>
    </w:p>
    <w:p w:rsidR="00F96D8C" w:rsidRPr="00F96D8C" w:rsidRDefault="00F96D8C" w:rsidP="009F6AD3">
      <w:pPr>
        <w:pStyle w:val="a3"/>
        <w:numPr>
          <w:ilvl w:val="0"/>
          <w:numId w:val="22"/>
        </w:numPr>
        <w:autoSpaceDE w:val="0"/>
        <w:autoSpaceDN w:val="0"/>
        <w:adjustRightInd w:val="0"/>
        <w:ind w:left="284" w:hanging="284"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Заверенная копия правоустанавливающих документов, подтверждающих имущественные права заявителя на занимаемое здание, строение, сооружение, нежилое помещение, в котором размещен стационарный объект общественного питания</w:t>
      </w:r>
      <w:r w:rsidR="009F6AD3">
        <w:rPr>
          <w:rFonts w:eastAsia="Calibri" w:cs="Times New Roman"/>
          <w:szCs w:val="24"/>
        </w:rPr>
        <w:t>, торговый объект</w:t>
      </w:r>
      <w:r w:rsidRPr="00F96D8C">
        <w:rPr>
          <w:rFonts w:eastAsia="Calibri" w:cs="Times New Roman"/>
          <w:szCs w:val="24"/>
        </w:rPr>
        <w:t>;</w:t>
      </w:r>
    </w:p>
    <w:p w:rsidR="00F96D8C" w:rsidRPr="00F96D8C" w:rsidRDefault="00F96D8C" w:rsidP="00F96D8C">
      <w:pPr>
        <w:pStyle w:val="a3"/>
        <w:numPr>
          <w:ilvl w:val="0"/>
          <w:numId w:val="22"/>
        </w:numPr>
        <w:autoSpaceDE w:val="0"/>
        <w:autoSpaceDN w:val="0"/>
        <w:adjustRightInd w:val="0"/>
        <w:ind w:left="284" w:hanging="284"/>
        <w:jc w:val="both"/>
        <w:rPr>
          <w:rFonts w:eastAsia="Calibri" w:cs="Times New Roman"/>
          <w:szCs w:val="24"/>
        </w:rPr>
      </w:pPr>
      <w:proofErr w:type="gramStart"/>
      <w:r w:rsidRPr="00F96D8C">
        <w:rPr>
          <w:rFonts w:eastAsia="Calibri" w:cs="Times New Roman"/>
          <w:szCs w:val="24"/>
        </w:rPr>
        <w:lastRenderedPageBreak/>
        <w:t>Проект размещения временного объекта (с приложениями в соответствии с п. 3.5.</w:t>
      </w:r>
      <w:proofErr w:type="gramEnd"/>
      <w:r w:rsidRPr="00F96D8C">
        <w:rPr>
          <w:rFonts w:eastAsia="Calibri" w:cs="Times New Roman"/>
          <w:szCs w:val="24"/>
        </w:rPr>
        <w:t xml:space="preserve"> Положения (оригинал);</w:t>
      </w:r>
    </w:p>
    <w:p w:rsidR="00F96D8C" w:rsidRPr="00F96D8C" w:rsidRDefault="00F96D8C" w:rsidP="00F96D8C">
      <w:pPr>
        <w:autoSpaceDE w:val="0"/>
        <w:autoSpaceDN w:val="0"/>
        <w:adjustRightInd w:val="0"/>
        <w:rPr>
          <w:rFonts w:eastAsia="Calibri" w:cs="Times New Roman"/>
          <w:szCs w:val="24"/>
        </w:rPr>
      </w:pPr>
    </w:p>
    <w:tbl>
      <w:tblPr>
        <w:tblW w:w="95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68"/>
        <w:gridCol w:w="572"/>
        <w:gridCol w:w="2835"/>
        <w:gridCol w:w="397"/>
        <w:gridCol w:w="3458"/>
      </w:tblGrid>
      <w:tr w:rsidR="00F96D8C" w:rsidRPr="00F96D8C" w:rsidTr="009F4B36"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F96D8C" w:rsidRPr="00F96D8C" w:rsidRDefault="00F96D8C" w:rsidP="009F4B36">
            <w:pPr>
              <w:autoSpaceDE w:val="0"/>
              <w:autoSpaceDN w:val="0"/>
              <w:adjustRightInd w:val="0"/>
              <w:jc w:val="center"/>
              <w:rPr>
                <w:rFonts w:eastAsia="Calibri" w:cs="Times New Roman"/>
                <w:szCs w:val="24"/>
              </w:rPr>
            </w:pPr>
          </w:p>
        </w:tc>
        <w:tc>
          <w:tcPr>
            <w:tcW w:w="57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96D8C" w:rsidRPr="00F96D8C" w:rsidRDefault="00F96D8C" w:rsidP="009F4B36">
            <w:pPr>
              <w:autoSpaceDE w:val="0"/>
              <w:autoSpaceDN w:val="0"/>
              <w:adjustRightInd w:val="0"/>
              <w:jc w:val="center"/>
              <w:rPr>
                <w:rFonts w:eastAsia="Calibri" w:cs="Times New Roman"/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F96D8C" w:rsidRPr="00F96D8C" w:rsidRDefault="00F96D8C" w:rsidP="009F4B36">
            <w:pPr>
              <w:autoSpaceDE w:val="0"/>
              <w:autoSpaceDN w:val="0"/>
              <w:adjustRightInd w:val="0"/>
              <w:jc w:val="center"/>
              <w:rPr>
                <w:rFonts w:eastAsia="Calibri" w:cs="Times New Roman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96D8C" w:rsidRPr="00F96D8C" w:rsidRDefault="00F96D8C" w:rsidP="009F4B36">
            <w:pPr>
              <w:autoSpaceDE w:val="0"/>
              <w:autoSpaceDN w:val="0"/>
              <w:adjustRightInd w:val="0"/>
              <w:jc w:val="center"/>
              <w:rPr>
                <w:rFonts w:eastAsia="Calibri" w:cs="Times New Roman"/>
                <w:szCs w:val="24"/>
              </w:rPr>
            </w:pPr>
          </w:p>
        </w:tc>
        <w:tc>
          <w:tcPr>
            <w:tcW w:w="345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96D8C" w:rsidRPr="00F96D8C" w:rsidRDefault="00F96D8C" w:rsidP="009F4B36">
            <w:pPr>
              <w:autoSpaceDE w:val="0"/>
              <w:autoSpaceDN w:val="0"/>
              <w:adjustRightInd w:val="0"/>
              <w:jc w:val="center"/>
              <w:rPr>
                <w:rFonts w:eastAsia="Calibri" w:cs="Times New Roman"/>
                <w:szCs w:val="24"/>
              </w:rPr>
            </w:pPr>
            <w:r w:rsidRPr="00F96D8C">
              <w:rPr>
                <w:rFonts w:eastAsia="Calibri" w:cs="Times New Roman"/>
                <w:szCs w:val="24"/>
              </w:rPr>
              <w:t>/                                                /</w:t>
            </w:r>
          </w:p>
        </w:tc>
      </w:tr>
      <w:tr w:rsidR="00F96D8C" w:rsidRPr="00F96D8C" w:rsidTr="009F4B36">
        <w:tc>
          <w:tcPr>
            <w:tcW w:w="226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F96D8C" w:rsidRPr="00F96D8C" w:rsidRDefault="00F96D8C" w:rsidP="009F4B36">
            <w:pPr>
              <w:autoSpaceDE w:val="0"/>
              <w:autoSpaceDN w:val="0"/>
              <w:adjustRightInd w:val="0"/>
              <w:jc w:val="center"/>
              <w:rPr>
                <w:rFonts w:eastAsia="Calibri" w:cs="Times New Roman"/>
                <w:szCs w:val="24"/>
              </w:rPr>
            </w:pPr>
            <w:r w:rsidRPr="00F96D8C">
              <w:rPr>
                <w:rFonts w:eastAsia="Calibri" w:cs="Times New Roman"/>
                <w:i/>
                <w:szCs w:val="24"/>
              </w:rPr>
              <w:t>(дата)</w:t>
            </w:r>
          </w:p>
        </w:tc>
        <w:tc>
          <w:tcPr>
            <w:tcW w:w="57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96D8C" w:rsidRPr="00F96D8C" w:rsidRDefault="00F96D8C" w:rsidP="009F4B36">
            <w:pPr>
              <w:autoSpaceDE w:val="0"/>
              <w:autoSpaceDN w:val="0"/>
              <w:adjustRightInd w:val="0"/>
              <w:jc w:val="center"/>
              <w:rPr>
                <w:rFonts w:eastAsia="Calibri" w:cs="Times New Roman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F96D8C" w:rsidRPr="00F96D8C" w:rsidRDefault="00F96D8C" w:rsidP="009F4B36">
            <w:pPr>
              <w:autoSpaceDE w:val="0"/>
              <w:autoSpaceDN w:val="0"/>
              <w:adjustRightInd w:val="0"/>
              <w:jc w:val="center"/>
              <w:rPr>
                <w:rFonts w:eastAsia="Calibri" w:cs="Times New Roman"/>
                <w:i/>
                <w:szCs w:val="24"/>
              </w:rPr>
            </w:pPr>
            <w:r w:rsidRPr="00F96D8C">
              <w:rPr>
                <w:rFonts w:eastAsia="Calibri" w:cs="Times New Roman"/>
                <w:i/>
                <w:szCs w:val="24"/>
              </w:rPr>
              <w:t>(подпись)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96D8C" w:rsidRPr="00F96D8C" w:rsidRDefault="00F96D8C" w:rsidP="009F4B36">
            <w:pPr>
              <w:autoSpaceDE w:val="0"/>
              <w:autoSpaceDN w:val="0"/>
              <w:adjustRightInd w:val="0"/>
              <w:jc w:val="center"/>
              <w:rPr>
                <w:rFonts w:eastAsia="Calibri" w:cs="Times New Roman"/>
                <w:i/>
                <w:szCs w:val="24"/>
              </w:rPr>
            </w:pPr>
          </w:p>
        </w:tc>
        <w:tc>
          <w:tcPr>
            <w:tcW w:w="345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F96D8C" w:rsidRPr="00F96D8C" w:rsidRDefault="00F96D8C" w:rsidP="009F4B36">
            <w:pPr>
              <w:autoSpaceDE w:val="0"/>
              <w:autoSpaceDN w:val="0"/>
              <w:adjustRightInd w:val="0"/>
              <w:jc w:val="center"/>
              <w:rPr>
                <w:rFonts w:eastAsia="Calibri" w:cs="Times New Roman"/>
                <w:i/>
                <w:szCs w:val="24"/>
              </w:rPr>
            </w:pPr>
            <w:r w:rsidRPr="00F96D8C">
              <w:rPr>
                <w:rFonts w:eastAsia="Calibri" w:cs="Times New Roman"/>
                <w:i/>
                <w:szCs w:val="24"/>
              </w:rPr>
              <w:t>(ФИО заявителя)</w:t>
            </w:r>
          </w:p>
        </w:tc>
      </w:tr>
      <w:tr w:rsidR="00F96D8C" w:rsidRPr="00F96D8C" w:rsidTr="009F4B36"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96D8C" w:rsidRPr="00F96D8C" w:rsidRDefault="00F96D8C" w:rsidP="009F4B36">
            <w:pPr>
              <w:autoSpaceDE w:val="0"/>
              <w:autoSpaceDN w:val="0"/>
              <w:adjustRightInd w:val="0"/>
              <w:jc w:val="center"/>
              <w:rPr>
                <w:rFonts w:eastAsia="Calibri" w:cs="Times New Roman"/>
                <w:szCs w:val="24"/>
              </w:rPr>
            </w:pPr>
          </w:p>
        </w:tc>
        <w:tc>
          <w:tcPr>
            <w:tcW w:w="57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96D8C" w:rsidRPr="00F96D8C" w:rsidRDefault="00F96D8C" w:rsidP="009F4B36">
            <w:pPr>
              <w:autoSpaceDE w:val="0"/>
              <w:autoSpaceDN w:val="0"/>
              <w:adjustRightInd w:val="0"/>
              <w:jc w:val="center"/>
              <w:rPr>
                <w:rFonts w:eastAsia="Calibri" w:cs="Times New Roman"/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96D8C" w:rsidRPr="00F96D8C" w:rsidRDefault="00F96D8C" w:rsidP="009F4B36">
            <w:pPr>
              <w:autoSpaceDE w:val="0"/>
              <w:autoSpaceDN w:val="0"/>
              <w:adjustRightInd w:val="0"/>
              <w:jc w:val="center"/>
              <w:rPr>
                <w:rFonts w:eastAsia="Calibri" w:cs="Times New Roman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96D8C" w:rsidRPr="00F96D8C" w:rsidRDefault="00F96D8C" w:rsidP="009F4B36">
            <w:pPr>
              <w:autoSpaceDE w:val="0"/>
              <w:autoSpaceDN w:val="0"/>
              <w:adjustRightInd w:val="0"/>
              <w:jc w:val="center"/>
              <w:rPr>
                <w:rFonts w:eastAsia="Calibri" w:cs="Times New Roman"/>
                <w:szCs w:val="24"/>
              </w:rPr>
            </w:pPr>
          </w:p>
        </w:tc>
        <w:tc>
          <w:tcPr>
            <w:tcW w:w="345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96D8C" w:rsidRPr="00F96D8C" w:rsidRDefault="00F96D8C" w:rsidP="009F4B36">
            <w:pPr>
              <w:autoSpaceDE w:val="0"/>
              <w:autoSpaceDN w:val="0"/>
              <w:adjustRightInd w:val="0"/>
              <w:jc w:val="center"/>
              <w:rPr>
                <w:rFonts w:eastAsia="Calibri" w:cs="Times New Roman"/>
                <w:szCs w:val="24"/>
              </w:rPr>
            </w:pPr>
          </w:p>
        </w:tc>
      </w:tr>
    </w:tbl>
    <w:p w:rsidR="00F96D8C" w:rsidRPr="00F96D8C" w:rsidRDefault="00F96D8C" w:rsidP="00F96D8C">
      <w:pPr>
        <w:pStyle w:val="Default"/>
        <w:jc w:val="both"/>
        <w:rPr>
          <w:color w:val="auto"/>
        </w:rPr>
      </w:pPr>
      <w:r w:rsidRPr="00F96D8C">
        <w:rPr>
          <w:color w:val="auto"/>
        </w:rPr>
        <w:t>М.П.</w:t>
      </w:r>
    </w:p>
    <w:p w:rsidR="00F96D8C" w:rsidRPr="00F96D8C" w:rsidRDefault="00F96D8C" w:rsidP="00F96D8C">
      <w:pPr>
        <w:pStyle w:val="Default"/>
        <w:jc w:val="both"/>
        <w:rPr>
          <w:color w:val="auto"/>
        </w:rPr>
      </w:pPr>
    </w:p>
    <w:p w:rsidR="00F96D8C" w:rsidRPr="00F96D8C" w:rsidRDefault="00F96D8C" w:rsidP="00F96D8C">
      <w:pPr>
        <w:pStyle w:val="Default"/>
        <w:jc w:val="both"/>
        <w:rPr>
          <w:color w:val="auto"/>
        </w:rPr>
      </w:pPr>
      <w:r w:rsidRPr="00F96D8C">
        <w:rPr>
          <w:color w:val="auto"/>
        </w:rPr>
        <w:t>Примечания:</w:t>
      </w:r>
    </w:p>
    <w:p w:rsidR="00F96D8C" w:rsidRPr="00F96D8C" w:rsidRDefault="00F96D8C" w:rsidP="00F96D8C">
      <w:pPr>
        <w:pStyle w:val="Default"/>
        <w:jc w:val="both"/>
        <w:rPr>
          <w:color w:val="auto"/>
        </w:rPr>
      </w:pPr>
    </w:p>
    <w:p w:rsidR="00F96D8C" w:rsidRPr="00F96D8C" w:rsidRDefault="00F96D8C" w:rsidP="00F96D8C">
      <w:pPr>
        <w:pStyle w:val="Default"/>
        <w:jc w:val="both"/>
        <w:rPr>
          <w:color w:val="auto"/>
        </w:rPr>
      </w:pPr>
      <w:r w:rsidRPr="00F96D8C">
        <w:rPr>
          <w:color w:val="auto"/>
        </w:rPr>
        <w:t xml:space="preserve">* </w:t>
      </w:r>
      <w:r w:rsidRPr="00F96D8C">
        <w:rPr>
          <w:color w:val="auto"/>
        </w:rPr>
        <w:tab/>
      </w:r>
      <w:r w:rsidRPr="00F96D8C">
        <w:t xml:space="preserve">Предоставляется </w:t>
      </w:r>
      <w:r w:rsidRPr="00F96D8C">
        <w:rPr>
          <w:color w:val="auto"/>
        </w:rPr>
        <w:t>в случае представления интересов заявителя.</w:t>
      </w:r>
    </w:p>
    <w:p w:rsidR="00F96D8C" w:rsidRPr="00F96D8C" w:rsidRDefault="00F96D8C" w:rsidP="00F96D8C">
      <w:pPr>
        <w:autoSpaceDE w:val="0"/>
        <w:autoSpaceDN w:val="0"/>
        <w:adjustRightInd w:val="0"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**</w:t>
      </w:r>
      <w:r w:rsidRPr="00F96D8C">
        <w:rPr>
          <w:rFonts w:eastAsia="Calibri" w:cs="Times New Roman"/>
          <w:szCs w:val="24"/>
        </w:rPr>
        <w:tab/>
        <w:t>Предоставляется при размещении временного объекта на земельном участке вне границ земельных участков и земель, находящихся в муниципальной собственности, либо государственная собственность на которые не разграничена.</w:t>
      </w:r>
    </w:p>
    <w:p w:rsidR="00F96D8C" w:rsidRPr="00F96D8C" w:rsidRDefault="00F96D8C" w:rsidP="00F96D8C">
      <w:pPr>
        <w:pStyle w:val="1"/>
        <w:widowControl w:val="0"/>
        <w:shd w:val="clear" w:color="auto" w:fill="auto"/>
        <w:spacing w:after="0" w:line="240" w:lineRule="auto"/>
        <w:ind w:left="5103" w:right="-2"/>
        <w:contextualSpacing/>
        <w:jc w:val="center"/>
        <w:rPr>
          <w:sz w:val="24"/>
          <w:szCs w:val="24"/>
        </w:rPr>
      </w:pPr>
    </w:p>
    <w:p w:rsidR="00F96D8C" w:rsidRPr="00F96D8C" w:rsidRDefault="00F96D8C" w:rsidP="00F96D8C">
      <w:pPr>
        <w:pStyle w:val="1"/>
        <w:pageBreakBefore/>
        <w:widowControl w:val="0"/>
        <w:shd w:val="clear" w:color="auto" w:fill="auto"/>
        <w:spacing w:after="0" w:line="240" w:lineRule="auto"/>
        <w:contextualSpacing/>
        <w:rPr>
          <w:sz w:val="24"/>
          <w:szCs w:val="24"/>
        </w:rPr>
      </w:pPr>
      <w:r w:rsidRPr="00F96D8C">
        <w:rPr>
          <w:sz w:val="24"/>
          <w:szCs w:val="24"/>
        </w:rPr>
        <w:lastRenderedPageBreak/>
        <w:t>ФОРМА 2</w:t>
      </w:r>
    </w:p>
    <w:p w:rsidR="00F96D8C" w:rsidRPr="00F96D8C" w:rsidRDefault="00F96D8C" w:rsidP="00F96D8C">
      <w:pPr>
        <w:pStyle w:val="1"/>
        <w:widowControl w:val="0"/>
        <w:shd w:val="clear" w:color="auto" w:fill="auto"/>
        <w:spacing w:after="0" w:line="240" w:lineRule="auto"/>
        <w:ind w:left="5103" w:right="-2"/>
        <w:contextualSpacing/>
        <w:rPr>
          <w:sz w:val="24"/>
          <w:szCs w:val="24"/>
        </w:rPr>
      </w:pPr>
    </w:p>
    <w:tbl>
      <w:tblPr>
        <w:tblW w:w="6936" w:type="dxa"/>
        <w:tblInd w:w="28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936"/>
      </w:tblGrid>
      <w:tr w:rsidR="00F96D8C" w:rsidRPr="00F96D8C" w:rsidTr="009F4B36">
        <w:trPr>
          <w:trHeight w:val="57"/>
        </w:trPr>
        <w:tc>
          <w:tcPr>
            <w:tcW w:w="693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F96D8C" w:rsidRPr="00F96D8C" w:rsidRDefault="00F96D8C" w:rsidP="009F4B36">
            <w:pPr>
              <w:autoSpaceDE w:val="0"/>
              <w:autoSpaceDN w:val="0"/>
              <w:adjustRightInd w:val="0"/>
              <w:rPr>
                <w:rFonts w:eastAsia="Calibri" w:cs="Times New Roman"/>
                <w:szCs w:val="24"/>
              </w:rPr>
            </w:pPr>
            <w:r w:rsidRPr="00F96D8C">
              <w:rPr>
                <w:rFonts w:eastAsia="Calibri" w:cs="Times New Roman"/>
                <w:szCs w:val="24"/>
              </w:rPr>
              <w:t xml:space="preserve">Главе администрации </w:t>
            </w:r>
            <w:r w:rsidR="009F6AD3">
              <w:rPr>
                <w:rFonts w:cs="Times New Roman"/>
                <w:szCs w:val="24"/>
              </w:rPr>
              <w:t>Скребловского сельского поселения</w:t>
            </w:r>
          </w:p>
        </w:tc>
      </w:tr>
      <w:tr w:rsidR="00F96D8C" w:rsidRPr="00F96D8C" w:rsidTr="009F4B36">
        <w:trPr>
          <w:trHeight w:val="57"/>
        </w:trPr>
        <w:tc>
          <w:tcPr>
            <w:tcW w:w="693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F96D8C" w:rsidRPr="00F96D8C" w:rsidRDefault="00F96D8C" w:rsidP="009F4B36">
            <w:pPr>
              <w:autoSpaceDE w:val="0"/>
              <w:autoSpaceDN w:val="0"/>
              <w:adjustRightInd w:val="0"/>
              <w:spacing w:before="120"/>
              <w:jc w:val="right"/>
              <w:rPr>
                <w:rFonts w:eastAsia="Calibri" w:cs="Times New Roman"/>
                <w:szCs w:val="24"/>
              </w:rPr>
            </w:pPr>
            <w:r w:rsidRPr="00F96D8C">
              <w:rPr>
                <w:rFonts w:eastAsia="Calibri" w:cs="Times New Roman"/>
                <w:szCs w:val="24"/>
              </w:rPr>
              <w:t>________________________________________________________</w:t>
            </w:r>
          </w:p>
        </w:tc>
      </w:tr>
      <w:tr w:rsidR="00F96D8C" w:rsidRPr="00F96D8C" w:rsidTr="009F4B36">
        <w:trPr>
          <w:trHeight w:val="57"/>
        </w:trPr>
        <w:tc>
          <w:tcPr>
            <w:tcW w:w="6936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F96D8C" w:rsidRPr="00F96D8C" w:rsidRDefault="00F96D8C" w:rsidP="009F4B36">
            <w:pPr>
              <w:autoSpaceDE w:val="0"/>
              <w:autoSpaceDN w:val="0"/>
              <w:adjustRightInd w:val="0"/>
              <w:spacing w:before="120"/>
              <w:rPr>
                <w:rFonts w:eastAsia="Calibri" w:cs="Times New Roman"/>
                <w:szCs w:val="24"/>
              </w:rPr>
            </w:pPr>
            <w:r w:rsidRPr="00F96D8C">
              <w:rPr>
                <w:rFonts w:eastAsia="Calibri" w:cs="Times New Roman"/>
                <w:szCs w:val="24"/>
              </w:rPr>
              <w:t xml:space="preserve">от </w:t>
            </w:r>
          </w:p>
        </w:tc>
      </w:tr>
      <w:tr w:rsidR="00F96D8C" w:rsidRPr="00F96D8C" w:rsidTr="009F4B36">
        <w:trPr>
          <w:trHeight w:val="57"/>
        </w:trPr>
        <w:tc>
          <w:tcPr>
            <w:tcW w:w="6936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F96D8C" w:rsidRPr="00F96D8C" w:rsidRDefault="00F96D8C" w:rsidP="009F4B36">
            <w:pPr>
              <w:autoSpaceDE w:val="0"/>
              <w:autoSpaceDN w:val="0"/>
              <w:adjustRightInd w:val="0"/>
              <w:jc w:val="center"/>
              <w:rPr>
                <w:rFonts w:eastAsia="Calibri" w:cs="Times New Roman"/>
                <w:szCs w:val="24"/>
              </w:rPr>
            </w:pPr>
            <w:r w:rsidRPr="00F96D8C">
              <w:rPr>
                <w:rFonts w:eastAsia="Calibri" w:cs="Times New Roman"/>
                <w:szCs w:val="24"/>
              </w:rPr>
              <w:t>(наименование юридического лица, Ф.И.О. индивидуального предпринимателя)</w:t>
            </w:r>
          </w:p>
        </w:tc>
      </w:tr>
      <w:tr w:rsidR="00F96D8C" w:rsidRPr="00F96D8C" w:rsidTr="009F4B36">
        <w:trPr>
          <w:trHeight w:val="57"/>
        </w:trPr>
        <w:tc>
          <w:tcPr>
            <w:tcW w:w="6936" w:type="dxa"/>
            <w:tcBorders>
              <w:top w:val="nil"/>
              <w:left w:val="nil"/>
              <w:bottom w:val="nil"/>
              <w:right w:val="nil"/>
            </w:tcBorders>
          </w:tcPr>
          <w:p w:rsidR="00F96D8C" w:rsidRPr="00F96D8C" w:rsidRDefault="00F96D8C" w:rsidP="009F4B36">
            <w:pPr>
              <w:autoSpaceDE w:val="0"/>
              <w:autoSpaceDN w:val="0"/>
              <w:adjustRightInd w:val="0"/>
              <w:rPr>
                <w:rFonts w:eastAsia="Calibri" w:cs="Times New Roman"/>
                <w:szCs w:val="24"/>
              </w:rPr>
            </w:pPr>
          </w:p>
        </w:tc>
      </w:tr>
      <w:tr w:rsidR="00F96D8C" w:rsidRPr="00F96D8C" w:rsidTr="009F4B36">
        <w:trPr>
          <w:trHeight w:val="57"/>
        </w:trPr>
        <w:tc>
          <w:tcPr>
            <w:tcW w:w="69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96D8C" w:rsidRPr="00F96D8C" w:rsidRDefault="00F96D8C" w:rsidP="009F4B36">
            <w:pPr>
              <w:autoSpaceDE w:val="0"/>
              <w:autoSpaceDN w:val="0"/>
              <w:adjustRightInd w:val="0"/>
              <w:rPr>
                <w:rFonts w:eastAsia="Calibri" w:cs="Times New Roman"/>
                <w:szCs w:val="24"/>
              </w:rPr>
            </w:pPr>
            <w:r w:rsidRPr="00F96D8C">
              <w:rPr>
                <w:rFonts w:eastAsia="Calibri" w:cs="Times New Roman"/>
                <w:szCs w:val="24"/>
              </w:rPr>
              <w:t>ИНН:  ______________________ ОГРН:_____________________</w:t>
            </w:r>
          </w:p>
        </w:tc>
      </w:tr>
      <w:tr w:rsidR="00F96D8C" w:rsidRPr="00F96D8C" w:rsidTr="009F4B36">
        <w:trPr>
          <w:trHeight w:val="57"/>
        </w:trPr>
        <w:tc>
          <w:tcPr>
            <w:tcW w:w="693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96D8C" w:rsidRPr="00F96D8C" w:rsidRDefault="00F96D8C" w:rsidP="009F4B36">
            <w:pPr>
              <w:autoSpaceDE w:val="0"/>
              <w:autoSpaceDN w:val="0"/>
              <w:adjustRightInd w:val="0"/>
              <w:rPr>
                <w:rFonts w:eastAsia="Calibri" w:cs="Times New Roman"/>
                <w:szCs w:val="24"/>
              </w:rPr>
            </w:pPr>
            <w:r w:rsidRPr="00F96D8C">
              <w:rPr>
                <w:rFonts w:eastAsia="Calibri" w:cs="Times New Roman"/>
                <w:szCs w:val="24"/>
              </w:rPr>
              <w:t>Почтовый адрес:</w:t>
            </w:r>
          </w:p>
        </w:tc>
      </w:tr>
      <w:tr w:rsidR="00F96D8C" w:rsidRPr="00F96D8C" w:rsidTr="009F4B36">
        <w:trPr>
          <w:trHeight w:val="57"/>
        </w:trPr>
        <w:tc>
          <w:tcPr>
            <w:tcW w:w="69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F96D8C" w:rsidRPr="00F96D8C" w:rsidRDefault="00F96D8C" w:rsidP="009F4B36">
            <w:pPr>
              <w:autoSpaceDE w:val="0"/>
              <w:autoSpaceDN w:val="0"/>
              <w:adjustRightInd w:val="0"/>
              <w:rPr>
                <w:rFonts w:eastAsia="Calibri" w:cs="Times New Roman"/>
                <w:szCs w:val="24"/>
              </w:rPr>
            </w:pPr>
          </w:p>
        </w:tc>
      </w:tr>
      <w:tr w:rsidR="00F96D8C" w:rsidRPr="00F96D8C" w:rsidTr="009F4B36">
        <w:trPr>
          <w:trHeight w:val="57"/>
        </w:trPr>
        <w:tc>
          <w:tcPr>
            <w:tcW w:w="69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96D8C" w:rsidRPr="00F96D8C" w:rsidRDefault="00F96D8C" w:rsidP="009F4B36">
            <w:pPr>
              <w:autoSpaceDE w:val="0"/>
              <w:autoSpaceDN w:val="0"/>
              <w:adjustRightInd w:val="0"/>
              <w:rPr>
                <w:rFonts w:eastAsia="Calibri" w:cs="Times New Roman"/>
                <w:szCs w:val="24"/>
              </w:rPr>
            </w:pPr>
            <w:r w:rsidRPr="00F96D8C">
              <w:rPr>
                <w:rFonts w:eastAsia="Calibri" w:cs="Times New Roman"/>
                <w:szCs w:val="24"/>
              </w:rPr>
              <w:t>Телефон:</w:t>
            </w:r>
          </w:p>
        </w:tc>
      </w:tr>
      <w:tr w:rsidR="00F96D8C" w:rsidRPr="00F96D8C" w:rsidTr="009F4B36">
        <w:trPr>
          <w:trHeight w:val="57"/>
        </w:trPr>
        <w:tc>
          <w:tcPr>
            <w:tcW w:w="69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96D8C" w:rsidRPr="00F96D8C" w:rsidRDefault="00F96D8C" w:rsidP="009F4B36">
            <w:pPr>
              <w:autoSpaceDE w:val="0"/>
              <w:autoSpaceDN w:val="0"/>
              <w:adjustRightInd w:val="0"/>
              <w:rPr>
                <w:rFonts w:eastAsia="Calibri" w:cs="Times New Roman"/>
                <w:szCs w:val="24"/>
              </w:rPr>
            </w:pPr>
            <w:r w:rsidRPr="00F96D8C">
              <w:rPr>
                <w:rFonts w:eastAsia="Calibri" w:cs="Times New Roman"/>
                <w:szCs w:val="24"/>
              </w:rPr>
              <w:t xml:space="preserve">Адрес </w:t>
            </w:r>
            <w:proofErr w:type="spellStart"/>
            <w:r w:rsidRPr="00F96D8C">
              <w:rPr>
                <w:rFonts w:eastAsia="Calibri" w:cs="Times New Roman"/>
                <w:szCs w:val="24"/>
              </w:rPr>
              <w:t>эл</w:t>
            </w:r>
            <w:proofErr w:type="spellEnd"/>
            <w:r w:rsidRPr="00F96D8C">
              <w:rPr>
                <w:rFonts w:eastAsia="Calibri" w:cs="Times New Roman"/>
                <w:szCs w:val="24"/>
              </w:rPr>
              <w:t>. почты:</w:t>
            </w:r>
          </w:p>
        </w:tc>
      </w:tr>
    </w:tbl>
    <w:p w:rsidR="00F96D8C" w:rsidRPr="00F96D8C" w:rsidRDefault="00F96D8C" w:rsidP="00F96D8C">
      <w:pPr>
        <w:autoSpaceDE w:val="0"/>
        <w:autoSpaceDN w:val="0"/>
        <w:adjustRightInd w:val="0"/>
        <w:jc w:val="center"/>
        <w:rPr>
          <w:rFonts w:eastAsia="Calibri" w:cs="Times New Roman"/>
          <w:szCs w:val="24"/>
        </w:rPr>
      </w:pPr>
    </w:p>
    <w:p w:rsidR="00F96D8C" w:rsidRPr="00F96D8C" w:rsidRDefault="00F96D8C" w:rsidP="00F96D8C">
      <w:pPr>
        <w:autoSpaceDE w:val="0"/>
        <w:autoSpaceDN w:val="0"/>
        <w:adjustRightInd w:val="0"/>
        <w:jc w:val="center"/>
        <w:rPr>
          <w:rFonts w:eastAsia="Calibri" w:cs="Times New Roman"/>
          <w:szCs w:val="24"/>
        </w:rPr>
      </w:pPr>
    </w:p>
    <w:p w:rsidR="00F96D8C" w:rsidRPr="00F96D8C" w:rsidRDefault="00F96D8C" w:rsidP="00F96D8C">
      <w:pPr>
        <w:autoSpaceDE w:val="0"/>
        <w:autoSpaceDN w:val="0"/>
        <w:adjustRightInd w:val="0"/>
        <w:jc w:val="center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УВЕДОМЛЕНИЕ</w:t>
      </w:r>
    </w:p>
    <w:p w:rsidR="00F96D8C" w:rsidRPr="00F96D8C" w:rsidRDefault="00F96D8C" w:rsidP="00F96D8C">
      <w:pPr>
        <w:autoSpaceDE w:val="0"/>
        <w:autoSpaceDN w:val="0"/>
        <w:adjustRightInd w:val="0"/>
        <w:rPr>
          <w:rFonts w:eastAsia="Calibri" w:cs="Times New Roman"/>
          <w:szCs w:val="24"/>
        </w:rPr>
      </w:pPr>
    </w:p>
    <w:tbl>
      <w:tblPr>
        <w:tblW w:w="9894" w:type="dxa"/>
        <w:tblInd w:w="149" w:type="dxa"/>
        <w:tblCellMar>
          <w:left w:w="0" w:type="dxa"/>
          <w:right w:w="0" w:type="dxa"/>
        </w:tblCellMar>
        <w:tblLook w:val="04A0"/>
      </w:tblPr>
      <w:tblGrid>
        <w:gridCol w:w="9894"/>
      </w:tblGrid>
      <w:tr w:rsidR="00F96D8C" w:rsidRPr="00F96D8C" w:rsidTr="009F4B36">
        <w:tc>
          <w:tcPr>
            <w:tcW w:w="9894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6D8C" w:rsidRPr="00F96D8C" w:rsidRDefault="00F96D8C" w:rsidP="009F4B36">
            <w:pPr>
              <w:spacing w:line="238" w:lineRule="atLeast"/>
              <w:jc w:val="both"/>
              <w:textAlignment w:val="baseline"/>
              <w:rPr>
                <w:rFonts w:eastAsia="Times New Roman" w:cs="Times New Roman"/>
                <w:szCs w:val="24"/>
              </w:rPr>
            </w:pPr>
            <w:r w:rsidRPr="00F96D8C">
              <w:rPr>
                <w:rFonts w:eastAsia="Times New Roman" w:cs="Times New Roman"/>
                <w:szCs w:val="24"/>
              </w:rPr>
              <w:t>Уведомляю о размещении временного объекта при стационарном объекте общественного питания</w:t>
            </w:r>
            <w:r w:rsidR="009F6AD3">
              <w:rPr>
                <w:rFonts w:eastAsia="Times New Roman" w:cs="Times New Roman"/>
                <w:szCs w:val="24"/>
              </w:rPr>
              <w:t>, торговом объекте</w:t>
            </w:r>
            <w:r w:rsidRPr="00F96D8C">
              <w:rPr>
                <w:rFonts w:eastAsia="Times New Roman" w:cs="Times New Roman"/>
                <w:szCs w:val="24"/>
              </w:rPr>
              <w:t>.</w:t>
            </w:r>
          </w:p>
        </w:tc>
      </w:tr>
      <w:tr w:rsidR="00F96D8C" w:rsidRPr="00F96D8C" w:rsidTr="009F4B36">
        <w:tc>
          <w:tcPr>
            <w:tcW w:w="9894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6D8C" w:rsidRPr="00F96D8C" w:rsidRDefault="00F96D8C" w:rsidP="009F4B36">
            <w:pPr>
              <w:spacing w:line="238" w:lineRule="atLeast"/>
              <w:textAlignment w:val="baseline"/>
              <w:rPr>
                <w:rFonts w:eastAsia="Times New Roman" w:cs="Times New Roman"/>
                <w:szCs w:val="24"/>
              </w:rPr>
            </w:pPr>
            <w:r w:rsidRPr="00F96D8C">
              <w:rPr>
                <w:rFonts w:eastAsia="Times New Roman" w:cs="Times New Roman"/>
                <w:szCs w:val="24"/>
              </w:rPr>
              <w:t>Наименование стационарного объекта общественного питания</w:t>
            </w:r>
            <w:r w:rsidR="009F6AD3">
              <w:rPr>
                <w:rFonts w:eastAsia="Times New Roman" w:cs="Times New Roman"/>
                <w:szCs w:val="24"/>
              </w:rPr>
              <w:t>, торгового объекта</w:t>
            </w:r>
            <w:r w:rsidRPr="00F96D8C">
              <w:rPr>
                <w:rFonts w:eastAsia="Times New Roman" w:cs="Times New Roman"/>
                <w:szCs w:val="24"/>
              </w:rPr>
              <w:t>:</w:t>
            </w:r>
          </w:p>
        </w:tc>
      </w:tr>
      <w:tr w:rsidR="00F96D8C" w:rsidRPr="00F96D8C" w:rsidTr="009F4B36">
        <w:tc>
          <w:tcPr>
            <w:tcW w:w="9894" w:type="dxa"/>
            <w:tcBorders>
              <w:top w:val="nil"/>
              <w:left w:val="nil"/>
              <w:bottom w:val="single" w:sz="4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96D8C" w:rsidRPr="00F96D8C" w:rsidRDefault="00F96D8C" w:rsidP="009F4B36">
            <w:pPr>
              <w:rPr>
                <w:rFonts w:eastAsia="Times New Roman" w:cs="Times New Roman"/>
                <w:szCs w:val="24"/>
              </w:rPr>
            </w:pPr>
          </w:p>
        </w:tc>
      </w:tr>
      <w:tr w:rsidR="00F96D8C" w:rsidRPr="00F96D8C" w:rsidTr="009F4B36">
        <w:tc>
          <w:tcPr>
            <w:tcW w:w="9894" w:type="dxa"/>
            <w:tcBorders>
              <w:top w:val="single" w:sz="4" w:space="0" w:color="000000"/>
              <w:left w:val="nil"/>
              <w:bottom w:val="single" w:sz="4" w:space="0" w:color="auto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6D8C" w:rsidRPr="00F96D8C" w:rsidRDefault="00F96D8C" w:rsidP="009F4B36">
            <w:pPr>
              <w:spacing w:line="238" w:lineRule="atLeast"/>
              <w:textAlignment w:val="baseline"/>
              <w:rPr>
                <w:rFonts w:eastAsia="Times New Roman" w:cs="Times New Roman"/>
                <w:szCs w:val="24"/>
              </w:rPr>
            </w:pPr>
            <w:r w:rsidRPr="00F96D8C">
              <w:rPr>
                <w:rFonts w:eastAsia="Times New Roman" w:cs="Times New Roman"/>
                <w:szCs w:val="24"/>
              </w:rPr>
              <w:t>Адрес размещения стационарного объекта общественного питания</w:t>
            </w:r>
            <w:r w:rsidR="009F6AD3">
              <w:rPr>
                <w:rFonts w:eastAsia="Times New Roman" w:cs="Times New Roman"/>
                <w:szCs w:val="24"/>
              </w:rPr>
              <w:t>, торгового объекта</w:t>
            </w:r>
            <w:r w:rsidRPr="00F96D8C">
              <w:rPr>
                <w:rFonts w:eastAsia="Times New Roman" w:cs="Times New Roman"/>
                <w:szCs w:val="24"/>
              </w:rPr>
              <w:t>:</w:t>
            </w:r>
          </w:p>
          <w:p w:rsidR="00F96D8C" w:rsidRPr="00F96D8C" w:rsidRDefault="00F96D8C" w:rsidP="009F4B36">
            <w:pPr>
              <w:spacing w:line="238" w:lineRule="atLeast"/>
              <w:textAlignment w:val="baseline"/>
              <w:rPr>
                <w:rFonts w:eastAsia="Times New Roman" w:cs="Times New Roman"/>
                <w:szCs w:val="24"/>
              </w:rPr>
            </w:pPr>
          </w:p>
        </w:tc>
      </w:tr>
      <w:tr w:rsidR="00F96D8C" w:rsidRPr="00F96D8C" w:rsidTr="009F4B36">
        <w:tc>
          <w:tcPr>
            <w:tcW w:w="9894" w:type="dxa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6D8C" w:rsidRPr="00F96D8C" w:rsidRDefault="00F96D8C" w:rsidP="009F4B36">
            <w:pPr>
              <w:spacing w:line="276" w:lineRule="auto"/>
              <w:rPr>
                <w:rFonts w:eastAsia="Calibri" w:cs="Times New Roman"/>
                <w:szCs w:val="24"/>
              </w:rPr>
            </w:pPr>
          </w:p>
          <w:p w:rsidR="00F96D8C" w:rsidRPr="00F96D8C" w:rsidRDefault="00F96D8C" w:rsidP="009F4B36">
            <w:pPr>
              <w:spacing w:line="276" w:lineRule="auto"/>
              <w:rPr>
                <w:rFonts w:eastAsia="Calibri" w:cs="Times New Roman"/>
                <w:szCs w:val="24"/>
              </w:rPr>
            </w:pPr>
            <w:r w:rsidRPr="00F96D8C">
              <w:rPr>
                <w:rFonts w:eastAsia="Calibri" w:cs="Times New Roman"/>
                <w:szCs w:val="24"/>
              </w:rPr>
              <w:t xml:space="preserve">Правовые основания владения земельным участком, на котором размещен временный объект </w:t>
            </w:r>
            <w:r w:rsidRPr="00F96D8C">
              <w:rPr>
                <w:rFonts w:eastAsia="Times New Roman" w:cs="Times New Roman"/>
                <w:szCs w:val="24"/>
              </w:rPr>
              <w:t>при стационарном объекте общественного питания</w:t>
            </w:r>
            <w:r w:rsidR="009F6AD3">
              <w:rPr>
                <w:rFonts w:eastAsia="Times New Roman" w:cs="Times New Roman"/>
                <w:szCs w:val="24"/>
              </w:rPr>
              <w:t xml:space="preserve">, торговом объекте </w:t>
            </w:r>
            <w:r w:rsidRPr="00F96D8C">
              <w:rPr>
                <w:rFonts w:eastAsia="Times New Roman" w:cs="Times New Roman"/>
                <w:szCs w:val="24"/>
              </w:rPr>
              <w:t>_________________________________________________________________________</w:t>
            </w:r>
          </w:p>
        </w:tc>
      </w:tr>
      <w:tr w:rsidR="00F96D8C" w:rsidRPr="00F96D8C" w:rsidTr="009F4B36">
        <w:tc>
          <w:tcPr>
            <w:tcW w:w="9894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6D8C" w:rsidRPr="00F96D8C" w:rsidRDefault="00F96D8C" w:rsidP="009F4B36">
            <w:pPr>
              <w:spacing w:line="238" w:lineRule="atLeast"/>
              <w:ind w:right="-149"/>
              <w:textAlignment w:val="baseline"/>
              <w:rPr>
                <w:rFonts w:eastAsia="Times New Roman" w:cs="Times New Roman"/>
                <w:szCs w:val="24"/>
              </w:rPr>
            </w:pPr>
            <w:r w:rsidRPr="00F96D8C">
              <w:rPr>
                <w:rFonts w:eastAsia="Times New Roman" w:cs="Times New Roman"/>
                <w:szCs w:val="24"/>
              </w:rPr>
              <w:t>Площадь стационарного объекта общественного питания</w:t>
            </w:r>
            <w:r w:rsidR="009F6AD3">
              <w:rPr>
                <w:rFonts w:eastAsia="Times New Roman" w:cs="Times New Roman"/>
                <w:szCs w:val="24"/>
              </w:rPr>
              <w:t>, торгового объекта</w:t>
            </w:r>
            <w:r w:rsidRPr="00F96D8C">
              <w:rPr>
                <w:rFonts w:eastAsia="Times New Roman" w:cs="Times New Roman"/>
                <w:szCs w:val="24"/>
              </w:rPr>
              <w:t>:</w:t>
            </w:r>
            <w:r w:rsidR="009F6AD3">
              <w:rPr>
                <w:rFonts w:eastAsia="Times New Roman" w:cs="Times New Roman"/>
                <w:szCs w:val="24"/>
              </w:rPr>
              <w:t xml:space="preserve"> </w:t>
            </w:r>
            <w:r w:rsidRPr="00F96D8C">
              <w:rPr>
                <w:rFonts w:eastAsia="Times New Roman" w:cs="Times New Roman"/>
                <w:szCs w:val="24"/>
              </w:rPr>
              <w:t>_____________________________</w:t>
            </w:r>
            <w:r w:rsidR="009F6AD3">
              <w:rPr>
                <w:rFonts w:eastAsia="Times New Roman" w:cs="Times New Roman"/>
                <w:szCs w:val="24"/>
              </w:rPr>
              <w:t>______________________________________________</w:t>
            </w:r>
            <w:r w:rsidRPr="00F96D8C">
              <w:rPr>
                <w:rFonts w:eastAsia="Times New Roman" w:cs="Times New Roman"/>
                <w:szCs w:val="24"/>
              </w:rPr>
              <w:t>__</w:t>
            </w:r>
          </w:p>
        </w:tc>
      </w:tr>
      <w:tr w:rsidR="00F96D8C" w:rsidRPr="00F96D8C" w:rsidTr="009F4B36">
        <w:tc>
          <w:tcPr>
            <w:tcW w:w="9894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6D8C" w:rsidRPr="00F96D8C" w:rsidRDefault="00F96D8C" w:rsidP="009F4B36">
            <w:pPr>
              <w:spacing w:line="276" w:lineRule="auto"/>
              <w:rPr>
                <w:rFonts w:eastAsia="Calibri" w:cs="Times New Roman"/>
                <w:szCs w:val="24"/>
              </w:rPr>
            </w:pPr>
          </w:p>
        </w:tc>
      </w:tr>
      <w:tr w:rsidR="00F96D8C" w:rsidRPr="00F96D8C" w:rsidTr="009F4B36">
        <w:tc>
          <w:tcPr>
            <w:tcW w:w="9894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6D8C" w:rsidRPr="00F96D8C" w:rsidRDefault="00F96D8C" w:rsidP="009F4B36">
            <w:pPr>
              <w:spacing w:line="238" w:lineRule="atLeast"/>
              <w:ind w:right="-149"/>
              <w:textAlignment w:val="baseline"/>
              <w:rPr>
                <w:rFonts w:eastAsia="Times New Roman" w:cs="Times New Roman"/>
                <w:szCs w:val="24"/>
              </w:rPr>
            </w:pPr>
            <w:r w:rsidRPr="00F96D8C">
              <w:rPr>
                <w:rFonts w:eastAsia="Times New Roman" w:cs="Times New Roman"/>
                <w:szCs w:val="24"/>
              </w:rPr>
              <w:t>Площадь временного объекта: ______________________________________________________</w:t>
            </w:r>
          </w:p>
        </w:tc>
      </w:tr>
      <w:tr w:rsidR="00F96D8C" w:rsidRPr="00F96D8C" w:rsidTr="009F4B36">
        <w:tc>
          <w:tcPr>
            <w:tcW w:w="9894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6D8C" w:rsidRPr="00F96D8C" w:rsidRDefault="00F96D8C" w:rsidP="009F4B36">
            <w:pPr>
              <w:spacing w:line="276" w:lineRule="auto"/>
              <w:rPr>
                <w:rFonts w:eastAsia="Calibri" w:cs="Times New Roman"/>
                <w:szCs w:val="24"/>
              </w:rPr>
            </w:pPr>
          </w:p>
        </w:tc>
      </w:tr>
    </w:tbl>
    <w:p w:rsidR="00F96D8C" w:rsidRPr="00F96D8C" w:rsidRDefault="00F96D8C" w:rsidP="00F96D8C">
      <w:pPr>
        <w:autoSpaceDE w:val="0"/>
        <w:autoSpaceDN w:val="0"/>
        <w:adjustRightInd w:val="0"/>
        <w:rPr>
          <w:rFonts w:eastAsia="Calibri" w:cs="Times New Roman"/>
          <w:szCs w:val="24"/>
        </w:rPr>
      </w:pPr>
    </w:p>
    <w:p w:rsidR="00F96D8C" w:rsidRPr="00F96D8C" w:rsidRDefault="00F96D8C" w:rsidP="00F96D8C">
      <w:pPr>
        <w:autoSpaceDE w:val="0"/>
        <w:autoSpaceDN w:val="0"/>
        <w:adjustRightInd w:val="0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Приложение: на ___________ листах.</w:t>
      </w:r>
    </w:p>
    <w:p w:rsidR="00F96D8C" w:rsidRPr="00F96D8C" w:rsidRDefault="00F96D8C" w:rsidP="00F96D8C">
      <w:pPr>
        <w:autoSpaceDE w:val="0"/>
        <w:autoSpaceDN w:val="0"/>
        <w:adjustRightInd w:val="0"/>
        <w:rPr>
          <w:rFonts w:eastAsia="Calibri" w:cs="Times New Roman"/>
          <w:szCs w:val="24"/>
        </w:rPr>
      </w:pPr>
    </w:p>
    <w:p w:rsidR="00F96D8C" w:rsidRPr="00F96D8C" w:rsidRDefault="00F96D8C" w:rsidP="00F96D8C">
      <w:pPr>
        <w:pStyle w:val="a3"/>
        <w:numPr>
          <w:ilvl w:val="0"/>
          <w:numId w:val="34"/>
        </w:numPr>
        <w:autoSpaceDE w:val="0"/>
        <w:autoSpaceDN w:val="0"/>
        <w:adjustRightInd w:val="0"/>
        <w:ind w:left="0" w:firstLine="709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Заверенная копия паспорта (иной документ, удостоверяющий личность заявителя или уполномоченного представителя заявителя);</w:t>
      </w:r>
    </w:p>
    <w:p w:rsidR="00F96D8C" w:rsidRPr="00F96D8C" w:rsidRDefault="00F96D8C" w:rsidP="00F96D8C">
      <w:pPr>
        <w:pStyle w:val="a3"/>
        <w:numPr>
          <w:ilvl w:val="0"/>
          <w:numId w:val="34"/>
        </w:numPr>
        <w:autoSpaceDE w:val="0"/>
        <w:autoSpaceDN w:val="0"/>
        <w:adjustRightInd w:val="0"/>
        <w:ind w:left="0" w:firstLine="709"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Доверенность или договор на представление интересов заявителя (оригинал либо заверенная копия);  *</w:t>
      </w:r>
    </w:p>
    <w:p w:rsidR="00F96D8C" w:rsidRPr="00F96D8C" w:rsidRDefault="00F96D8C" w:rsidP="00F96D8C">
      <w:pPr>
        <w:pStyle w:val="a3"/>
        <w:numPr>
          <w:ilvl w:val="0"/>
          <w:numId w:val="34"/>
        </w:numPr>
        <w:autoSpaceDE w:val="0"/>
        <w:autoSpaceDN w:val="0"/>
        <w:adjustRightInd w:val="0"/>
        <w:ind w:left="0" w:firstLine="709"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Заверенная копия правоустанавливающих документов, подтверждающих имущественные права заявителя на занимаемое здание, строение, сооружение, нежилое помещение, в котором размещен стационарный объект общественного питания</w:t>
      </w:r>
      <w:r w:rsidR="009F6AD3">
        <w:rPr>
          <w:rFonts w:eastAsia="Calibri" w:cs="Times New Roman"/>
          <w:szCs w:val="24"/>
        </w:rPr>
        <w:t>, торговый объект</w:t>
      </w:r>
      <w:r w:rsidRPr="00F96D8C">
        <w:rPr>
          <w:rFonts w:eastAsia="Calibri" w:cs="Times New Roman"/>
          <w:szCs w:val="24"/>
        </w:rPr>
        <w:t>;</w:t>
      </w:r>
    </w:p>
    <w:p w:rsidR="00F96D8C" w:rsidRPr="00F96D8C" w:rsidRDefault="00F96D8C" w:rsidP="00F96D8C">
      <w:pPr>
        <w:pStyle w:val="a3"/>
        <w:numPr>
          <w:ilvl w:val="0"/>
          <w:numId w:val="34"/>
        </w:numPr>
        <w:autoSpaceDE w:val="0"/>
        <w:autoSpaceDN w:val="0"/>
        <w:adjustRightInd w:val="0"/>
        <w:ind w:left="0" w:firstLine="709"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Документы, удостоверяющие права заявителя на земельный участок, на котором планируется размещение временного и /или согласие собственника на размещение временного объекта;  **</w:t>
      </w:r>
    </w:p>
    <w:p w:rsidR="00F96D8C" w:rsidRPr="00F96D8C" w:rsidRDefault="00F96D8C" w:rsidP="00F96D8C">
      <w:pPr>
        <w:pStyle w:val="a3"/>
        <w:numPr>
          <w:ilvl w:val="0"/>
          <w:numId w:val="34"/>
        </w:numPr>
        <w:autoSpaceDE w:val="0"/>
        <w:autoSpaceDN w:val="0"/>
        <w:adjustRightInd w:val="0"/>
        <w:ind w:left="0" w:firstLine="709"/>
        <w:jc w:val="both"/>
        <w:rPr>
          <w:rFonts w:eastAsia="Calibri" w:cs="Times New Roman"/>
          <w:szCs w:val="24"/>
        </w:rPr>
      </w:pPr>
      <w:proofErr w:type="gramStart"/>
      <w:r w:rsidRPr="00F96D8C">
        <w:rPr>
          <w:rFonts w:eastAsia="Calibri" w:cs="Times New Roman"/>
          <w:szCs w:val="24"/>
        </w:rPr>
        <w:t>Проект размещения временного объекта (с приложениями в соответствии с п. 2.2.</w:t>
      </w:r>
      <w:proofErr w:type="gramEnd"/>
      <w:r w:rsidRPr="00F96D8C">
        <w:rPr>
          <w:rFonts w:eastAsia="Calibri" w:cs="Times New Roman"/>
          <w:szCs w:val="24"/>
        </w:rPr>
        <w:t xml:space="preserve"> Положения (оригинал);</w:t>
      </w:r>
    </w:p>
    <w:p w:rsidR="00F96D8C" w:rsidRPr="00F96D8C" w:rsidRDefault="00F96D8C" w:rsidP="00F96D8C">
      <w:pPr>
        <w:autoSpaceDE w:val="0"/>
        <w:autoSpaceDN w:val="0"/>
        <w:adjustRightInd w:val="0"/>
        <w:rPr>
          <w:rFonts w:eastAsia="Calibri" w:cs="Times New Roman"/>
          <w:szCs w:val="24"/>
        </w:rPr>
      </w:pPr>
    </w:p>
    <w:tbl>
      <w:tblPr>
        <w:tblW w:w="95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68"/>
        <w:gridCol w:w="572"/>
        <w:gridCol w:w="2835"/>
        <w:gridCol w:w="397"/>
        <w:gridCol w:w="3458"/>
      </w:tblGrid>
      <w:tr w:rsidR="00F96D8C" w:rsidRPr="00F96D8C" w:rsidTr="009F4B36"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F96D8C" w:rsidRPr="00F96D8C" w:rsidRDefault="00F96D8C" w:rsidP="009F4B36">
            <w:pPr>
              <w:autoSpaceDE w:val="0"/>
              <w:autoSpaceDN w:val="0"/>
              <w:adjustRightInd w:val="0"/>
              <w:jc w:val="center"/>
              <w:rPr>
                <w:rFonts w:eastAsia="Calibri" w:cs="Times New Roman"/>
                <w:szCs w:val="24"/>
              </w:rPr>
            </w:pPr>
          </w:p>
        </w:tc>
        <w:tc>
          <w:tcPr>
            <w:tcW w:w="57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96D8C" w:rsidRPr="00F96D8C" w:rsidRDefault="00F96D8C" w:rsidP="009F4B36">
            <w:pPr>
              <w:autoSpaceDE w:val="0"/>
              <w:autoSpaceDN w:val="0"/>
              <w:adjustRightInd w:val="0"/>
              <w:jc w:val="center"/>
              <w:rPr>
                <w:rFonts w:eastAsia="Calibri" w:cs="Times New Roman"/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F96D8C" w:rsidRPr="00F96D8C" w:rsidRDefault="00F96D8C" w:rsidP="009F4B36">
            <w:pPr>
              <w:autoSpaceDE w:val="0"/>
              <w:autoSpaceDN w:val="0"/>
              <w:adjustRightInd w:val="0"/>
              <w:jc w:val="center"/>
              <w:rPr>
                <w:rFonts w:eastAsia="Calibri" w:cs="Times New Roman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96D8C" w:rsidRPr="00F96D8C" w:rsidRDefault="00F96D8C" w:rsidP="009F4B36">
            <w:pPr>
              <w:autoSpaceDE w:val="0"/>
              <w:autoSpaceDN w:val="0"/>
              <w:adjustRightInd w:val="0"/>
              <w:jc w:val="center"/>
              <w:rPr>
                <w:rFonts w:eastAsia="Calibri" w:cs="Times New Roman"/>
                <w:szCs w:val="24"/>
              </w:rPr>
            </w:pPr>
          </w:p>
        </w:tc>
        <w:tc>
          <w:tcPr>
            <w:tcW w:w="345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96D8C" w:rsidRPr="00F96D8C" w:rsidRDefault="00F96D8C" w:rsidP="009F4B36">
            <w:pPr>
              <w:autoSpaceDE w:val="0"/>
              <w:autoSpaceDN w:val="0"/>
              <w:adjustRightInd w:val="0"/>
              <w:jc w:val="center"/>
              <w:rPr>
                <w:rFonts w:eastAsia="Calibri" w:cs="Times New Roman"/>
                <w:szCs w:val="24"/>
              </w:rPr>
            </w:pPr>
            <w:r w:rsidRPr="00F96D8C">
              <w:rPr>
                <w:rFonts w:eastAsia="Calibri" w:cs="Times New Roman"/>
                <w:szCs w:val="24"/>
              </w:rPr>
              <w:t>/                                                /</w:t>
            </w:r>
          </w:p>
        </w:tc>
      </w:tr>
      <w:tr w:rsidR="00F96D8C" w:rsidRPr="00F96D8C" w:rsidTr="009F4B36">
        <w:tc>
          <w:tcPr>
            <w:tcW w:w="226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F96D8C" w:rsidRPr="00F96D8C" w:rsidRDefault="00F96D8C" w:rsidP="009F4B36">
            <w:pPr>
              <w:autoSpaceDE w:val="0"/>
              <w:autoSpaceDN w:val="0"/>
              <w:adjustRightInd w:val="0"/>
              <w:jc w:val="center"/>
              <w:rPr>
                <w:rFonts w:eastAsia="Calibri" w:cs="Times New Roman"/>
                <w:szCs w:val="24"/>
              </w:rPr>
            </w:pPr>
            <w:r w:rsidRPr="00F96D8C">
              <w:rPr>
                <w:rFonts w:eastAsia="Calibri" w:cs="Times New Roman"/>
                <w:i/>
                <w:szCs w:val="24"/>
              </w:rPr>
              <w:t>(дата)</w:t>
            </w:r>
          </w:p>
        </w:tc>
        <w:tc>
          <w:tcPr>
            <w:tcW w:w="57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96D8C" w:rsidRPr="00F96D8C" w:rsidRDefault="00F96D8C" w:rsidP="009F4B36">
            <w:pPr>
              <w:autoSpaceDE w:val="0"/>
              <w:autoSpaceDN w:val="0"/>
              <w:adjustRightInd w:val="0"/>
              <w:jc w:val="center"/>
              <w:rPr>
                <w:rFonts w:eastAsia="Calibri" w:cs="Times New Roman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F96D8C" w:rsidRPr="00F96D8C" w:rsidRDefault="00F96D8C" w:rsidP="009F4B36">
            <w:pPr>
              <w:autoSpaceDE w:val="0"/>
              <w:autoSpaceDN w:val="0"/>
              <w:adjustRightInd w:val="0"/>
              <w:jc w:val="center"/>
              <w:rPr>
                <w:rFonts w:eastAsia="Calibri" w:cs="Times New Roman"/>
                <w:i/>
                <w:szCs w:val="24"/>
              </w:rPr>
            </w:pPr>
            <w:r w:rsidRPr="00F96D8C">
              <w:rPr>
                <w:rFonts w:eastAsia="Calibri" w:cs="Times New Roman"/>
                <w:i/>
                <w:szCs w:val="24"/>
              </w:rPr>
              <w:t>(подпись)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96D8C" w:rsidRPr="00F96D8C" w:rsidRDefault="00F96D8C" w:rsidP="009F4B36">
            <w:pPr>
              <w:autoSpaceDE w:val="0"/>
              <w:autoSpaceDN w:val="0"/>
              <w:adjustRightInd w:val="0"/>
              <w:jc w:val="center"/>
              <w:rPr>
                <w:rFonts w:eastAsia="Calibri" w:cs="Times New Roman"/>
                <w:i/>
                <w:szCs w:val="24"/>
              </w:rPr>
            </w:pPr>
          </w:p>
        </w:tc>
        <w:tc>
          <w:tcPr>
            <w:tcW w:w="345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F96D8C" w:rsidRPr="00F96D8C" w:rsidRDefault="00F96D8C" w:rsidP="009F4B36">
            <w:pPr>
              <w:autoSpaceDE w:val="0"/>
              <w:autoSpaceDN w:val="0"/>
              <w:adjustRightInd w:val="0"/>
              <w:jc w:val="center"/>
              <w:rPr>
                <w:rFonts w:eastAsia="Calibri" w:cs="Times New Roman"/>
                <w:i/>
                <w:szCs w:val="24"/>
              </w:rPr>
            </w:pPr>
            <w:r w:rsidRPr="00F96D8C">
              <w:rPr>
                <w:rFonts w:eastAsia="Calibri" w:cs="Times New Roman"/>
                <w:i/>
                <w:szCs w:val="24"/>
              </w:rPr>
              <w:t>(ФИО заявителя)</w:t>
            </w:r>
          </w:p>
        </w:tc>
      </w:tr>
      <w:tr w:rsidR="00F96D8C" w:rsidRPr="00F96D8C" w:rsidTr="009F4B36"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96D8C" w:rsidRPr="00F96D8C" w:rsidRDefault="00F96D8C" w:rsidP="009F4B36">
            <w:pPr>
              <w:autoSpaceDE w:val="0"/>
              <w:autoSpaceDN w:val="0"/>
              <w:adjustRightInd w:val="0"/>
              <w:jc w:val="center"/>
              <w:rPr>
                <w:rFonts w:eastAsia="Calibri" w:cs="Times New Roman"/>
                <w:szCs w:val="24"/>
              </w:rPr>
            </w:pPr>
          </w:p>
        </w:tc>
        <w:tc>
          <w:tcPr>
            <w:tcW w:w="57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96D8C" w:rsidRPr="00F96D8C" w:rsidRDefault="00F96D8C" w:rsidP="009F4B36">
            <w:pPr>
              <w:autoSpaceDE w:val="0"/>
              <w:autoSpaceDN w:val="0"/>
              <w:adjustRightInd w:val="0"/>
              <w:jc w:val="center"/>
              <w:rPr>
                <w:rFonts w:eastAsia="Calibri" w:cs="Times New Roman"/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96D8C" w:rsidRPr="00F96D8C" w:rsidRDefault="00F96D8C" w:rsidP="009F4B36">
            <w:pPr>
              <w:autoSpaceDE w:val="0"/>
              <w:autoSpaceDN w:val="0"/>
              <w:adjustRightInd w:val="0"/>
              <w:jc w:val="center"/>
              <w:rPr>
                <w:rFonts w:eastAsia="Calibri" w:cs="Times New Roman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96D8C" w:rsidRPr="00F96D8C" w:rsidRDefault="00F96D8C" w:rsidP="009F4B36">
            <w:pPr>
              <w:autoSpaceDE w:val="0"/>
              <w:autoSpaceDN w:val="0"/>
              <w:adjustRightInd w:val="0"/>
              <w:jc w:val="center"/>
              <w:rPr>
                <w:rFonts w:eastAsia="Calibri" w:cs="Times New Roman"/>
                <w:szCs w:val="24"/>
              </w:rPr>
            </w:pPr>
          </w:p>
        </w:tc>
        <w:tc>
          <w:tcPr>
            <w:tcW w:w="345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96D8C" w:rsidRPr="00F96D8C" w:rsidRDefault="00F96D8C" w:rsidP="009F4B36">
            <w:pPr>
              <w:autoSpaceDE w:val="0"/>
              <w:autoSpaceDN w:val="0"/>
              <w:adjustRightInd w:val="0"/>
              <w:jc w:val="center"/>
              <w:rPr>
                <w:rFonts w:eastAsia="Calibri" w:cs="Times New Roman"/>
                <w:szCs w:val="24"/>
              </w:rPr>
            </w:pPr>
          </w:p>
        </w:tc>
      </w:tr>
    </w:tbl>
    <w:p w:rsidR="00F96D8C" w:rsidRPr="00F96D8C" w:rsidRDefault="00F96D8C" w:rsidP="00F96D8C">
      <w:pPr>
        <w:pStyle w:val="Default"/>
        <w:jc w:val="both"/>
        <w:rPr>
          <w:color w:val="auto"/>
        </w:rPr>
      </w:pPr>
      <w:r w:rsidRPr="00F96D8C">
        <w:rPr>
          <w:color w:val="auto"/>
        </w:rPr>
        <w:t>М.П.</w:t>
      </w:r>
    </w:p>
    <w:p w:rsidR="00F96D8C" w:rsidRPr="00F96D8C" w:rsidRDefault="00F96D8C" w:rsidP="00F96D8C">
      <w:pPr>
        <w:pStyle w:val="Default"/>
        <w:jc w:val="both"/>
        <w:rPr>
          <w:color w:val="auto"/>
        </w:rPr>
      </w:pPr>
    </w:p>
    <w:p w:rsidR="00F96D8C" w:rsidRPr="00F96D8C" w:rsidRDefault="00F96D8C" w:rsidP="00F96D8C">
      <w:pPr>
        <w:pStyle w:val="Default"/>
        <w:jc w:val="both"/>
        <w:rPr>
          <w:color w:val="auto"/>
        </w:rPr>
      </w:pPr>
      <w:r w:rsidRPr="00F96D8C">
        <w:rPr>
          <w:color w:val="auto"/>
        </w:rPr>
        <w:lastRenderedPageBreak/>
        <w:t>Примечания:</w:t>
      </w:r>
    </w:p>
    <w:p w:rsidR="00F96D8C" w:rsidRPr="00F96D8C" w:rsidRDefault="00F96D8C" w:rsidP="00F96D8C">
      <w:pPr>
        <w:pStyle w:val="Default"/>
        <w:jc w:val="both"/>
        <w:rPr>
          <w:color w:val="auto"/>
        </w:rPr>
      </w:pPr>
    </w:p>
    <w:p w:rsidR="00F96D8C" w:rsidRPr="00F96D8C" w:rsidRDefault="00F96D8C" w:rsidP="00F96D8C">
      <w:pPr>
        <w:pStyle w:val="Default"/>
        <w:jc w:val="both"/>
        <w:rPr>
          <w:color w:val="auto"/>
        </w:rPr>
      </w:pPr>
      <w:r w:rsidRPr="00F96D8C">
        <w:rPr>
          <w:color w:val="auto"/>
        </w:rPr>
        <w:t xml:space="preserve">* </w:t>
      </w:r>
      <w:r w:rsidRPr="00F96D8C">
        <w:rPr>
          <w:color w:val="auto"/>
        </w:rPr>
        <w:tab/>
      </w:r>
      <w:r w:rsidRPr="00F96D8C">
        <w:t xml:space="preserve">Предоставляется </w:t>
      </w:r>
      <w:r w:rsidRPr="00F96D8C">
        <w:rPr>
          <w:color w:val="auto"/>
        </w:rPr>
        <w:t>в случае представления интересов заявителя.</w:t>
      </w:r>
    </w:p>
    <w:p w:rsidR="00F96D8C" w:rsidRPr="00F96D8C" w:rsidRDefault="00F96D8C" w:rsidP="00F96D8C">
      <w:pPr>
        <w:autoSpaceDE w:val="0"/>
        <w:autoSpaceDN w:val="0"/>
        <w:adjustRightInd w:val="0"/>
        <w:jc w:val="both"/>
        <w:rPr>
          <w:rFonts w:eastAsia="Calibri" w:cs="Times New Roman"/>
          <w:szCs w:val="24"/>
        </w:rPr>
      </w:pPr>
      <w:r w:rsidRPr="00F96D8C">
        <w:rPr>
          <w:rFonts w:eastAsia="Calibri" w:cs="Times New Roman"/>
          <w:szCs w:val="24"/>
        </w:rPr>
        <w:t>**</w:t>
      </w:r>
      <w:r w:rsidRPr="00F96D8C">
        <w:rPr>
          <w:rFonts w:eastAsia="Calibri" w:cs="Times New Roman"/>
          <w:szCs w:val="24"/>
        </w:rPr>
        <w:tab/>
        <w:t>Предоставляется при размещении временного объекта на земельном участке вне границ земельных участков и земель, находящихся в муниципальной собственности, либо государственная собственность на которые не разграничена.</w:t>
      </w:r>
    </w:p>
    <w:p w:rsidR="00F96D8C" w:rsidRPr="00F96D8C" w:rsidRDefault="00F96D8C" w:rsidP="00F96D8C">
      <w:pPr>
        <w:pStyle w:val="1"/>
        <w:widowControl w:val="0"/>
        <w:shd w:val="clear" w:color="auto" w:fill="auto"/>
        <w:spacing w:after="0" w:line="240" w:lineRule="auto"/>
        <w:ind w:right="-2"/>
        <w:contextualSpacing/>
        <w:rPr>
          <w:sz w:val="24"/>
          <w:szCs w:val="24"/>
        </w:rPr>
      </w:pPr>
    </w:p>
    <w:p w:rsidR="00F96D8C" w:rsidRPr="00F96D8C" w:rsidRDefault="00F96D8C" w:rsidP="00F96D8C">
      <w:pPr>
        <w:pStyle w:val="1"/>
        <w:pageBreakBefore/>
        <w:widowControl w:val="0"/>
        <w:shd w:val="clear" w:color="auto" w:fill="auto"/>
        <w:spacing w:after="0" w:line="240" w:lineRule="auto"/>
        <w:ind w:left="5103"/>
        <w:contextualSpacing/>
        <w:jc w:val="center"/>
        <w:rPr>
          <w:sz w:val="24"/>
          <w:szCs w:val="24"/>
        </w:rPr>
      </w:pPr>
      <w:r w:rsidRPr="00F96D8C">
        <w:rPr>
          <w:sz w:val="24"/>
          <w:szCs w:val="24"/>
        </w:rPr>
        <w:lastRenderedPageBreak/>
        <w:t>УТВЕРЖДЕН</w:t>
      </w:r>
    </w:p>
    <w:p w:rsidR="00F96D8C" w:rsidRPr="00F96D8C" w:rsidRDefault="00F96D8C" w:rsidP="00F96D8C">
      <w:pPr>
        <w:pStyle w:val="1"/>
        <w:widowControl w:val="0"/>
        <w:shd w:val="clear" w:color="auto" w:fill="auto"/>
        <w:spacing w:after="0" w:line="240" w:lineRule="auto"/>
        <w:ind w:left="5103" w:right="-2"/>
        <w:contextualSpacing/>
        <w:rPr>
          <w:sz w:val="24"/>
          <w:szCs w:val="24"/>
        </w:rPr>
      </w:pPr>
      <w:r w:rsidRPr="00F96D8C">
        <w:rPr>
          <w:sz w:val="24"/>
          <w:szCs w:val="24"/>
        </w:rPr>
        <w:t>постановлением администрации</w:t>
      </w:r>
    </w:p>
    <w:p w:rsidR="00F96D8C" w:rsidRPr="00F96D8C" w:rsidRDefault="009F6AD3" w:rsidP="00F96D8C">
      <w:pPr>
        <w:pStyle w:val="1"/>
        <w:widowControl w:val="0"/>
        <w:shd w:val="clear" w:color="auto" w:fill="auto"/>
        <w:spacing w:after="0" w:line="240" w:lineRule="auto"/>
        <w:ind w:left="5103" w:right="-2"/>
        <w:contextualSpacing/>
        <w:rPr>
          <w:sz w:val="24"/>
          <w:szCs w:val="24"/>
        </w:rPr>
      </w:pPr>
      <w:r w:rsidRPr="009F6AD3">
        <w:rPr>
          <w:sz w:val="24"/>
          <w:szCs w:val="24"/>
        </w:rPr>
        <w:t>Скребловского сельского поселения</w:t>
      </w:r>
      <w:r w:rsidRPr="00F96D8C">
        <w:rPr>
          <w:sz w:val="24"/>
          <w:szCs w:val="24"/>
        </w:rPr>
        <w:t xml:space="preserve"> </w:t>
      </w:r>
      <w:r w:rsidR="00F96D8C" w:rsidRPr="00F96D8C">
        <w:rPr>
          <w:sz w:val="24"/>
          <w:szCs w:val="24"/>
        </w:rPr>
        <w:t xml:space="preserve">от </w:t>
      </w:r>
      <w:r w:rsidR="00276F7C">
        <w:rPr>
          <w:sz w:val="24"/>
          <w:szCs w:val="24"/>
        </w:rPr>
        <w:t>31.05.</w:t>
      </w:r>
      <w:r w:rsidR="00F96D8C" w:rsidRPr="00F96D8C">
        <w:rPr>
          <w:sz w:val="24"/>
          <w:szCs w:val="24"/>
        </w:rPr>
        <w:t xml:space="preserve">2022 № </w:t>
      </w:r>
      <w:r w:rsidR="00276F7C">
        <w:rPr>
          <w:sz w:val="24"/>
          <w:szCs w:val="24"/>
        </w:rPr>
        <w:t>171</w:t>
      </w:r>
    </w:p>
    <w:p w:rsidR="00F96D8C" w:rsidRPr="00F96D8C" w:rsidRDefault="00F96D8C" w:rsidP="00F96D8C">
      <w:pPr>
        <w:pStyle w:val="1"/>
        <w:widowControl w:val="0"/>
        <w:shd w:val="clear" w:color="auto" w:fill="auto"/>
        <w:spacing w:after="0" w:line="240" w:lineRule="auto"/>
        <w:ind w:left="5103" w:right="-2"/>
        <w:contextualSpacing/>
        <w:jc w:val="center"/>
        <w:rPr>
          <w:sz w:val="24"/>
          <w:szCs w:val="24"/>
        </w:rPr>
      </w:pPr>
      <w:r w:rsidRPr="00F96D8C">
        <w:rPr>
          <w:sz w:val="24"/>
          <w:szCs w:val="24"/>
        </w:rPr>
        <w:t>(приложение 2)</w:t>
      </w:r>
    </w:p>
    <w:p w:rsidR="00F96D8C" w:rsidRPr="00F96D8C" w:rsidRDefault="00F96D8C" w:rsidP="00F96D8C">
      <w:pPr>
        <w:pStyle w:val="1"/>
        <w:widowControl w:val="0"/>
        <w:shd w:val="clear" w:color="auto" w:fill="auto"/>
        <w:spacing w:after="0" w:line="240" w:lineRule="auto"/>
        <w:ind w:left="5103" w:right="-2"/>
        <w:contextualSpacing/>
        <w:jc w:val="center"/>
        <w:rPr>
          <w:sz w:val="24"/>
          <w:szCs w:val="24"/>
        </w:rPr>
      </w:pPr>
    </w:p>
    <w:p w:rsidR="00F96D8C" w:rsidRPr="00F96D8C" w:rsidRDefault="00F96D8C" w:rsidP="00F96D8C">
      <w:pPr>
        <w:pStyle w:val="1"/>
        <w:widowControl w:val="0"/>
        <w:shd w:val="clear" w:color="auto" w:fill="auto"/>
        <w:spacing w:after="0" w:line="240" w:lineRule="auto"/>
        <w:ind w:left="5103" w:right="-2"/>
        <w:contextualSpacing/>
        <w:jc w:val="center"/>
        <w:rPr>
          <w:sz w:val="24"/>
          <w:szCs w:val="24"/>
        </w:rPr>
      </w:pPr>
    </w:p>
    <w:p w:rsidR="00F96D8C" w:rsidRPr="00F96D8C" w:rsidRDefault="00F96D8C" w:rsidP="00F96D8C">
      <w:pPr>
        <w:pStyle w:val="1"/>
        <w:widowControl w:val="0"/>
        <w:ind w:right="-2"/>
        <w:contextualSpacing/>
        <w:jc w:val="center"/>
        <w:rPr>
          <w:sz w:val="24"/>
          <w:szCs w:val="24"/>
        </w:rPr>
      </w:pPr>
      <w:r w:rsidRPr="00F96D8C">
        <w:rPr>
          <w:sz w:val="24"/>
          <w:szCs w:val="24"/>
        </w:rPr>
        <w:t>Состав комиссии</w:t>
      </w:r>
    </w:p>
    <w:p w:rsidR="00F96D8C" w:rsidRPr="00F96D8C" w:rsidRDefault="00F96D8C" w:rsidP="00F96D8C">
      <w:pPr>
        <w:pStyle w:val="1"/>
        <w:widowControl w:val="0"/>
        <w:spacing w:after="0" w:line="240" w:lineRule="auto"/>
        <w:ind w:right="-2"/>
        <w:contextualSpacing/>
        <w:jc w:val="center"/>
        <w:rPr>
          <w:sz w:val="24"/>
          <w:szCs w:val="24"/>
        </w:rPr>
      </w:pPr>
      <w:r w:rsidRPr="00F96D8C">
        <w:rPr>
          <w:sz w:val="24"/>
          <w:szCs w:val="24"/>
        </w:rPr>
        <w:t>по вопросам размещения временных объектов для обслуживания потребителей при стационарных объектах общественного питания</w:t>
      </w:r>
      <w:r w:rsidR="009F6AD3">
        <w:rPr>
          <w:sz w:val="24"/>
          <w:szCs w:val="24"/>
        </w:rPr>
        <w:t xml:space="preserve">, торговых объектах </w:t>
      </w:r>
      <w:r w:rsidRPr="00F96D8C">
        <w:rPr>
          <w:sz w:val="24"/>
          <w:szCs w:val="24"/>
        </w:rPr>
        <w:t xml:space="preserve">на территории </w:t>
      </w:r>
      <w:r w:rsidR="009F6AD3" w:rsidRPr="009F6AD3">
        <w:rPr>
          <w:sz w:val="24"/>
          <w:szCs w:val="24"/>
        </w:rPr>
        <w:t>Скребловского сельского поселения</w:t>
      </w:r>
      <w:r w:rsidR="009F6AD3" w:rsidRPr="00F96D8C">
        <w:rPr>
          <w:sz w:val="24"/>
          <w:szCs w:val="24"/>
        </w:rPr>
        <w:t xml:space="preserve"> </w:t>
      </w:r>
      <w:r w:rsidRPr="00F96D8C">
        <w:rPr>
          <w:sz w:val="24"/>
          <w:szCs w:val="24"/>
        </w:rPr>
        <w:t>Лужского муниципального района Ленинградской области</w:t>
      </w:r>
    </w:p>
    <w:p w:rsidR="00F96D8C" w:rsidRPr="00F96D8C" w:rsidRDefault="00F96D8C" w:rsidP="00F96D8C">
      <w:pPr>
        <w:pStyle w:val="1"/>
        <w:widowControl w:val="0"/>
        <w:spacing w:after="0" w:line="240" w:lineRule="auto"/>
        <w:ind w:right="-2"/>
        <w:contextualSpacing/>
        <w:jc w:val="center"/>
        <w:rPr>
          <w:sz w:val="24"/>
          <w:szCs w:val="24"/>
        </w:rPr>
      </w:pPr>
    </w:p>
    <w:tbl>
      <w:tblPr>
        <w:tblW w:w="9747" w:type="dxa"/>
        <w:jc w:val="center"/>
        <w:tblLook w:val="04A0"/>
      </w:tblPr>
      <w:tblGrid>
        <w:gridCol w:w="3458"/>
        <w:gridCol w:w="1470"/>
        <w:gridCol w:w="4819"/>
      </w:tblGrid>
      <w:tr w:rsidR="00F96D8C" w:rsidRPr="00F96D8C" w:rsidTr="009F4B36">
        <w:trPr>
          <w:trHeight w:val="454"/>
          <w:jc w:val="center"/>
        </w:trPr>
        <w:tc>
          <w:tcPr>
            <w:tcW w:w="3458" w:type="dxa"/>
            <w:vAlign w:val="center"/>
            <w:hideMark/>
          </w:tcPr>
          <w:p w:rsidR="00F96D8C" w:rsidRPr="00F96D8C" w:rsidRDefault="00F96D8C" w:rsidP="009F4B36">
            <w:pPr>
              <w:widowControl w:val="0"/>
              <w:contextualSpacing/>
              <w:rPr>
                <w:rFonts w:eastAsia="Calibri" w:cs="Times New Roman"/>
                <w:szCs w:val="24"/>
              </w:rPr>
            </w:pPr>
            <w:r w:rsidRPr="00F96D8C">
              <w:rPr>
                <w:rFonts w:eastAsia="Calibri" w:cs="Times New Roman"/>
                <w:szCs w:val="24"/>
              </w:rPr>
              <w:t>Председатель комиссии:</w:t>
            </w:r>
          </w:p>
        </w:tc>
        <w:tc>
          <w:tcPr>
            <w:tcW w:w="6289" w:type="dxa"/>
            <w:gridSpan w:val="2"/>
            <w:vAlign w:val="center"/>
          </w:tcPr>
          <w:p w:rsidR="00F96D8C" w:rsidRPr="00F96D8C" w:rsidRDefault="00F96D8C" w:rsidP="009F4B36">
            <w:pPr>
              <w:widowControl w:val="0"/>
              <w:contextualSpacing/>
              <w:jc w:val="center"/>
              <w:rPr>
                <w:rFonts w:eastAsia="Calibri" w:cs="Times New Roman"/>
                <w:szCs w:val="24"/>
              </w:rPr>
            </w:pPr>
          </w:p>
        </w:tc>
      </w:tr>
      <w:tr w:rsidR="00F96D8C" w:rsidRPr="00F96D8C" w:rsidTr="009F4B36">
        <w:trPr>
          <w:jc w:val="center"/>
        </w:trPr>
        <w:tc>
          <w:tcPr>
            <w:tcW w:w="3458" w:type="dxa"/>
          </w:tcPr>
          <w:p w:rsidR="00F96D8C" w:rsidRPr="00F96D8C" w:rsidRDefault="009F6AD3" w:rsidP="009F4B36">
            <w:pPr>
              <w:widowControl w:val="0"/>
              <w:contextualSpacing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Шустрова Елена Алексеевна</w:t>
            </w:r>
          </w:p>
          <w:p w:rsidR="00F96D8C" w:rsidRPr="00F96D8C" w:rsidRDefault="00F96D8C" w:rsidP="009F4B36">
            <w:pPr>
              <w:widowControl w:val="0"/>
              <w:contextualSpacing/>
              <w:jc w:val="center"/>
              <w:rPr>
                <w:rFonts w:eastAsia="Calibri" w:cs="Times New Roman"/>
                <w:szCs w:val="24"/>
              </w:rPr>
            </w:pPr>
          </w:p>
        </w:tc>
        <w:tc>
          <w:tcPr>
            <w:tcW w:w="6289" w:type="dxa"/>
            <w:gridSpan w:val="2"/>
          </w:tcPr>
          <w:p w:rsidR="00F96D8C" w:rsidRPr="00F96D8C" w:rsidRDefault="00F96D8C" w:rsidP="00F96D8C">
            <w:pPr>
              <w:widowControl w:val="0"/>
              <w:numPr>
                <w:ilvl w:val="0"/>
                <w:numId w:val="23"/>
              </w:numPr>
              <w:tabs>
                <w:tab w:val="left" w:pos="317"/>
              </w:tabs>
              <w:ind w:left="33" w:firstLine="0"/>
              <w:contextualSpacing/>
              <w:jc w:val="both"/>
              <w:rPr>
                <w:rFonts w:eastAsia="Calibri" w:cs="Times New Roman"/>
                <w:szCs w:val="24"/>
              </w:rPr>
            </w:pPr>
            <w:r w:rsidRPr="00F96D8C">
              <w:rPr>
                <w:rFonts w:eastAsia="Calibri" w:cs="Times New Roman"/>
                <w:szCs w:val="24"/>
              </w:rPr>
              <w:t>глав</w:t>
            </w:r>
            <w:r w:rsidR="009F6AD3">
              <w:rPr>
                <w:rFonts w:eastAsia="Calibri" w:cs="Times New Roman"/>
                <w:szCs w:val="24"/>
              </w:rPr>
              <w:t>а</w:t>
            </w:r>
            <w:r w:rsidRPr="00F96D8C">
              <w:rPr>
                <w:rFonts w:eastAsia="Calibri" w:cs="Times New Roman"/>
                <w:szCs w:val="24"/>
              </w:rPr>
              <w:t xml:space="preserve"> администрации </w:t>
            </w:r>
            <w:r w:rsidR="009F6AD3">
              <w:rPr>
                <w:rFonts w:cs="Times New Roman"/>
                <w:szCs w:val="24"/>
              </w:rPr>
              <w:t>Скребловского сельского поселения</w:t>
            </w:r>
          </w:p>
          <w:p w:rsidR="00F96D8C" w:rsidRPr="00F96D8C" w:rsidRDefault="00F96D8C" w:rsidP="009F4B36">
            <w:pPr>
              <w:widowControl w:val="0"/>
              <w:ind w:left="317"/>
              <w:contextualSpacing/>
              <w:jc w:val="both"/>
              <w:rPr>
                <w:rFonts w:eastAsia="Calibri" w:cs="Times New Roman"/>
                <w:szCs w:val="24"/>
              </w:rPr>
            </w:pPr>
          </w:p>
        </w:tc>
      </w:tr>
      <w:tr w:rsidR="00F96D8C" w:rsidRPr="00F96D8C" w:rsidTr="009F4B36">
        <w:trPr>
          <w:trHeight w:val="454"/>
          <w:jc w:val="center"/>
        </w:trPr>
        <w:tc>
          <w:tcPr>
            <w:tcW w:w="4928" w:type="dxa"/>
            <w:gridSpan w:val="2"/>
            <w:vAlign w:val="center"/>
            <w:hideMark/>
          </w:tcPr>
          <w:p w:rsidR="00F96D8C" w:rsidRPr="00F96D8C" w:rsidRDefault="00F96D8C" w:rsidP="009F4B36">
            <w:pPr>
              <w:widowControl w:val="0"/>
              <w:contextualSpacing/>
              <w:rPr>
                <w:rFonts w:eastAsia="Calibri" w:cs="Times New Roman"/>
                <w:szCs w:val="24"/>
              </w:rPr>
            </w:pPr>
            <w:r w:rsidRPr="00F96D8C">
              <w:rPr>
                <w:rFonts w:eastAsia="Calibri" w:cs="Times New Roman"/>
                <w:szCs w:val="24"/>
              </w:rPr>
              <w:t>Заместитель председателя комиссии:</w:t>
            </w:r>
          </w:p>
        </w:tc>
        <w:tc>
          <w:tcPr>
            <w:tcW w:w="4819" w:type="dxa"/>
            <w:vAlign w:val="center"/>
          </w:tcPr>
          <w:p w:rsidR="00F96D8C" w:rsidRPr="00F96D8C" w:rsidRDefault="00F96D8C" w:rsidP="009F4B36">
            <w:pPr>
              <w:widowControl w:val="0"/>
              <w:contextualSpacing/>
              <w:rPr>
                <w:rFonts w:eastAsia="Calibri" w:cs="Times New Roman"/>
                <w:szCs w:val="24"/>
              </w:rPr>
            </w:pPr>
          </w:p>
        </w:tc>
      </w:tr>
      <w:tr w:rsidR="00F96D8C" w:rsidRPr="00F96D8C" w:rsidTr="009F4B36">
        <w:trPr>
          <w:jc w:val="center"/>
        </w:trPr>
        <w:tc>
          <w:tcPr>
            <w:tcW w:w="3458" w:type="dxa"/>
          </w:tcPr>
          <w:p w:rsidR="00F96D8C" w:rsidRPr="00F96D8C" w:rsidRDefault="009F6AD3" w:rsidP="009F4B36">
            <w:pPr>
              <w:widowControl w:val="0"/>
              <w:contextualSpacing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Костерин Сергей Валерьевич</w:t>
            </w:r>
          </w:p>
          <w:p w:rsidR="00F96D8C" w:rsidRPr="00F96D8C" w:rsidRDefault="00F96D8C" w:rsidP="009F4B36">
            <w:pPr>
              <w:widowControl w:val="0"/>
              <w:contextualSpacing/>
              <w:rPr>
                <w:rFonts w:eastAsia="Calibri" w:cs="Times New Roman"/>
                <w:szCs w:val="24"/>
              </w:rPr>
            </w:pPr>
          </w:p>
          <w:p w:rsidR="00F96D8C" w:rsidRPr="00F96D8C" w:rsidRDefault="00F96D8C" w:rsidP="009F4B36">
            <w:pPr>
              <w:widowControl w:val="0"/>
              <w:contextualSpacing/>
              <w:rPr>
                <w:rFonts w:eastAsia="Calibri" w:cs="Times New Roman"/>
                <w:szCs w:val="24"/>
              </w:rPr>
            </w:pPr>
          </w:p>
        </w:tc>
        <w:tc>
          <w:tcPr>
            <w:tcW w:w="6289" w:type="dxa"/>
            <w:gridSpan w:val="2"/>
          </w:tcPr>
          <w:p w:rsidR="00F96D8C" w:rsidRPr="00F96D8C" w:rsidRDefault="009F6AD3" w:rsidP="00F96D8C">
            <w:pPr>
              <w:widowControl w:val="0"/>
              <w:numPr>
                <w:ilvl w:val="0"/>
                <w:numId w:val="23"/>
              </w:numPr>
              <w:tabs>
                <w:tab w:val="left" w:pos="352"/>
              </w:tabs>
              <w:ind w:left="33" w:firstLine="0"/>
              <w:contextualSpacing/>
              <w:jc w:val="both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заместитель главы</w:t>
            </w:r>
            <w:r w:rsidR="00F96D8C" w:rsidRPr="00F96D8C">
              <w:rPr>
                <w:rFonts w:eastAsia="Calibri" w:cs="Times New Roman"/>
                <w:szCs w:val="24"/>
              </w:rPr>
              <w:t xml:space="preserve"> администрации </w:t>
            </w:r>
            <w:r>
              <w:rPr>
                <w:rFonts w:cs="Times New Roman"/>
                <w:szCs w:val="24"/>
              </w:rPr>
              <w:t>Скребловского сельского поселения</w:t>
            </w:r>
            <w:r w:rsidR="00F96D8C" w:rsidRPr="00F96D8C">
              <w:rPr>
                <w:rFonts w:eastAsia="Calibri" w:cs="Times New Roman"/>
                <w:szCs w:val="24"/>
              </w:rPr>
              <w:t xml:space="preserve"> </w:t>
            </w:r>
          </w:p>
        </w:tc>
      </w:tr>
      <w:tr w:rsidR="00F96D8C" w:rsidRPr="00F96D8C" w:rsidTr="009F4B36">
        <w:trPr>
          <w:trHeight w:val="454"/>
          <w:jc w:val="center"/>
        </w:trPr>
        <w:tc>
          <w:tcPr>
            <w:tcW w:w="3458" w:type="dxa"/>
            <w:vAlign w:val="center"/>
            <w:hideMark/>
          </w:tcPr>
          <w:p w:rsidR="00F96D8C" w:rsidRPr="00F96D8C" w:rsidRDefault="00F96D8C" w:rsidP="009F4B36">
            <w:pPr>
              <w:widowControl w:val="0"/>
              <w:contextualSpacing/>
              <w:rPr>
                <w:rFonts w:eastAsia="Calibri" w:cs="Times New Roman"/>
                <w:szCs w:val="24"/>
              </w:rPr>
            </w:pPr>
            <w:r w:rsidRPr="00F96D8C">
              <w:rPr>
                <w:rFonts w:eastAsia="Calibri" w:cs="Times New Roman"/>
                <w:szCs w:val="24"/>
              </w:rPr>
              <w:t>Секретарь комиссии:</w:t>
            </w:r>
          </w:p>
        </w:tc>
        <w:tc>
          <w:tcPr>
            <w:tcW w:w="6289" w:type="dxa"/>
            <w:gridSpan w:val="2"/>
          </w:tcPr>
          <w:p w:rsidR="00F96D8C" w:rsidRPr="00F96D8C" w:rsidRDefault="00F96D8C" w:rsidP="009F4B36">
            <w:pPr>
              <w:widowControl w:val="0"/>
              <w:contextualSpacing/>
              <w:jc w:val="center"/>
              <w:rPr>
                <w:rFonts w:eastAsia="Calibri" w:cs="Times New Roman"/>
                <w:szCs w:val="24"/>
              </w:rPr>
            </w:pPr>
          </w:p>
        </w:tc>
      </w:tr>
      <w:tr w:rsidR="00F96D8C" w:rsidRPr="00F96D8C" w:rsidTr="009F4B36">
        <w:trPr>
          <w:jc w:val="center"/>
        </w:trPr>
        <w:tc>
          <w:tcPr>
            <w:tcW w:w="3458" w:type="dxa"/>
            <w:hideMark/>
          </w:tcPr>
          <w:p w:rsidR="009F6AD3" w:rsidRDefault="009F6AD3" w:rsidP="009F4B36">
            <w:pPr>
              <w:widowControl w:val="0"/>
              <w:contextualSpacing/>
              <w:jc w:val="both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Агафонова</w:t>
            </w:r>
          </w:p>
          <w:p w:rsidR="00F96D8C" w:rsidRPr="00F96D8C" w:rsidRDefault="009F6AD3" w:rsidP="009F4B36">
            <w:pPr>
              <w:widowControl w:val="0"/>
              <w:contextualSpacing/>
              <w:jc w:val="both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Галина Александровна</w:t>
            </w:r>
          </w:p>
        </w:tc>
        <w:tc>
          <w:tcPr>
            <w:tcW w:w="6289" w:type="dxa"/>
            <w:gridSpan w:val="2"/>
            <w:hideMark/>
          </w:tcPr>
          <w:p w:rsidR="00F96D8C" w:rsidRPr="00F96D8C" w:rsidRDefault="00F96D8C" w:rsidP="009F6AD3">
            <w:pPr>
              <w:widowControl w:val="0"/>
              <w:numPr>
                <w:ilvl w:val="0"/>
                <w:numId w:val="23"/>
              </w:numPr>
              <w:tabs>
                <w:tab w:val="left" w:pos="375"/>
              </w:tabs>
              <w:ind w:left="33" w:firstLine="0"/>
              <w:contextualSpacing/>
              <w:jc w:val="both"/>
              <w:rPr>
                <w:rFonts w:eastAsia="Calibri" w:cs="Times New Roman"/>
                <w:szCs w:val="24"/>
              </w:rPr>
            </w:pPr>
            <w:r w:rsidRPr="00F96D8C">
              <w:rPr>
                <w:rFonts w:eastAsia="Calibri" w:cs="Times New Roman"/>
                <w:szCs w:val="24"/>
              </w:rPr>
              <w:t xml:space="preserve">специалист </w:t>
            </w:r>
            <w:r w:rsidR="009F6AD3">
              <w:rPr>
                <w:rFonts w:eastAsia="Calibri" w:cs="Times New Roman"/>
                <w:szCs w:val="24"/>
              </w:rPr>
              <w:t>по социально-экономическому развитию и муниципальному имуществу</w:t>
            </w:r>
            <w:r w:rsidRPr="00F96D8C">
              <w:rPr>
                <w:rFonts w:eastAsia="Calibri" w:cs="Times New Roman"/>
                <w:szCs w:val="24"/>
              </w:rPr>
              <w:t xml:space="preserve"> администрации </w:t>
            </w:r>
            <w:r w:rsidR="009F6AD3">
              <w:rPr>
                <w:rFonts w:cs="Times New Roman"/>
                <w:szCs w:val="24"/>
              </w:rPr>
              <w:t>Скребловского сельского поселения</w:t>
            </w:r>
          </w:p>
        </w:tc>
      </w:tr>
      <w:tr w:rsidR="00F96D8C" w:rsidRPr="00F96D8C" w:rsidTr="009F4B36">
        <w:trPr>
          <w:trHeight w:val="454"/>
          <w:jc w:val="center"/>
        </w:trPr>
        <w:tc>
          <w:tcPr>
            <w:tcW w:w="3458" w:type="dxa"/>
            <w:vAlign w:val="center"/>
            <w:hideMark/>
          </w:tcPr>
          <w:p w:rsidR="00F96D8C" w:rsidRPr="00F96D8C" w:rsidRDefault="00F96D8C" w:rsidP="009F4B36">
            <w:pPr>
              <w:widowControl w:val="0"/>
              <w:contextualSpacing/>
              <w:rPr>
                <w:rFonts w:eastAsia="Calibri" w:cs="Times New Roman"/>
                <w:szCs w:val="24"/>
              </w:rPr>
            </w:pPr>
            <w:r w:rsidRPr="00F96D8C">
              <w:rPr>
                <w:rFonts w:eastAsia="Calibri" w:cs="Times New Roman"/>
                <w:szCs w:val="24"/>
              </w:rPr>
              <w:t xml:space="preserve">Члены комиссии: </w:t>
            </w:r>
          </w:p>
          <w:p w:rsidR="00F96D8C" w:rsidRPr="00F96D8C" w:rsidRDefault="00F96D8C" w:rsidP="009F4B36">
            <w:pPr>
              <w:widowControl w:val="0"/>
              <w:contextualSpacing/>
              <w:rPr>
                <w:rFonts w:eastAsia="Calibri" w:cs="Times New Roman"/>
                <w:szCs w:val="24"/>
              </w:rPr>
            </w:pPr>
          </w:p>
        </w:tc>
        <w:tc>
          <w:tcPr>
            <w:tcW w:w="6289" w:type="dxa"/>
            <w:gridSpan w:val="2"/>
          </w:tcPr>
          <w:p w:rsidR="00F96D8C" w:rsidRPr="00F96D8C" w:rsidRDefault="00F96D8C" w:rsidP="009F4B36">
            <w:pPr>
              <w:widowControl w:val="0"/>
              <w:contextualSpacing/>
              <w:jc w:val="center"/>
              <w:rPr>
                <w:rFonts w:eastAsia="Calibri" w:cs="Times New Roman"/>
                <w:szCs w:val="24"/>
              </w:rPr>
            </w:pPr>
          </w:p>
        </w:tc>
      </w:tr>
      <w:tr w:rsidR="00F96D8C" w:rsidRPr="00F96D8C" w:rsidTr="009F4B36">
        <w:trPr>
          <w:jc w:val="center"/>
        </w:trPr>
        <w:tc>
          <w:tcPr>
            <w:tcW w:w="3458" w:type="dxa"/>
            <w:hideMark/>
          </w:tcPr>
          <w:p w:rsidR="00F96D8C" w:rsidRPr="00F96D8C" w:rsidRDefault="009F6AD3" w:rsidP="009F4B36">
            <w:pPr>
              <w:widowControl w:val="0"/>
              <w:contextualSpacing/>
              <w:jc w:val="both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Блинова Оксана Викторовна</w:t>
            </w:r>
          </w:p>
        </w:tc>
        <w:tc>
          <w:tcPr>
            <w:tcW w:w="6289" w:type="dxa"/>
            <w:gridSpan w:val="2"/>
            <w:hideMark/>
          </w:tcPr>
          <w:p w:rsidR="00F96D8C" w:rsidRPr="00F96D8C" w:rsidRDefault="009F6AD3" w:rsidP="00F96D8C">
            <w:pPr>
              <w:widowControl w:val="0"/>
              <w:numPr>
                <w:ilvl w:val="0"/>
                <w:numId w:val="23"/>
              </w:numPr>
              <w:tabs>
                <w:tab w:val="left" w:pos="352"/>
              </w:tabs>
              <w:ind w:left="33" w:firstLine="0"/>
              <w:contextualSpacing/>
              <w:jc w:val="both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специалист по земельным отношениям</w:t>
            </w:r>
            <w:r w:rsidR="00F96D8C" w:rsidRPr="00F96D8C">
              <w:rPr>
                <w:rFonts w:eastAsia="Calibri" w:cs="Times New Roman"/>
                <w:szCs w:val="24"/>
              </w:rPr>
              <w:t xml:space="preserve"> администрации </w:t>
            </w:r>
            <w:r>
              <w:rPr>
                <w:rFonts w:cs="Times New Roman"/>
                <w:szCs w:val="24"/>
              </w:rPr>
              <w:t>Скребловского сельского поселения</w:t>
            </w:r>
          </w:p>
          <w:p w:rsidR="00F96D8C" w:rsidRPr="00F96D8C" w:rsidRDefault="00F96D8C" w:rsidP="009F4B36">
            <w:pPr>
              <w:widowControl w:val="0"/>
              <w:tabs>
                <w:tab w:val="left" w:pos="352"/>
              </w:tabs>
              <w:ind w:left="33"/>
              <w:contextualSpacing/>
              <w:jc w:val="both"/>
              <w:rPr>
                <w:rFonts w:eastAsia="Calibri" w:cs="Times New Roman"/>
                <w:szCs w:val="24"/>
              </w:rPr>
            </w:pPr>
          </w:p>
        </w:tc>
      </w:tr>
      <w:tr w:rsidR="00F96D8C" w:rsidRPr="00F96D8C" w:rsidTr="009F4B36">
        <w:trPr>
          <w:jc w:val="center"/>
        </w:trPr>
        <w:tc>
          <w:tcPr>
            <w:tcW w:w="3458" w:type="dxa"/>
            <w:hideMark/>
          </w:tcPr>
          <w:p w:rsidR="00633B6F" w:rsidRDefault="00633B6F" w:rsidP="00633B6F">
            <w:pPr>
              <w:pStyle w:val="40"/>
              <w:shd w:val="clear" w:color="auto" w:fill="auto"/>
              <w:spacing w:before="0" w:after="0" w:line="260" w:lineRule="exac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Макарова</w:t>
            </w:r>
          </w:p>
          <w:p w:rsidR="00F96D8C" w:rsidRPr="00F96D8C" w:rsidRDefault="00633B6F" w:rsidP="00633B6F">
            <w:pPr>
              <w:pStyle w:val="40"/>
              <w:shd w:val="clear" w:color="auto" w:fill="auto"/>
              <w:spacing w:before="0" w:after="0" w:line="260" w:lineRule="exact"/>
              <w:rPr>
                <w:rFonts w:eastAsia="Calibri"/>
                <w:szCs w:val="24"/>
              </w:rPr>
            </w:pPr>
            <w:r>
              <w:rPr>
                <w:sz w:val="24"/>
                <w:szCs w:val="24"/>
              </w:rPr>
              <w:t xml:space="preserve">Татьяна Владимировна </w:t>
            </w:r>
          </w:p>
        </w:tc>
        <w:tc>
          <w:tcPr>
            <w:tcW w:w="6289" w:type="dxa"/>
            <w:gridSpan w:val="2"/>
            <w:hideMark/>
          </w:tcPr>
          <w:p w:rsidR="00633B6F" w:rsidRDefault="00633B6F" w:rsidP="00633B6F">
            <w:pPr>
              <w:pStyle w:val="40"/>
              <w:shd w:val="clear" w:color="auto" w:fill="auto"/>
              <w:spacing w:before="0" w:after="0" w:line="260" w:lineRule="exac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начальник ОНД и </w:t>
            </w:r>
            <w:proofErr w:type="gramStart"/>
            <w:r>
              <w:rPr>
                <w:sz w:val="24"/>
                <w:szCs w:val="24"/>
              </w:rPr>
              <w:t>ПР</w:t>
            </w:r>
            <w:proofErr w:type="gramEnd"/>
            <w:r>
              <w:rPr>
                <w:sz w:val="24"/>
                <w:szCs w:val="24"/>
              </w:rPr>
              <w:t xml:space="preserve"> Лужского района подполковник внутренней службы </w:t>
            </w:r>
          </w:p>
          <w:p w:rsidR="00F96D8C" w:rsidRPr="00F96D8C" w:rsidRDefault="00F96D8C" w:rsidP="009F4B36">
            <w:pPr>
              <w:widowControl w:val="0"/>
              <w:tabs>
                <w:tab w:val="left" w:pos="375"/>
              </w:tabs>
              <w:ind w:left="33"/>
              <w:contextualSpacing/>
              <w:jc w:val="both"/>
              <w:rPr>
                <w:rFonts w:eastAsia="Calibri" w:cs="Times New Roman"/>
                <w:szCs w:val="24"/>
              </w:rPr>
            </w:pPr>
          </w:p>
        </w:tc>
      </w:tr>
      <w:tr w:rsidR="00F96D8C" w:rsidRPr="00F96D8C" w:rsidTr="009F4B36">
        <w:trPr>
          <w:jc w:val="center"/>
        </w:trPr>
        <w:tc>
          <w:tcPr>
            <w:tcW w:w="3458" w:type="dxa"/>
          </w:tcPr>
          <w:p w:rsidR="00633B6F" w:rsidRDefault="00633B6F" w:rsidP="00633B6F">
            <w:pPr>
              <w:pStyle w:val="40"/>
              <w:shd w:val="clear" w:color="auto" w:fill="auto"/>
              <w:spacing w:before="0" w:after="0" w:line="260" w:lineRule="exac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Мухина Елена Николаевна </w:t>
            </w:r>
          </w:p>
          <w:p w:rsidR="00F96D8C" w:rsidRPr="00F96D8C" w:rsidRDefault="00F96D8C" w:rsidP="009F4B36">
            <w:pPr>
              <w:widowControl w:val="0"/>
              <w:contextualSpacing/>
              <w:jc w:val="both"/>
              <w:rPr>
                <w:rFonts w:eastAsia="Calibri" w:cs="Times New Roman"/>
                <w:szCs w:val="24"/>
              </w:rPr>
            </w:pPr>
          </w:p>
        </w:tc>
        <w:tc>
          <w:tcPr>
            <w:tcW w:w="6289" w:type="dxa"/>
            <w:gridSpan w:val="2"/>
          </w:tcPr>
          <w:p w:rsidR="00F96D8C" w:rsidRPr="00F96D8C" w:rsidRDefault="00633B6F" w:rsidP="009F4B36">
            <w:pPr>
              <w:widowControl w:val="0"/>
              <w:ind w:left="33"/>
              <w:contextualSpacing/>
              <w:jc w:val="both"/>
              <w:rPr>
                <w:rFonts w:eastAsia="Calibri" w:cs="Times New Roman"/>
                <w:szCs w:val="24"/>
              </w:rPr>
            </w:pPr>
            <w:r>
              <w:rPr>
                <w:szCs w:val="24"/>
              </w:rPr>
              <w:t>- инспектор по пропаганде БДД ОГИБДД ОМВД России по Лужскому району Ленинградской области старший лейтенант полиции</w:t>
            </w:r>
          </w:p>
        </w:tc>
      </w:tr>
      <w:tr w:rsidR="00F96D8C" w:rsidRPr="00F96D8C" w:rsidTr="009F4B36">
        <w:trPr>
          <w:jc w:val="center"/>
        </w:trPr>
        <w:tc>
          <w:tcPr>
            <w:tcW w:w="3458" w:type="dxa"/>
          </w:tcPr>
          <w:p w:rsidR="00F96D8C" w:rsidRPr="00F96D8C" w:rsidRDefault="00F96D8C" w:rsidP="009F4B36">
            <w:pPr>
              <w:widowControl w:val="0"/>
              <w:contextualSpacing/>
              <w:jc w:val="both"/>
              <w:rPr>
                <w:rFonts w:eastAsia="Calibri" w:cs="Times New Roman"/>
                <w:szCs w:val="24"/>
              </w:rPr>
            </w:pPr>
          </w:p>
        </w:tc>
        <w:tc>
          <w:tcPr>
            <w:tcW w:w="6289" w:type="dxa"/>
            <w:gridSpan w:val="2"/>
            <w:hideMark/>
          </w:tcPr>
          <w:p w:rsidR="00F96D8C" w:rsidRPr="00F96D8C" w:rsidRDefault="00F96D8C" w:rsidP="009F4B36">
            <w:pPr>
              <w:widowControl w:val="0"/>
              <w:tabs>
                <w:tab w:val="left" w:pos="351"/>
              </w:tabs>
              <w:ind w:left="33"/>
              <w:contextualSpacing/>
              <w:jc w:val="both"/>
              <w:rPr>
                <w:rFonts w:eastAsia="Calibri" w:cs="Times New Roman"/>
                <w:szCs w:val="24"/>
              </w:rPr>
            </w:pPr>
          </w:p>
        </w:tc>
      </w:tr>
      <w:tr w:rsidR="00F96D8C" w:rsidRPr="00F96D8C" w:rsidTr="009F4B36">
        <w:trPr>
          <w:jc w:val="center"/>
        </w:trPr>
        <w:tc>
          <w:tcPr>
            <w:tcW w:w="3458" w:type="dxa"/>
            <w:hideMark/>
          </w:tcPr>
          <w:p w:rsidR="00F96D8C" w:rsidRPr="00F96D8C" w:rsidRDefault="00F96D8C" w:rsidP="009F4B36">
            <w:pPr>
              <w:widowControl w:val="0"/>
              <w:contextualSpacing/>
              <w:rPr>
                <w:rFonts w:eastAsia="Calibri" w:cs="Times New Roman"/>
                <w:szCs w:val="24"/>
              </w:rPr>
            </w:pPr>
          </w:p>
        </w:tc>
        <w:tc>
          <w:tcPr>
            <w:tcW w:w="6289" w:type="dxa"/>
            <w:gridSpan w:val="2"/>
          </w:tcPr>
          <w:p w:rsidR="00F96D8C" w:rsidRPr="00F96D8C" w:rsidRDefault="00F96D8C" w:rsidP="009F4B36">
            <w:pPr>
              <w:widowControl w:val="0"/>
              <w:ind w:left="317"/>
              <w:contextualSpacing/>
              <w:jc w:val="both"/>
              <w:rPr>
                <w:rFonts w:eastAsia="Calibri" w:cs="Times New Roman"/>
                <w:szCs w:val="24"/>
              </w:rPr>
            </w:pPr>
          </w:p>
        </w:tc>
      </w:tr>
    </w:tbl>
    <w:p w:rsidR="00F96D8C" w:rsidRPr="00F96D8C" w:rsidRDefault="00F96D8C" w:rsidP="00F96D8C">
      <w:pPr>
        <w:pStyle w:val="1"/>
        <w:widowControl w:val="0"/>
        <w:spacing w:after="0" w:line="240" w:lineRule="auto"/>
        <w:ind w:right="-2"/>
        <w:contextualSpacing/>
        <w:rPr>
          <w:sz w:val="24"/>
          <w:szCs w:val="24"/>
        </w:rPr>
      </w:pPr>
    </w:p>
    <w:p w:rsidR="00F96D8C" w:rsidRPr="00F96D8C" w:rsidRDefault="00F96D8C" w:rsidP="00F96D8C">
      <w:pPr>
        <w:pStyle w:val="1"/>
        <w:widowControl w:val="0"/>
        <w:spacing w:after="0" w:line="240" w:lineRule="auto"/>
        <w:ind w:right="-2"/>
        <w:contextualSpacing/>
        <w:rPr>
          <w:sz w:val="24"/>
          <w:szCs w:val="24"/>
        </w:rPr>
      </w:pPr>
    </w:p>
    <w:p w:rsidR="00F96D8C" w:rsidRPr="00F96D8C" w:rsidRDefault="00F96D8C" w:rsidP="00F96D8C">
      <w:pPr>
        <w:pStyle w:val="1"/>
        <w:widowControl w:val="0"/>
        <w:spacing w:after="0" w:line="240" w:lineRule="auto"/>
        <w:ind w:right="-2"/>
        <w:contextualSpacing/>
        <w:jc w:val="center"/>
        <w:rPr>
          <w:sz w:val="24"/>
          <w:szCs w:val="24"/>
        </w:rPr>
      </w:pPr>
    </w:p>
    <w:p w:rsidR="00F96D8C" w:rsidRPr="00F96D8C" w:rsidRDefault="00F96D8C" w:rsidP="00F96D8C">
      <w:pPr>
        <w:pStyle w:val="1"/>
        <w:widowControl w:val="0"/>
        <w:spacing w:after="0" w:line="240" w:lineRule="auto"/>
        <w:ind w:right="-2"/>
        <w:contextualSpacing/>
        <w:jc w:val="center"/>
        <w:rPr>
          <w:sz w:val="24"/>
          <w:szCs w:val="24"/>
        </w:rPr>
      </w:pPr>
    </w:p>
    <w:p w:rsidR="00F96D8C" w:rsidRPr="00F96D8C" w:rsidRDefault="00F96D8C" w:rsidP="00F96D8C">
      <w:pPr>
        <w:pStyle w:val="1"/>
        <w:widowControl w:val="0"/>
        <w:spacing w:after="0" w:line="240" w:lineRule="auto"/>
        <w:ind w:right="-2"/>
        <w:contextualSpacing/>
        <w:jc w:val="center"/>
        <w:rPr>
          <w:sz w:val="24"/>
          <w:szCs w:val="24"/>
        </w:rPr>
      </w:pPr>
    </w:p>
    <w:p w:rsidR="002B3B9E" w:rsidRDefault="002B3B9E" w:rsidP="00F96D8C">
      <w:pPr>
        <w:pStyle w:val="1"/>
        <w:widowControl w:val="0"/>
        <w:shd w:val="clear" w:color="auto" w:fill="auto"/>
        <w:spacing w:after="0" w:line="240" w:lineRule="auto"/>
        <w:ind w:left="5103" w:right="-2"/>
        <w:contextualSpacing/>
        <w:jc w:val="center"/>
        <w:rPr>
          <w:sz w:val="24"/>
          <w:szCs w:val="24"/>
        </w:rPr>
      </w:pPr>
    </w:p>
    <w:p w:rsidR="002B3B9E" w:rsidRDefault="002B3B9E" w:rsidP="00F96D8C">
      <w:pPr>
        <w:pStyle w:val="1"/>
        <w:widowControl w:val="0"/>
        <w:shd w:val="clear" w:color="auto" w:fill="auto"/>
        <w:spacing w:after="0" w:line="240" w:lineRule="auto"/>
        <w:ind w:left="5103" w:right="-2"/>
        <w:contextualSpacing/>
        <w:jc w:val="center"/>
        <w:rPr>
          <w:sz w:val="24"/>
          <w:szCs w:val="24"/>
        </w:rPr>
      </w:pPr>
    </w:p>
    <w:p w:rsidR="002B3B9E" w:rsidRDefault="002B3B9E" w:rsidP="00F96D8C">
      <w:pPr>
        <w:pStyle w:val="1"/>
        <w:widowControl w:val="0"/>
        <w:shd w:val="clear" w:color="auto" w:fill="auto"/>
        <w:spacing w:after="0" w:line="240" w:lineRule="auto"/>
        <w:ind w:left="5103" w:right="-2"/>
        <w:contextualSpacing/>
        <w:jc w:val="center"/>
        <w:rPr>
          <w:sz w:val="24"/>
          <w:szCs w:val="24"/>
        </w:rPr>
      </w:pPr>
    </w:p>
    <w:p w:rsidR="002B3B9E" w:rsidRDefault="002B3B9E" w:rsidP="00F96D8C">
      <w:pPr>
        <w:pStyle w:val="1"/>
        <w:widowControl w:val="0"/>
        <w:shd w:val="clear" w:color="auto" w:fill="auto"/>
        <w:spacing w:after="0" w:line="240" w:lineRule="auto"/>
        <w:ind w:left="5103" w:right="-2"/>
        <w:contextualSpacing/>
        <w:jc w:val="center"/>
        <w:rPr>
          <w:sz w:val="24"/>
          <w:szCs w:val="24"/>
        </w:rPr>
      </w:pPr>
    </w:p>
    <w:p w:rsidR="002B3B9E" w:rsidRDefault="002B3B9E" w:rsidP="00F96D8C">
      <w:pPr>
        <w:pStyle w:val="1"/>
        <w:widowControl w:val="0"/>
        <w:shd w:val="clear" w:color="auto" w:fill="auto"/>
        <w:spacing w:after="0" w:line="240" w:lineRule="auto"/>
        <w:ind w:left="5103" w:right="-2"/>
        <w:contextualSpacing/>
        <w:jc w:val="center"/>
        <w:rPr>
          <w:sz w:val="24"/>
          <w:szCs w:val="24"/>
        </w:rPr>
      </w:pPr>
    </w:p>
    <w:p w:rsidR="002B3B9E" w:rsidRDefault="002B3B9E" w:rsidP="00F96D8C">
      <w:pPr>
        <w:pStyle w:val="1"/>
        <w:widowControl w:val="0"/>
        <w:shd w:val="clear" w:color="auto" w:fill="auto"/>
        <w:spacing w:after="0" w:line="240" w:lineRule="auto"/>
        <w:ind w:left="5103" w:right="-2"/>
        <w:contextualSpacing/>
        <w:jc w:val="center"/>
        <w:rPr>
          <w:sz w:val="24"/>
          <w:szCs w:val="24"/>
        </w:rPr>
      </w:pPr>
    </w:p>
    <w:p w:rsidR="002B3B9E" w:rsidRDefault="002B3B9E" w:rsidP="00F96D8C">
      <w:pPr>
        <w:pStyle w:val="1"/>
        <w:widowControl w:val="0"/>
        <w:shd w:val="clear" w:color="auto" w:fill="auto"/>
        <w:spacing w:after="0" w:line="240" w:lineRule="auto"/>
        <w:ind w:left="5103" w:right="-2"/>
        <w:contextualSpacing/>
        <w:jc w:val="center"/>
        <w:rPr>
          <w:sz w:val="24"/>
          <w:szCs w:val="24"/>
        </w:rPr>
      </w:pPr>
    </w:p>
    <w:p w:rsidR="002B3B9E" w:rsidRDefault="002B3B9E" w:rsidP="00F96D8C">
      <w:pPr>
        <w:pStyle w:val="1"/>
        <w:widowControl w:val="0"/>
        <w:shd w:val="clear" w:color="auto" w:fill="auto"/>
        <w:spacing w:after="0" w:line="240" w:lineRule="auto"/>
        <w:ind w:left="5103" w:right="-2"/>
        <w:contextualSpacing/>
        <w:jc w:val="center"/>
        <w:rPr>
          <w:sz w:val="24"/>
          <w:szCs w:val="24"/>
        </w:rPr>
      </w:pPr>
    </w:p>
    <w:p w:rsidR="002B3B9E" w:rsidRDefault="002B3B9E" w:rsidP="00F96D8C">
      <w:pPr>
        <w:pStyle w:val="1"/>
        <w:widowControl w:val="0"/>
        <w:shd w:val="clear" w:color="auto" w:fill="auto"/>
        <w:spacing w:after="0" w:line="240" w:lineRule="auto"/>
        <w:ind w:left="5103" w:right="-2"/>
        <w:contextualSpacing/>
        <w:jc w:val="center"/>
        <w:rPr>
          <w:sz w:val="24"/>
          <w:szCs w:val="24"/>
        </w:rPr>
      </w:pPr>
    </w:p>
    <w:p w:rsidR="002B3B9E" w:rsidRDefault="002B3B9E" w:rsidP="00F96D8C">
      <w:pPr>
        <w:pStyle w:val="1"/>
        <w:widowControl w:val="0"/>
        <w:shd w:val="clear" w:color="auto" w:fill="auto"/>
        <w:spacing w:after="0" w:line="240" w:lineRule="auto"/>
        <w:ind w:left="5103" w:right="-2"/>
        <w:contextualSpacing/>
        <w:jc w:val="center"/>
        <w:rPr>
          <w:sz w:val="24"/>
          <w:szCs w:val="24"/>
        </w:rPr>
      </w:pPr>
    </w:p>
    <w:p w:rsidR="002B3B9E" w:rsidRDefault="002B3B9E" w:rsidP="00F96D8C">
      <w:pPr>
        <w:pStyle w:val="1"/>
        <w:widowControl w:val="0"/>
        <w:shd w:val="clear" w:color="auto" w:fill="auto"/>
        <w:spacing w:after="0" w:line="240" w:lineRule="auto"/>
        <w:ind w:left="5103" w:right="-2"/>
        <w:contextualSpacing/>
        <w:jc w:val="center"/>
        <w:rPr>
          <w:sz w:val="24"/>
          <w:szCs w:val="24"/>
        </w:rPr>
      </w:pPr>
    </w:p>
    <w:p w:rsidR="002B3B9E" w:rsidRDefault="002B3B9E" w:rsidP="00F96D8C">
      <w:pPr>
        <w:pStyle w:val="1"/>
        <w:widowControl w:val="0"/>
        <w:shd w:val="clear" w:color="auto" w:fill="auto"/>
        <w:spacing w:after="0" w:line="240" w:lineRule="auto"/>
        <w:ind w:left="5103" w:right="-2"/>
        <w:contextualSpacing/>
        <w:jc w:val="center"/>
        <w:rPr>
          <w:sz w:val="24"/>
          <w:szCs w:val="24"/>
        </w:rPr>
      </w:pPr>
    </w:p>
    <w:p w:rsidR="00F96D8C" w:rsidRPr="00F96D8C" w:rsidRDefault="00F96D8C" w:rsidP="00F96D8C">
      <w:pPr>
        <w:pStyle w:val="1"/>
        <w:widowControl w:val="0"/>
        <w:shd w:val="clear" w:color="auto" w:fill="auto"/>
        <w:spacing w:after="0" w:line="240" w:lineRule="auto"/>
        <w:ind w:left="5103" w:right="-2"/>
        <w:contextualSpacing/>
        <w:jc w:val="center"/>
        <w:rPr>
          <w:sz w:val="24"/>
          <w:szCs w:val="24"/>
        </w:rPr>
      </w:pPr>
      <w:r w:rsidRPr="00F96D8C">
        <w:rPr>
          <w:sz w:val="24"/>
          <w:szCs w:val="24"/>
        </w:rPr>
        <w:lastRenderedPageBreak/>
        <w:t>УТВЕРЖДЕНО</w:t>
      </w:r>
    </w:p>
    <w:p w:rsidR="00F96D8C" w:rsidRPr="00F96D8C" w:rsidRDefault="00F96D8C" w:rsidP="00F96D8C">
      <w:pPr>
        <w:pStyle w:val="1"/>
        <w:widowControl w:val="0"/>
        <w:shd w:val="clear" w:color="auto" w:fill="auto"/>
        <w:spacing w:after="0" w:line="240" w:lineRule="auto"/>
        <w:ind w:left="5103" w:right="-2"/>
        <w:contextualSpacing/>
        <w:rPr>
          <w:sz w:val="24"/>
          <w:szCs w:val="24"/>
        </w:rPr>
      </w:pPr>
      <w:r w:rsidRPr="00F96D8C">
        <w:rPr>
          <w:sz w:val="24"/>
          <w:szCs w:val="24"/>
        </w:rPr>
        <w:t>постановлением администрации</w:t>
      </w:r>
    </w:p>
    <w:p w:rsidR="00F96D8C" w:rsidRPr="00F96D8C" w:rsidRDefault="002B3B9E" w:rsidP="00F96D8C">
      <w:pPr>
        <w:pStyle w:val="1"/>
        <w:widowControl w:val="0"/>
        <w:shd w:val="clear" w:color="auto" w:fill="auto"/>
        <w:spacing w:after="0" w:line="240" w:lineRule="auto"/>
        <w:ind w:left="5103" w:right="-2"/>
        <w:contextualSpacing/>
        <w:rPr>
          <w:sz w:val="24"/>
          <w:szCs w:val="24"/>
        </w:rPr>
      </w:pPr>
      <w:r w:rsidRPr="009F6AD3">
        <w:rPr>
          <w:sz w:val="24"/>
          <w:szCs w:val="24"/>
        </w:rPr>
        <w:t>Скребловского сельского поселения</w:t>
      </w:r>
      <w:r w:rsidRPr="00F96D8C">
        <w:rPr>
          <w:sz w:val="24"/>
          <w:szCs w:val="24"/>
        </w:rPr>
        <w:t xml:space="preserve"> </w:t>
      </w:r>
      <w:r w:rsidR="00F96D8C" w:rsidRPr="00F96D8C">
        <w:rPr>
          <w:sz w:val="24"/>
          <w:szCs w:val="24"/>
        </w:rPr>
        <w:t xml:space="preserve">от </w:t>
      </w:r>
      <w:r w:rsidR="00276F7C">
        <w:rPr>
          <w:sz w:val="24"/>
          <w:szCs w:val="24"/>
        </w:rPr>
        <w:t>31.05.2022</w:t>
      </w:r>
      <w:r w:rsidR="00F96D8C" w:rsidRPr="00F96D8C">
        <w:rPr>
          <w:sz w:val="24"/>
          <w:szCs w:val="24"/>
        </w:rPr>
        <w:t xml:space="preserve"> № </w:t>
      </w:r>
      <w:r w:rsidR="00276F7C">
        <w:rPr>
          <w:sz w:val="24"/>
          <w:szCs w:val="24"/>
        </w:rPr>
        <w:t>171</w:t>
      </w:r>
    </w:p>
    <w:p w:rsidR="00F96D8C" w:rsidRPr="00F96D8C" w:rsidRDefault="00F96D8C" w:rsidP="00F96D8C">
      <w:pPr>
        <w:pStyle w:val="1"/>
        <w:widowControl w:val="0"/>
        <w:shd w:val="clear" w:color="auto" w:fill="auto"/>
        <w:spacing w:after="0" w:line="240" w:lineRule="auto"/>
        <w:ind w:left="5103" w:right="-2"/>
        <w:contextualSpacing/>
        <w:jc w:val="center"/>
        <w:rPr>
          <w:sz w:val="24"/>
          <w:szCs w:val="24"/>
        </w:rPr>
      </w:pPr>
      <w:r w:rsidRPr="00F96D8C">
        <w:rPr>
          <w:sz w:val="24"/>
          <w:szCs w:val="24"/>
        </w:rPr>
        <w:t>(приложение 3)</w:t>
      </w:r>
    </w:p>
    <w:p w:rsidR="00F96D8C" w:rsidRPr="00F96D8C" w:rsidRDefault="00F96D8C" w:rsidP="00F96D8C">
      <w:pPr>
        <w:pStyle w:val="1"/>
        <w:widowControl w:val="0"/>
        <w:spacing w:after="0" w:line="240" w:lineRule="auto"/>
        <w:ind w:right="-2"/>
        <w:contextualSpacing/>
        <w:jc w:val="center"/>
        <w:rPr>
          <w:sz w:val="24"/>
          <w:szCs w:val="24"/>
        </w:rPr>
      </w:pPr>
    </w:p>
    <w:p w:rsidR="00F96D8C" w:rsidRPr="00F96D8C" w:rsidRDefault="00F96D8C" w:rsidP="00F96D8C">
      <w:pPr>
        <w:pStyle w:val="1"/>
        <w:widowControl w:val="0"/>
        <w:spacing w:after="0" w:line="240" w:lineRule="auto"/>
        <w:ind w:right="-2"/>
        <w:contextualSpacing/>
        <w:jc w:val="center"/>
        <w:rPr>
          <w:sz w:val="24"/>
          <w:szCs w:val="24"/>
        </w:rPr>
      </w:pPr>
    </w:p>
    <w:p w:rsidR="00F96D8C" w:rsidRPr="00F96D8C" w:rsidRDefault="00F96D8C" w:rsidP="00F96D8C">
      <w:pPr>
        <w:pStyle w:val="1"/>
        <w:widowControl w:val="0"/>
        <w:ind w:right="-2"/>
        <w:contextualSpacing/>
        <w:jc w:val="center"/>
        <w:rPr>
          <w:sz w:val="24"/>
          <w:szCs w:val="24"/>
        </w:rPr>
      </w:pPr>
      <w:r w:rsidRPr="00F96D8C">
        <w:rPr>
          <w:sz w:val="24"/>
          <w:szCs w:val="24"/>
        </w:rPr>
        <w:t>Положение</w:t>
      </w:r>
    </w:p>
    <w:p w:rsidR="00F96D8C" w:rsidRPr="00F96D8C" w:rsidRDefault="00F96D8C" w:rsidP="00F96D8C">
      <w:pPr>
        <w:pStyle w:val="1"/>
        <w:widowControl w:val="0"/>
        <w:spacing w:after="0" w:line="240" w:lineRule="auto"/>
        <w:ind w:right="-2"/>
        <w:contextualSpacing/>
        <w:jc w:val="center"/>
        <w:rPr>
          <w:sz w:val="24"/>
          <w:szCs w:val="24"/>
        </w:rPr>
      </w:pPr>
      <w:r w:rsidRPr="00F96D8C">
        <w:rPr>
          <w:sz w:val="24"/>
          <w:szCs w:val="24"/>
        </w:rPr>
        <w:t>о комиссии по вопросам размещения временных объектов для обслуживания потребителей при стационарных объектах общественного питания</w:t>
      </w:r>
      <w:r w:rsidR="002B3B9E">
        <w:rPr>
          <w:sz w:val="24"/>
          <w:szCs w:val="24"/>
        </w:rPr>
        <w:t>, торговых объектах</w:t>
      </w:r>
      <w:r w:rsidRPr="00F96D8C">
        <w:rPr>
          <w:sz w:val="24"/>
          <w:szCs w:val="24"/>
        </w:rPr>
        <w:t xml:space="preserve"> на территории </w:t>
      </w:r>
      <w:r w:rsidR="002B3B9E" w:rsidRPr="009F6AD3">
        <w:rPr>
          <w:sz w:val="24"/>
          <w:szCs w:val="24"/>
        </w:rPr>
        <w:t>Скребловского сельского поселения</w:t>
      </w:r>
      <w:r w:rsidR="002B3B9E" w:rsidRPr="00F96D8C">
        <w:rPr>
          <w:sz w:val="24"/>
          <w:szCs w:val="24"/>
        </w:rPr>
        <w:t xml:space="preserve"> </w:t>
      </w:r>
      <w:r w:rsidRPr="00F96D8C">
        <w:rPr>
          <w:sz w:val="24"/>
          <w:szCs w:val="24"/>
        </w:rPr>
        <w:t>Лужского муниципального района Ленинградской области</w:t>
      </w:r>
    </w:p>
    <w:p w:rsidR="00F96D8C" w:rsidRPr="00F96D8C" w:rsidRDefault="00F96D8C" w:rsidP="00F96D8C">
      <w:pPr>
        <w:pStyle w:val="1"/>
        <w:widowControl w:val="0"/>
        <w:spacing w:after="0" w:line="240" w:lineRule="auto"/>
        <w:ind w:right="-2"/>
        <w:contextualSpacing/>
        <w:jc w:val="center"/>
        <w:rPr>
          <w:sz w:val="24"/>
          <w:szCs w:val="24"/>
        </w:rPr>
      </w:pPr>
    </w:p>
    <w:p w:rsidR="00F96D8C" w:rsidRPr="00F96D8C" w:rsidRDefault="00F96D8C" w:rsidP="00F96D8C">
      <w:pPr>
        <w:pStyle w:val="1"/>
        <w:widowControl w:val="0"/>
        <w:numPr>
          <w:ilvl w:val="0"/>
          <w:numId w:val="24"/>
        </w:numPr>
        <w:tabs>
          <w:tab w:val="left" w:pos="567"/>
        </w:tabs>
        <w:spacing w:after="0" w:line="240" w:lineRule="auto"/>
        <w:ind w:left="0" w:firstLine="0"/>
        <w:contextualSpacing/>
        <w:jc w:val="center"/>
        <w:rPr>
          <w:sz w:val="24"/>
          <w:szCs w:val="24"/>
        </w:rPr>
      </w:pPr>
      <w:r w:rsidRPr="00F96D8C">
        <w:rPr>
          <w:sz w:val="24"/>
          <w:szCs w:val="24"/>
        </w:rPr>
        <w:t>Общие положения</w:t>
      </w:r>
    </w:p>
    <w:p w:rsidR="00F96D8C" w:rsidRPr="00F96D8C" w:rsidRDefault="00F96D8C" w:rsidP="00F96D8C">
      <w:pPr>
        <w:pStyle w:val="1"/>
        <w:widowControl w:val="0"/>
        <w:numPr>
          <w:ilvl w:val="0"/>
          <w:numId w:val="25"/>
        </w:numPr>
        <w:tabs>
          <w:tab w:val="left" w:pos="1276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proofErr w:type="gramStart"/>
      <w:r w:rsidRPr="00F96D8C">
        <w:rPr>
          <w:sz w:val="24"/>
          <w:szCs w:val="24"/>
        </w:rPr>
        <w:t>Комиссия по вопросам размещения временных объектов для обслуживания потребителей при стационарных объектах общественного питания</w:t>
      </w:r>
      <w:r w:rsidR="002B3B9E">
        <w:rPr>
          <w:sz w:val="24"/>
          <w:szCs w:val="24"/>
        </w:rPr>
        <w:t>, торговых объектах</w:t>
      </w:r>
      <w:r w:rsidRPr="00F96D8C">
        <w:rPr>
          <w:sz w:val="24"/>
          <w:szCs w:val="24"/>
        </w:rPr>
        <w:t xml:space="preserve"> на территории </w:t>
      </w:r>
      <w:r w:rsidR="002B3B9E" w:rsidRPr="009F6AD3">
        <w:rPr>
          <w:sz w:val="24"/>
          <w:szCs w:val="24"/>
        </w:rPr>
        <w:t>Скребловского сельского поселения</w:t>
      </w:r>
      <w:r w:rsidR="002B3B9E" w:rsidRPr="00F96D8C">
        <w:rPr>
          <w:sz w:val="24"/>
          <w:szCs w:val="24"/>
        </w:rPr>
        <w:t xml:space="preserve"> </w:t>
      </w:r>
      <w:r w:rsidRPr="00F96D8C">
        <w:rPr>
          <w:sz w:val="24"/>
          <w:szCs w:val="24"/>
        </w:rPr>
        <w:t>Лужского муниципального района (далее - Комиссия) создана с целью рассмотрения вопросов размещения и обустройства временных объектов для обслуживания потребителей  при оказании услуг общественного питания при стационарных объектах общественного питания</w:t>
      </w:r>
      <w:r w:rsidR="002B3B9E">
        <w:rPr>
          <w:sz w:val="24"/>
          <w:szCs w:val="24"/>
        </w:rPr>
        <w:t>, торговых объектах</w:t>
      </w:r>
      <w:r w:rsidR="002B3B9E" w:rsidRPr="00F96D8C">
        <w:rPr>
          <w:sz w:val="24"/>
          <w:szCs w:val="24"/>
        </w:rPr>
        <w:t xml:space="preserve"> на территории </w:t>
      </w:r>
      <w:r w:rsidR="002B3B9E" w:rsidRPr="009F6AD3">
        <w:rPr>
          <w:sz w:val="24"/>
          <w:szCs w:val="24"/>
        </w:rPr>
        <w:t>Скребловского сельского поселения</w:t>
      </w:r>
      <w:r w:rsidRPr="00F96D8C">
        <w:rPr>
          <w:sz w:val="24"/>
          <w:szCs w:val="24"/>
        </w:rPr>
        <w:t xml:space="preserve"> Лужского муниципального района Ленинградской</w:t>
      </w:r>
      <w:proofErr w:type="gramEnd"/>
      <w:r w:rsidRPr="00F96D8C">
        <w:rPr>
          <w:sz w:val="24"/>
          <w:szCs w:val="24"/>
        </w:rPr>
        <w:t xml:space="preserve"> области.</w:t>
      </w:r>
    </w:p>
    <w:p w:rsidR="00F96D8C" w:rsidRPr="00F96D8C" w:rsidRDefault="00F96D8C" w:rsidP="00F96D8C">
      <w:pPr>
        <w:pStyle w:val="1"/>
        <w:widowControl w:val="0"/>
        <w:numPr>
          <w:ilvl w:val="0"/>
          <w:numId w:val="25"/>
        </w:numPr>
        <w:tabs>
          <w:tab w:val="left" w:pos="1276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>Комиссия не является юридическим лицом.</w:t>
      </w:r>
    </w:p>
    <w:p w:rsidR="00F96D8C" w:rsidRPr="00F96D8C" w:rsidRDefault="00F96D8C" w:rsidP="00F96D8C">
      <w:pPr>
        <w:pStyle w:val="1"/>
        <w:widowControl w:val="0"/>
        <w:numPr>
          <w:ilvl w:val="0"/>
          <w:numId w:val="25"/>
        </w:numPr>
        <w:tabs>
          <w:tab w:val="left" w:pos="1276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 xml:space="preserve">Состав Комиссии утверждается постановлением администрации </w:t>
      </w:r>
      <w:r w:rsidR="002B3B9E">
        <w:rPr>
          <w:sz w:val="24"/>
          <w:szCs w:val="24"/>
        </w:rPr>
        <w:t>Скребловского сельского поселения</w:t>
      </w:r>
      <w:r w:rsidRPr="00F96D8C">
        <w:rPr>
          <w:sz w:val="24"/>
          <w:szCs w:val="24"/>
        </w:rPr>
        <w:t xml:space="preserve"> Ленинградской области.</w:t>
      </w:r>
    </w:p>
    <w:p w:rsidR="00F96D8C" w:rsidRPr="00F96D8C" w:rsidRDefault="00F96D8C" w:rsidP="00F96D8C">
      <w:pPr>
        <w:pStyle w:val="1"/>
        <w:widowControl w:val="0"/>
        <w:numPr>
          <w:ilvl w:val="0"/>
          <w:numId w:val="25"/>
        </w:numPr>
        <w:tabs>
          <w:tab w:val="left" w:pos="1276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proofErr w:type="gramStart"/>
      <w:r w:rsidRPr="00F96D8C">
        <w:rPr>
          <w:sz w:val="24"/>
          <w:szCs w:val="24"/>
        </w:rPr>
        <w:t>В своей деятельности Комиссия руководствуется федеральным законодательством, нормативно-правовыми актами Ленинградской области и Лужского муниципального района, Положением о размещении временных объектов для обслуживания потребителей при стационарных объектах общественного питания</w:t>
      </w:r>
      <w:r w:rsidR="002B3B9E">
        <w:rPr>
          <w:sz w:val="24"/>
          <w:szCs w:val="24"/>
        </w:rPr>
        <w:t>, торговых объектах</w:t>
      </w:r>
      <w:r w:rsidR="002B3B9E" w:rsidRPr="00F96D8C">
        <w:rPr>
          <w:sz w:val="24"/>
          <w:szCs w:val="24"/>
        </w:rPr>
        <w:t xml:space="preserve"> на территории </w:t>
      </w:r>
      <w:r w:rsidR="002B3B9E" w:rsidRPr="009F6AD3">
        <w:rPr>
          <w:sz w:val="24"/>
          <w:szCs w:val="24"/>
        </w:rPr>
        <w:t>Скребловского сельского поселения</w:t>
      </w:r>
      <w:r w:rsidR="002B3B9E" w:rsidRPr="00F96D8C">
        <w:rPr>
          <w:sz w:val="24"/>
          <w:szCs w:val="24"/>
        </w:rPr>
        <w:t xml:space="preserve"> </w:t>
      </w:r>
      <w:r w:rsidRPr="00F96D8C">
        <w:rPr>
          <w:sz w:val="24"/>
          <w:szCs w:val="24"/>
        </w:rPr>
        <w:t>Лужского муниципального района, настоящим Положением о комиссии по вопросам размещения временных объектов для обслуживания потребителей при стационарных объектах общественного питания</w:t>
      </w:r>
      <w:r w:rsidR="002B3B9E">
        <w:rPr>
          <w:sz w:val="24"/>
          <w:szCs w:val="24"/>
        </w:rPr>
        <w:t>, торговых объектах</w:t>
      </w:r>
      <w:r w:rsidR="002B3B9E" w:rsidRPr="00F96D8C">
        <w:rPr>
          <w:sz w:val="24"/>
          <w:szCs w:val="24"/>
        </w:rPr>
        <w:t xml:space="preserve"> на территории </w:t>
      </w:r>
      <w:r w:rsidR="002B3B9E" w:rsidRPr="009F6AD3">
        <w:rPr>
          <w:sz w:val="24"/>
          <w:szCs w:val="24"/>
        </w:rPr>
        <w:t>Скребловского</w:t>
      </w:r>
      <w:proofErr w:type="gramEnd"/>
      <w:r w:rsidR="002B3B9E" w:rsidRPr="009F6AD3">
        <w:rPr>
          <w:sz w:val="24"/>
          <w:szCs w:val="24"/>
        </w:rPr>
        <w:t xml:space="preserve"> сельского поселения</w:t>
      </w:r>
      <w:r w:rsidRPr="00F96D8C">
        <w:rPr>
          <w:sz w:val="24"/>
          <w:szCs w:val="24"/>
        </w:rPr>
        <w:t xml:space="preserve"> Лужского муниципального района (далее – Положение), иными нормативно-правовыми актами.</w:t>
      </w:r>
    </w:p>
    <w:p w:rsidR="00F96D8C" w:rsidRPr="00F96D8C" w:rsidRDefault="00F96D8C" w:rsidP="00F96D8C">
      <w:pPr>
        <w:pStyle w:val="1"/>
        <w:widowControl w:val="0"/>
        <w:tabs>
          <w:tab w:val="left" w:pos="1276"/>
        </w:tabs>
        <w:spacing w:after="0" w:line="240" w:lineRule="auto"/>
        <w:ind w:firstLine="709"/>
        <w:contextualSpacing/>
        <w:jc w:val="both"/>
        <w:rPr>
          <w:sz w:val="24"/>
          <w:szCs w:val="24"/>
        </w:rPr>
      </w:pPr>
    </w:p>
    <w:p w:rsidR="00F96D8C" w:rsidRPr="00F96D8C" w:rsidRDefault="00F96D8C" w:rsidP="00F96D8C">
      <w:pPr>
        <w:pStyle w:val="1"/>
        <w:widowControl w:val="0"/>
        <w:numPr>
          <w:ilvl w:val="0"/>
          <w:numId w:val="24"/>
        </w:numPr>
        <w:tabs>
          <w:tab w:val="left" w:pos="567"/>
        </w:tabs>
        <w:spacing w:after="0" w:line="240" w:lineRule="auto"/>
        <w:ind w:left="0" w:firstLine="0"/>
        <w:contextualSpacing/>
        <w:jc w:val="center"/>
        <w:rPr>
          <w:sz w:val="24"/>
          <w:szCs w:val="24"/>
        </w:rPr>
      </w:pPr>
      <w:r w:rsidRPr="00F96D8C">
        <w:rPr>
          <w:sz w:val="24"/>
          <w:szCs w:val="24"/>
        </w:rPr>
        <w:t>Основная цель Комиссии</w:t>
      </w:r>
    </w:p>
    <w:p w:rsidR="00F96D8C" w:rsidRPr="00F96D8C" w:rsidRDefault="00F96D8C" w:rsidP="00F96D8C">
      <w:pPr>
        <w:pStyle w:val="1"/>
        <w:widowControl w:val="0"/>
        <w:tabs>
          <w:tab w:val="left" w:pos="1276"/>
        </w:tabs>
        <w:spacing w:after="0" w:line="240" w:lineRule="auto"/>
        <w:ind w:firstLine="709"/>
        <w:contextualSpacing/>
        <w:jc w:val="both"/>
        <w:rPr>
          <w:sz w:val="24"/>
          <w:szCs w:val="24"/>
        </w:rPr>
      </w:pPr>
      <w:proofErr w:type="gramStart"/>
      <w:r w:rsidRPr="00F96D8C">
        <w:rPr>
          <w:sz w:val="24"/>
          <w:szCs w:val="24"/>
        </w:rPr>
        <w:t xml:space="preserve">Целью Комиссии является определение возможности размещения на территории </w:t>
      </w:r>
      <w:r w:rsidR="002B3B9E">
        <w:rPr>
          <w:sz w:val="24"/>
          <w:szCs w:val="24"/>
        </w:rPr>
        <w:t>Скребловского сельского</w:t>
      </w:r>
      <w:r w:rsidRPr="00F96D8C">
        <w:rPr>
          <w:sz w:val="24"/>
          <w:szCs w:val="24"/>
        </w:rPr>
        <w:t xml:space="preserve"> поселения временных объектов для обслуживания потребителей  при оказании услуг общественного питания при стационарных объектах общественного питания</w:t>
      </w:r>
      <w:r w:rsidR="002B3B9E">
        <w:rPr>
          <w:sz w:val="24"/>
          <w:szCs w:val="24"/>
        </w:rPr>
        <w:t>, торговых объектах</w:t>
      </w:r>
      <w:r w:rsidR="002B3B9E" w:rsidRPr="00F96D8C">
        <w:rPr>
          <w:sz w:val="24"/>
          <w:szCs w:val="24"/>
        </w:rPr>
        <w:t xml:space="preserve"> на территории </w:t>
      </w:r>
      <w:r w:rsidR="002B3B9E" w:rsidRPr="009F6AD3">
        <w:rPr>
          <w:sz w:val="24"/>
          <w:szCs w:val="24"/>
        </w:rPr>
        <w:t>Скребловского сельского поселения</w:t>
      </w:r>
      <w:r w:rsidRPr="00F96D8C">
        <w:rPr>
          <w:sz w:val="24"/>
          <w:szCs w:val="24"/>
        </w:rPr>
        <w:t xml:space="preserve"> Лужского муниципального района Ленинградской области для увеличение посадочных мест и улучшение качества обслуживания населения при предоставлении услуг общественного питания.</w:t>
      </w:r>
      <w:proofErr w:type="gramEnd"/>
    </w:p>
    <w:p w:rsidR="00F96D8C" w:rsidRPr="00F96D8C" w:rsidRDefault="00F96D8C" w:rsidP="00F96D8C">
      <w:pPr>
        <w:pStyle w:val="1"/>
        <w:widowControl w:val="0"/>
        <w:tabs>
          <w:tab w:val="left" w:pos="1276"/>
        </w:tabs>
        <w:spacing w:after="0" w:line="240" w:lineRule="auto"/>
        <w:ind w:firstLine="709"/>
        <w:contextualSpacing/>
        <w:jc w:val="both"/>
        <w:rPr>
          <w:sz w:val="24"/>
          <w:szCs w:val="24"/>
        </w:rPr>
      </w:pPr>
    </w:p>
    <w:p w:rsidR="00F96D8C" w:rsidRPr="00F96D8C" w:rsidRDefault="00F96D8C" w:rsidP="00F96D8C">
      <w:pPr>
        <w:pStyle w:val="1"/>
        <w:widowControl w:val="0"/>
        <w:numPr>
          <w:ilvl w:val="0"/>
          <w:numId w:val="24"/>
        </w:numPr>
        <w:tabs>
          <w:tab w:val="left" w:pos="567"/>
        </w:tabs>
        <w:spacing w:after="0" w:line="240" w:lineRule="auto"/>
        <w:ind w:left="0" w:firstLine="0"/>
        <w:contextualSpacing/>
        <w:jc w:val="center"/>
        <w:rPr>
          <w:sz w:val="24"/>
          <w:szCs w:val="24"/>
        </w:rPr>
      </w:pPr>
      <w:r w:rsidRPr="00F96D8C">
        <w:rPr>
          <w:sz w:val="24"/>
          <w:szCs w:val="24"/>
        </w:rPr>
        <w:t>Состав Комиссии</w:t>
      </w:r>
    </w:p>
    <w:p w:rsidR="00F96D8C" w:rsidRPr="00F96D8C" w:rsidRDefault="00F96D8C" w:rsidP="00F96D8C">
      <w:pPr>
        <w:pStyle w:val="1"/>
        <w:widowControl w:val="0"/>
        <w:numPr>
          <w:ilvl w:val="0"/>
          <w:numId w:val="26"/>
        </w:numPr>
        <w:tabs>
          <w:tab w:val="left" w:pos="1276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 xml:space="preserve">Персональный состав Комиссии утверждается постановлением администрации </w:t>
      </w:r>
      <w:r w:rsidR="002B3B9E">
        <w:rPr>
          <w:sz w:val="24"/>
          <w:szCs w:val="24"/>
        </w:rPr>
        <w:t xml:space="preserve">Скребловского сельского поселения </w:t>
      </w:r>
      <w:r w:rsidRPr="00F96D8C">
        <w:rPr>
          <w:sz w:val="24"/>
          <w:szCs w:val="24"/>
        </w:rPr>
        <w:t>Лужского муниципального района Ленинградской области.</w:t>
      </w:r>
    </w:p>
    <w:p w:rsidR="00F96D8C" w:rsidRPr="00F96D8C" w:rsidRDefault="00F96D8C" w:rsidP="00F96D8C">
      <w:pPr>
        <w:pStyle w:val="1"/>
        <w:widowControl w:val="0"/>
        <w:numPr>
          <w:ilvl w:val="0"/>
          <w:numId w:val="26"/>
        </w:numPr>
        <w:tabs>
          <w:tab w:val="left" w:pos="1276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>В состав Комиссии входят: председатель Комиссии, заместитель председателя Комиссии, секретарь Комиссии и члены Комиссии.</w:t>
      </w:r>
    </w:p>
    <w:p w:rsidR="00F96D8C" w:rsidRPr="00F96D8C" w:rsidRDefault="00F96D8C" w:rsidP="00F96D8C">
      <w:pPr>
        <w:pStyle w:val="1"/>
        <w:widowControl w:val="0"/>
        <w:tabs>
          <w:tab w:val="left" w:pos="1276"/>
        </w:tabs>
        <w:spacing w:after="0" w:line="240" w:lineRule="auto"/>
        <w:ind w:firstLine="709"/>
        <w:contextualSpacing/>
        <w:jc w:val="both"/>
        <w:rPr>
          <w:sz w:val="24"/>
          <w:szCs w:val="24"/>
        </w:rPr>
      </w:pPr>
    </w:p>
    <w:p w:rsidR="00F96D8C" w:rsidRPr="00F96D8C" w:rsidRDefault="00F96D8C" w:rsidP="00F96D8C">
      <w:pPr>
        <w:pStyle w:val="1"/>
        <w:widowControl w:val="0"/>
        <w:numPr>
          <w:ilvl w:val="0"/>
          <w:numId w:val="24"/>
        </w:numPr>
        <w:tabs>
          <w:tab w:val="left" w:pos="567"/>
        </w:tabs>
        <w:spacing w:after="0" w:line="240" w:lineRule="auto"/>
        <w:ind w:left="0" w:firstLine="0"/>
        <w:contextualSpacing/>
        <w:jc w:val="center"/>
        <w:rPr>
          <w:sz w:val="24"/>
          <w:szCs w:val="24"/>
        </w:rPr>
      </w:pPr>
      <w:r w:rsidRPr="00F96D8C">
        <w:rPr>
          <w:sz w:val="24"/>
          <w:szCs w:val="24"/>
        </w:rPr>
        <w:t>Права и обязанности членов Комиссии</w:t>
      </w:r>
    </w:p>
    <w:p w:rsidR="00F96D8C" w:rsidRPr="00F96D8C" w:rsidRDefault="00F96D8C" w:rsidP="00F96D8C">
      <w:pPr>
        <w:pStyle w:val="1"/>
        <w:widowControl w:val="0"/>
        <w:numPr>
          <w:ilvl w:val="0"/>
          <w:numId w:val="27"/>
        </w:numPr>
        <w:tabs>
          <w:tab w:val="left" w:pos="1276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 xml:space="preserve">Председатель Комиссии: </w:t>
      </w:r>
    </w:p>
    <w:p w:rsidR="00F96D8C" w:rsidRPr="00F96D8C" w:rsidRDefault="00F96D8C" w:rsidP="00F96D8C">
      <w:pPr>
        <w:pStyle w:val="1"/>
        <w:widowControl w:val="0"/>
        <w:numPr>
          <w:ilvl w:val="0"/>
          <w:numId w:val="28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 xml:space="preserve">планирует текущую работу Комиссии; </w:t>
      </w:r>
    </w:p>
    <w:p w:rsidR="00F96D8C" w:rsidRPr="00F96D8C" w:rsidRDefault="00F96D8C" w:rsidP="00F96D8C">
      <w:pPr>
        <w:pStyle w:val="1"/>
        <w:widowControl w:val="0"/>
        <w:numPr>
          <w:ilvl w:val="0"/>
          <w:numId w:val="28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 xml:space="preserve">утверждает повестку дня заседания Комиссии; </w:t>
      </w:r>
    </w:p>
    <w:p w:rsidR="00F96D8C" w:rsidRPr="00F96D8C" w:rsidRDefault="00F96D8C" w:rsidP="00F96D8C">
      <w:pPr>
        <w:pStyle w:val="1"/>
        <w:widowControl w:val="0"/>
        <w:numPr>
          <w:ilvl w:val="0"/>
          <w:numId w:val="28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 xml:space="preserve">организует и координирует работу Комиссии; </w:t>
      </w:r>
    </w:p>
    <w:p w:rsidR="00F96D8C" w:rsidRPr="00F96D8C" w:rsidRDefault="00F96D8C" w:rsidP="00F96D8C">
      <w:pPr>
        <w:pStyle w:val="1"/>
        <w:widowControl w:val="0"/>
        <w:numPr>
          <w:ilvl w:val="0"/>
          <w:numId w:val="28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 xml:space="preserve">утверждает повестку дня заседания Комиссии; </w:t>
      </w:r>
    </w:p>
    <w:p w:rsidR="00F96D8C" w:rsidRPr="00F96D8C" w:rsidRDefault="00F96D8C" w:rsidP="00F96D8C">
      <w:pPr>
        <w:pStyle w:val="1"/>
        <w:widowControl w:val="0"/>
        <w:numPr>
          <w:ilvl w:val="0"/>
          <w:numId w:val="28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 xml:space="preserve">назначает даты проведения заседаний Комиссии; </w:t>
      </w:r>
    </w:p>
    <w:p w:rsidR="00F96D8C" w:rsidRPr="00F96D8C" w:rsidRDefault="00F96D8C" w:rsidP="00F96D8C">
      <w:pPr>
        <w:pStyle w:val="1"/>
        <w:widowControl w:val="0"/>
        <w:numPr>
          <w:ilvl w:val="0"/>
          <w:numId w:val="28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 xml:space="preserve">проводит заседания Комиссии; </w:t>
      </w:r>
    </w:p>
    <w:p w:rsidR="00F96D8C" w:rsidRPr="00F96D8C" w:rsidRDefault="00F96D8C" w:rsidP="00F96D8C">
      <w:pPr>
        <w:pStyle w:val="1"/>
        <w:widowControl w:val="0"/>
        <w:numPr>
          <w:ilvl w:val="0"/>
          <w:numId w:val="28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 xml:space="preserve">обеспечивает и контролирует выполнение решений Комиссии. </w:t>
      </w:r>
    </w:p>
    <w:p w:rsidR="00F96D8C" w:rsidRPr="00F96D8C" w:rsidRDefault="00F96D8C" w:rsidP="00F96D8C">
      <w:pPr>
        <w:pStyle w:val="1"/>
        <w:widowControl w:val="0"/>
        <w:tabs>
          <w:tab w:val="left" w:pos="1276"/>
        </w:tabs>
        <w:spacing w:after="0" w:line="240" w:lineRule="auto"/>
        <w:ind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lastRenderedPageBreak/>
        <w:t xml:space="preserve">Часть своих полномочий председатель Комиссии может возлагать на заместителя председателя и секретаря Комиссии. </w:t>
      </w:r>
    </w:p>
    <w:p w:rsidR="00F96D8C" w:rsidRPr="00F96D8C" w:rsidRDefault="00F96D8C" w:rsidP="00F96D8C">
      <w:pPr>
        <w:pStyle w:val="1"/>
        <w:widowControl w:val="0"/>
        <w:tabs>
          <w:tab w:val="left" w:pos="1276"/>
        </w:tabs>
        <w:spacing w:after="0" w:line="240" w:lineRule="auto"/>
        <w:ind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>В случае невозможности присутствия на заседании Комиссии председателя Комиссии заседание проводит заместитель председателя Комиссии.</w:t>
      </w:r>
    </w:p>
    <w:p w:rsidR="00F96D8C" w:rsidRPr="00F96D8C" w:rsidRDefault="00F96D8C" w:rsidP="00F96D8C">
      <w:pPr>
        <w:pStyle w:val="1"/>
        <w:widowControl w:val="0"/>
        <w:numPr>
          <w:ilvl w:val="0"/>
          <w:numId w:val="27"/>
        </w:numPr>
        <w:tabs>
          <w:tab w:val="left" w:pos="1276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 xml:space="preserve">Заместитель председателя Комиссии: </w:t>
      </w:r>
    </w:p>
    <w:p w:rsidR="00F96D8C" w:rsidRPr="00F96D8C" w:rsidRDefault="00F96D8C" w:rsidP="00F96D8C">
      <w:pPr>
        <w:pStyle w:val="1"/>
        <w:widowControl w:val="0"/>
        <w:numPr>
          <w:ilvl w:val="0"/>
          <w:numId w:val="29"/>
        </w:numPr>
        <w:tabs>
          <w:tab w:val="left" w:pos="1276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 xml:space="preserve">исполняет обязанности председателя Комиссии в его отсутствие и (или) по его поручению; </w:t>
      </w:r>
    </w:p>
    <w:p w:rsidR="00F96D8C" w:rsidRPr="00F96D8C" w:rsidRDefault="00F96D8C" w:rsidP="00F96D8C">
      <w:pPr>
        <w:pStyle w:val="1"/>
        <w:widowControl w:val="0"/>
        <w:numPr>
          <w:ilvl w:val="0"/>
          <w:numId w:val="29"/>
        </w:numPr>
        <w:tabs>
          <w:tab w:val="left" w:pos="1276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>выполняет поручения председателя Комиссии.</w:t>
      </w:r>
    </w:p>
    <w:p w:rsidR="00F96D8C" w:rsidRPr="00F96D8C" w:rsidRDefault="00F96D8C" w:rsidP="00F96D8C">
      <w:pPr>
        <w:pStyle w:val="1"/>
        <w:widowControl w:val="0"/>
        <w:numPr>
          <w:ilvl w:val="0"/>
          <w:numId w:val="27"/>
        </w:numPr>
        <w:tabs>
          <w:tab w:val="left" w:pos="1276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 xml:space="preserve">Секретарь Комиссии: </w:t>
      </w:r>
    </w:p>
    <w:p w:rsidR="00F96D8C" w:rsidRPr="00F96D8C" w:rsidRDefault="00F96D8C" w:rsidP="00F96D8C">
      <w:pPr>
        <w:pStyle w:val="1"/>
        <w:widowControl w:val="0"/>
        <w:numPr>
          <w:ilvl w:val="0"/>
          <w:numId w:val="30"/>
        </w:numPr>
        <w:tabs>
          <w:tab w:val="left" w:pos="1276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 xml:space="preserve">ведет протоколы заседаний Комиссии; </w:t>
      </w:r>
    </w:p>
    <w:p w:rsidR="00F96D8C" w:rsidRPr="00F96D8C" w:rsidRDefault="00F96D8C" w:rsidP="00F96D8C">
      <w:pPr>
        <w:pStyle w:val="1"/>
        <w:widowControl w:val="0"/>
        <w:numPr>
          <w:ilvl w:val="0"/>
          <w:numId w:val="30"/>
        </w:numPr>
        <w:tabs>
          <w:tab w:val="left" w:pos="1276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 xml:space="preserve">осуществляет организационно-техническое обеспечение работы Комиссии; </w:t>
      </w:r>
    </w:p>
    <w:p w:rsidR="00F96D8C" w:rsidRPr="00F96D8C" w:rsidRDefault="00F96D8C" w:rsidP="00F96D8C">
      <w:pPr>
        <w:pStyle w:val="1"/>
        <w:widowControl w:val="0"/>
        <w:numPr>
          <w:ilvl w:val="0"/>
          <w:numId w:val="30"/>
        </w:numPr>
        <w:tabs>
          <w:tab w:val="left" w:pos="1276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 xml:space="preserve">обеспечивает подготовку помещения для заседаний, регистрацию участников, проведение заседаний Комиссии (информирование членов Комиссии об очередном заседании, повестке дня; обеспечение членов Комиссии необходимыми информационными материалами и документами; подготовка проектов решений; оформление протоколов; рассылка материалов заседаний Комиссии и других документов); </w:t>
      </w:r>
    </w:p>
    <w:p w:rsidR="00F96D8C" w:rsidRPr="00F96D8C" w:rsidRDefault="00F96D8C" w:rsidP="00F96D8C">
      <w:pPr>
        <w:pStyle w:val="1"/>
        <w:widowControl w:val="0"/>
        <w:numPr>
          <w:ilvl w:val="0"/>
          <w:numId w:val="30"/>
        </w:numPr>
        <w:tabs>
          <w:tab w:val="left" w:pos="1276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>ведет учет поступивших заявок, входящей и исходящей корреспонденции.</w:t>
      </w:r>
    </w:p>
    <w:p w:rsidR="00F96D8C" w:rsidRPr="00F96D8C" w:rsidRDefault="00F96D8C" w:rsidP="00F96D8C">
      <w:pPr>
        <w:pStyle w:val="1"/>
        <w:widowControl w:val="0"/>
        <w:tabs>
          <w:tab w:val="left" w:pos="1276"/>
        </w:tabs>
        <w:spacing w:after="0" w:line="240" w:lineRule="auto"/>
        <w:ind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>Секретарь Комиссии при голосовании имеет право голоса.</w:t>
      </w:r>
    </w:p>
    <w:p w:rsidR="00F96D8C" w:rsidRPr="00F96D8C" w:rsidRDefault="00F96D8C" w:rsidP="00F96D8C">
      <w:pPr>
        <w:pStyle w:val="1"/>
        <w:widowControl w:val="0"/>
        <w:numPr>
          <w:ilvl w:val="0"/>
          <w:numId w:val="27"/>
        </w:numPr>
        <w:tabs>
          <w:tab w:val="left" w:pos="1276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 xml:space="preserve">Члены Комиссии: </w:t>
      </w:r>
    </w:p>
    <w:p w:rsidR="00F96D8C" w:rsidRPr="00F96D8C" w:rsidRDefault="00F96D8C" w:rsidP="00F96D8C">
      <w:pPr>
        <w:pStyle w:val="1"/>
        <w:widowControl w:val="0"/>
        <w:numPr>
          <w:ilvl w:val="0"/>
          <w:numId w:val="31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 xml:space="preserve">выполняют поручения председателя Комиссии, а в его отсутствие - заместителя председателя Комиссии; </w:t>
      </w:r>
    </w:p>
    <w:p w:rsidR="00F96D8C" w:rsidRPr="00F96D8C" w:rsidRDefault="00F96D8C" w:rsidP="00F96D8C">
      <w:pPr>
        <w:pStyle w:val="1"/>
        <w:widowControl w:val="0"/>
        <w:numPr>
          <w:ilvl w:val="0"/>
          <w:numId w:val="31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 xml:space="preserve">вносят предложения в повестку дня заседания Комиссии; </w:t>
      </w:r>
    </w:p>
    <w:p w:rsidR="00F96D8C" w:rsidRPr="00F96D8C" w:rsidRDefault="00F96D8C" w:rsidP="00F96D8C">
      <w:pPr>
        <w:pStyle w:val="1"/>
        <w:widowControl w:val="0"/>
        <w:numPr>
          <w:ilvl w:val="0"/>
          <w:numId w:val="31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>участвуют в подготовке вопросов, выносимых на заседание Комиссии;</w:t>
      </w:r>
    </w:p>
    <w:p w:rsidR="00F96D8C" w:rsidRPr="00F96D8C" w:rsidRDefault="00F96D8C" w:rsidP="00F96D8C">
      <w:pPr>
        <w:pStyle w:val="1"/>
        <w:widowControl w:val="0"/>
        <w:numPr>
          <w:ilvl w:val="0"/>
          <w:numId w:val="31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>осуществляют необходимые меры по выполнению решений Комиссии.</w:t>
      </w:r>
    </w:p>
    <w:p w:rsidR="00F96D8C" w:rsidRPr="00F96D8C" w:rsidRDefault="00F96D8C" w:rsidP="00F96D8C">
      <w:pPr>
        <w:pStyle w:val="1"/>
        <w:widowControl w:val="0"/>
        <w:numPr>
          <w:ilvl w:val="0"/>
          <w:numId w:val="27"/>
        </w:numPr>
        <w:tabs>
          <w:tab w:val="left" w:pos="1276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>Заседание Комиссии правомочно, если на нем присутствует не менее половины численного состава Комиссии.</w:t>
      </w:r>
    </w:p>
    <w:p w:rsidR="00F96D8C" w:rsidRPr="00F96D8C" w:rsidRDefault="00F96D8C" w:rsidP="00F96D8C">
      <w:pPr>
        <w:pStyle w:val="1"/>
        <w:widowControl w:val="0"/>
        <w:numPr>
          <w:ilvl w:val="0"/>
          <w:numId w:val="27"/>
        </w:numPr>
        <w:tabs>
          <w:tab w:val="left" w:pos="1276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>Решения Комиссии принимаются простым большинством голосов. В голосовании принимают участие председатель Комиссии, заместитель председателя Комиссии, секретарь и члены Комиссии. В случае равенства голосов решающим является голос председателя Комиссии.</w:t>
      </w:r>
    </w:p>
    <w:p w:rsidR="00F96D8C" w:rsidRPr="00F96D8C" w:rsidRDefault="00F96D8C" w:rsidP="00F96D8C">
      <w:pPr>
        <w:pStyle w:val="1"/>
        <w:widowControl w:val="0"/>
        <w:numPr>
          <w:ilvl w:val="0"/>
          <w:numId w:val="27"/>
        </w:numPr>
        <w:tabs>
          <w:tab w:val="left" w:pos="1276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>Решения Комиссии оформляются протоколом, который подписывается председательствующим на заседании Комиссии, и секретарем Комиссии.</w:t>
      </w:r>
    </w:p>
    <w:p w:rsidR="00F96D8C" w:rsidRPr="00F96D8C" w:rsidRDefault="00F96D8C" w:rsidP="00F96D8C">
      <w:pPr>
        <w:pStyle w:val="1"/>
        <w:widowControl w:val="0"/>
        <w:numPr>
          <w:ilvl w:val="0"/>
          <w:numId w:val="27"/>
        </w:numPr>
        <w:tabs>
          <w:tab w:val="left" w:pos="1276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 xml:space="preserve">По результатам принятого решения (п. 4.7) Комиссия разрабатывает проект распоряжения администрации </w:t>
      </w:r>
      <w:r w:rsidR="002B3B9E">
        <w:rPr>
          <w:sz w:val="24"/>
          <w:szCs w:val="24"/>
        </w:rPr>
        <w:t>Скребловского сельского поселения</w:t>
      </w:r>
      <w:r w:rsidRPr="00F96D8C">
        <w:rPr>
          <w:sz w:val="24"/>
          <w:szCs w:val="24"/>
        </w:rPr>
        <w:t>.</w:t>
      </w:r>
    </w:p>
    <w:p w:rsidR="00F96D8C" w:rsidRPr="00F96D8C" w:rsidRDefault="00F96D8C" w:rsidP="00F96D8C">
      <w:pPr>
        <w:pStyle w:val="1"/>
        <w:widowControl w:val="0"/>
        <w:tabs>
          <w:tab w:val="left" w:pos="1276"/>
        </w:tabs>
        <w:spacing w:after="0" w:line="240" w:lineRule="auto"/>
        <w:ind w:firstLine="709"/>
        <w:contextualSpacing/>
        <w:jc w:val="both"/>
        <w:rPr>
          <w:sz w:val="24"/>
          <w:szCs w:val="24"/>
        </w:rPr>
      </w:pPr>
    </w:p>
    <w:p w:rsidR="00F96D8C" w:rsidRPr="00F96D8C" w:rsidRDefault="00F96D8C" w:rsidP="002B3B9E">
      <w:pPr>
        <w:pStyle w:val="1"/>
        <w:widowControl w:val="0"/>
        <w:numPr>
          <w:ilvl w:val="0"/>
          <w:numId w:val="24"/>
        </w:numPr>
        <w:tabs>
          <w:tab w:val="left" w:pos="567"/>
          <w:tab w:val="left" w:pos="1701"/>
          <w:tab w:val="left" w:pos="1843"/>
        </w:tabs>
        <w:spacing w:after="0" w:line="240" w:lineRule="auto"/>
        <w:ind w:left="0" w:firstLine="0"/>
        <w:contextualSpacing/>
        <w:jc w:val="center"/>
        <w:rPr>
          <w:sz w:val="24"/>
          <w:szCs w:val="24"/>
        </w:rPr>
      </w:pPr>
      <w:r w:rsidRPr="00F96D8C">
        <w:rPr>
          <w:sz w:val="24"/>
          <w:szCs w:val="24"/>
        </w:rPr>
        <w:t>Порядок и организационное обеспечение работы Комиссии</w:t>
      </w:r>
    </w:p>
    <w:p w:rsidR="00F96D8C" w:rsidRPr="00F96D8C" w:rsidRDefault="00F96D8C" w:rsidP="00F96D8C">
      <w:pPr>
        <w:pStyle w:val="1"/>
        <w:widowControl w:val="0"/>
        <w:numPr>
          <w:ilvl w:val="0"/>
          <w:numId w:val="32"/>
        </w:numPr>
        <w:tabs>
          <w:tab w:val="left" w:pos="1276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 xml:space="preserve">Комиссия рассматривает заявления хозяйствующих субъектов </w:t>
      </w:r>
      <w:proofErr w:type="gramStart"/>
      <w:r w:rsidRPr="00F96D8C">
        <w:rPr>
          <w:sz w:val="24"/>
          <w:szCs w:val="24"/>
        </w:rPr>
        <w:t xml:space="preserve">в соответствии </w:t>
      </w:r>
      <w:r w:rsidRPr="002B3B9E">
        <w:rPr>
          <w:sz w:val="24"/>
          <w:szCs w:val="24"/>
        </w:rPr>
        <w:t xml:space="preserve">с </w:t>
      </w:r>
      <w:r w:rsidRPr="00F96D8C">
        <w:rPr>
          <w:sz w:val="24"/>
          <w:szCs w:val="24"/>
        </w:rPr>
        <w:t>Положением о размещении временных объектов для обслуживания потребителей при стационарных объектах</w:t>
      </w:r>
      <w:proofErr w:type="gramEnd"/>
      <w:r w:rsidRPr="00F96D8C">
        <w:rPr>
          <w:sz w:val="24"/>
          <w:szCs w:val="24"/>
        </w:rPr>
        <w:t xml:space="preserve"> общественного питания на территории </w:t>
      </w:r>
      <w:r w:rsidR="002B3B9E">
        <w:rPr>
          <w:sz w:val="24"/>
          <w:szCs w:val="24"/>
        </w:rPr>
        <w:t>Скребловского сельского</w:t>
      </w:r>
      <w:r w:rsidRPr="00F96D8C">
        <w:rPr>
          <w:sz w:val="24"/>
          <w:szCs w:val="24"/>
        </w:rPr>
        <w:t xml:space="preserve"> поселения Лужского муниципального района Ленинградской области (далее – Положение).</w:t>
      </w:r>
    </w:p>
    <w:p w:rsidR="00F96D8C" w:rsidRPr="00F96D8C" w:rsidRDefault="00F96D8C" w:rsidP="00F96D8C">
      <w:pPr>
        <w:pStyle w:val="1"/>
        <w:widowControl w:val="0"/>
        <w:numPr>
          <w:ilvl w:val="0"/>
          <w:numId w:val="32"/>
        </w:numPr>
        <w:tabs>
          <w:tab w:val="left" w:pos="1276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>При получении заявления от организации/индивидуального предпринимателя секретарь Комиссии проверяет их на соответствие требованиям Положения.</w:t>
      </w:r>
    </w:p>
    <w:p w:rsidR="00F96D8C" w:rsidRPr="00F96D8C" w:rsidRDefault="00F96D8C" w:rsidP="00F96D8C">
      <w:pPr>
        <w:pStyle w:val="1"/>
        <w:widowControl w:val="0"/>
        <w:tabs>
          <w:tab w:val="left" w:pos="1276"/>
        </w:tabs>
        <w:spacing w:after="0" w:line="240" w:lineRule="auto"/>
        <w:ind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>Заявления, не соответствующие требованиям Положения, на заседании Комиссии не рассматриваются. При выявлении факта не соответствия заявления требованиям, установленным Положением, заявитель уведомляется об отказе в рассмотрении заявления.</w:t>
      </w:r>
    </w:p>
    <w:p w:rsidR="00F96D8C" w:rsidRPr="00F96D8C" w:rsidRDefault="00F96D8C" w:rsidP="00F96D8C">
      <w:pPr>
        <w:pStyle w:val="1"/>
        <w:widowControl w:val="0"/>
        <w:numPr>
          <w:ilvl w:val="0"/>
          <w:numId w:val="32"/>
        </w:numPr>
        <w:tabs>
          <w:tab w:val="left" w:pos="1276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>Комиссия принимает решение по итогам рассмотрения заявления. Секретарь Комиссии направляет в адрес заявителя уведомление/распоряжение в соответствии с Положением.</w:t>
      </w:r>
    </w:p>
    <w:p w:rsidR="00F96D8C" w:rsidRPr="00F96D8C" w:rsidRDefault="00F96D8C" w:rsidP="00F96D8C">
      <w:pPr>
        <w:pStyle w:val="1"/>
        <w:widowControl w:val="0"/>
        <w:numPr>
          <w:ilvl w:val="0"/>
          <w:numId w:val="32"/>
        </w:numPr>
        <w:tabs>
          <w:tab w:val="left" w:pos="1276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F96D8C">
        <w:rPr>
          <w:sz w:val="24"/>
          <w:szCs w:val="24"/>
        </w:rPr>
        <w:t>Организационное обеспечение деятельности Комиссии, включающее подготовку проведения заседаний Комиссии (определение повестки дня; приглашение членов Комиссии на заседание; определение списка экспертов, приглашенных на заседание; составление протокола заседания; подготовка проектов решений заседания), осуществляет секретарь Комиссии.</w:t>
      </w:r>
    </w:p>
    <w:p w:rsidR="00027A11" w:rsidRPr="00F96D8C" w:rsidRDefault="00027A11" w:rsidP="00027A11">
      <w:pPr>
        <w:ind w:firstLine="900"/>
        <w:jc w:val="both"/>
        <w:rPr>
          <w:rFonts w:cs="Times New Roman"/>
          <w:bCs/>
          <w:szCs w:val="24"/>
        </w:rPr>
      </w:pPr>
    </w:p>
    <w:p w:rsidR="00027A11" w:rsidRPr="00F96D8C" w:rsidRDefault="00027A11" w:rsidP="00F96D8C">
      <w:pPr>
        <w:jc w:val="right"/>
        <w:rPr>
          <w:rFonts w:cs="Times New Roman"/>
          <w:szCs w:val="24"/>
        </w:rPr>
      </w:pPr>
    </w:p>
    <w:sectPr w:rsidR="00027A11" w:rsidRPr="00F96D8C" w:rsidSect="00F96D8C">
      <w:pgSz w:w="11906" w:h="16838"/>
      <w:pgMar w:top="567" w:right="567" w:bottom="680" w:left="1418" w:header="284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80A6A" w:rsidRDefault="00880A6A" w:rsidP="000C1731">
      <w:r>
        <w:separator/>
      </w:r>
    </w:p>
  </w:endnote>
  <w:endnote w:type="continuationSeparator" w:id="0">
    <w:p w:rsidR="00880A6A" w:rsidRDefault="00880A6A" w:rsidP="000C17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80A6A" w:rsidRDefault="00880A6A" w:rsidP="000C1731">
      <w:r>
        <w:separator/>
      </w:r>
    </w:p>
  </w:footnote>
  <w:footnote w:type="continuationSeparator" w:id="0">
    <w:p w:rsidR="00880A6A" w:rsidRDefault="00880A6A" w:rsidP="000C17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FD2EEB"/>
    <w:multiLevelType w:val="hybridMultilevel"/>
    <w:tmpl w:val="5B60DF62"/>
    <w:lvl w:ilvl="0" w:tplc="8794D5A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49902CE"/>
    <w:multiLevelType w:val="multilevel"/>
    <w:tmpl w:val="18608ABA"/>
    <w:lvl w:ilvl="0">
      <w:start w:val="1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250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29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44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3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3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53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32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472" w:hanging="2160"/>
      </w:pPr>
      <w:rPr>
        <w:rFonts w:hint="default"/>
      </w:rPr>
    </w:lvl>
  </w:abstractNum>
  <w:abstractNum w:abstractNumId="2">
    <w:nsid w:val="075E4E7A"/>
    <w:multiLevelType w:val="hybridMultilevel"/>
    <w:tmpl w:val="CDE69088"/>
    <w:lvl w:ilvl="0" w:tplc="0BC29636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0E905691"/>
    <w:multiLevelType w:val="hybridMultilevel"/>
    <w:tmpl w:val="60A63CF0"/>
    <w:lvl w:ilvl="0" w:tplc="013A6ED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0F8D57C9"/>
    <w:multiLevelType w:val="hybridMultilevel"/>
    <w:tmpl w:val="6B80A22A"/>
    <w:lvl w:ilvl="0" w:tplc="4F887AD6">
      <w:start w:val="1"/>
      <w:numFmt w:val="decimal"/>
      <w:lvlText w:val="1.%1."/>
      <w:lvlJc w:val="left"/>
      <w:pPr>
        <w:ind w:left="2847" w:hanging="360"/>
      </w:pPr>
      <w:rPr>
        <w:rFonts w:hint="default"/>
      </w:rPr>
    </w:lvl>
    <w:lvl w:ilvl="1" w:tplc="0798A280">
      <w:start w:val="1"/>
      <w:numFmt w:val="decimal"/>
      <w:lvlText w:val="%2."/>
      <w:lvlJc w:val="left"/>
      <w:pPr>
        <w:ind w:left="3987" w:hanging="78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4287" w:hanging="180"/>
      </w:pPr>
    </w:lvl>
    <w:lvl w:ilvl="3" w:tplc="0419000F" w:tentative="1">
      <w:start w:val="1"/>
      <w:numFmt w:val="decimal"/>
      <w:lvlText w:val="%4."/>
      <w:lvlJc w:val="left"/>
      <w:pPr>
        <w:ind w:left="5007" w:hanging="360"/>
      </w:pPr>
    </w:lvl>
    <w:lvl w:ilvl="4" w:tplc="04190019" w:tentative="1">
      <w:start w:val="1"/>
      <w:numFmt w:val="lowerLetter"/>
      <w:lvlText w:val="%5."/>
      <w:lvlJc w:val="left"/>
      <w:pPr>
        <w:ind w:left="5727" w:hanging="360"/>
      </w:pPr>
    </w:lvl>
    <w:lvl w:ilvl="5" w:tplc="0419001B" w:tentative="1">
      <w:start w:val="1"/>
      <w:numFmt w:val="lowerRoman"/>
      <w:lvlText w:val="%6."/>
      <w:lvlJc w:val="right"/>
      <w:pPr>
        <w:ind w:left="6447" w:hanging="180"/>
      </w:pPr>
    </w:lvl>
    <w:lvl w:ilvl="6" w:tplc="0419000F" w:tentative="1">
      <w:start w:val="1"/>
      <w:numFmt w:val="decimal"/>
      <w:lvlText w:val="%7."/>
      <w:lvlJc w:val="left"/>
      <w:pPr>
        <w:ind w:left="7167" w:hanging="360"/>
      </w:pPr>
    </w:lvl>
    <w:lvl w:ilvl="7" w:tplc="04190019" w:tentative="1">
      <w:start w:val="1"/>
      <w:numFmt w:val="lowerLetter"/>
      <w:lvlText w:val="%8."/>
      <w:lvlJc w:val="left"/>
      <w:pPr>
        <w:ind w:left="7887" w:hanging="360"/>
      </w:pPr>
    </w:lvl>
    <w:lvl w:ilvl="8" w:tplc="0419001B" w:tentative="1">
      <w:start w:val="1"/>
      <w:numFmt w:val="lowerRoman"/>
      <w:lvlText w:val="%9."/>
      <w:lvlJc w:val="right"/>
      <w:pPr>
        <w:ind w:left="8607" w:hanging="180"/>
      </w:pPr>
    </w:lvl>
  </w:abstractNum>
  <w:abstractNum w:abstractNumId="5">
    <w:nsid w:val="11F75A28"/>
    <w:multiLevelType w:val="hybridMultilevel"/>
    <w:tmpl w:val="DF903C60"/>
    <w:lvl w:ilvl="0" w:tplc="0BC29636">
      <w:start w:val="1"/>
      <w:numFmt w:val="bullet"/>
      <w:lvlText w:val="−"/>
      <w:lvlJc w:val="left"/>
      <w:pPr>
        <w:ind w:left="2149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869" w:hanging="360"/>
      </w:p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</w:lvl>
    <w:lvl w:ilvl="3" w:tplc="0419000F" w:tentative="1">
      <w:start w:val="1"/>
      <w:numFmt w:val="decimal"/>
      <w:lvlText w:val="%4."/>
      <w:lvlJc w:val="left"/>
      <w:pPr>
        <w:ind w:left="4309" w:hanging="360"/>
      </w:p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</w:lvl>
    <w:lvl w:ilvl="6" w:tplc="0419000F" w:tentative="1">
      <w:start w:val="1"/>
      <w:numFmt w:val="decimal"/>
      <w:lvlText w:val="%7."/>
      <w:lvlJc w:val="left"/>
      <w:pPr>
        <w:ind w:left="6469" w:hanging="360"/>
      </w:p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16AC77E5"/>
    <w:multiLevelType w:val="multilevel"/>
    <w:tmpl w:val="2B4C873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125" w:hanging="141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74" w:hanging="1416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23" w:hanging="1416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72" w:hanging="1416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7">
    <w:nsid w:val="1B3448D7"/>
    <w:multiLevelType w:val="hybridMultilevel"/>
    <w:tmpl w:val="6764C1C8"/>
    <w:lvl w:ilvl="0" w:tplc="0BC29636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1CE82B9C"/>
    <w:multiLevelType w:val="hybridMultilevel"/>
    <w:tmpl w:val="97D8BC48"/>
    <w:lvl w:ilvl="0" w:tplc="0BC29636">
      <w:start w:val="1"/>
      <w:numFmt w:val="bullet"/>
      <w:lvlText w:val="−"/>
      <w:lvlJc w:val="left"/>
      <w:pPr>
        <w:ind w:left="106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9">
    <w:nsid w:val="1E887E46"/>
    <w:multiLevelType w:val="hybridMultilevel"/>
    <w:tmpl w:val="47DE8D7E"/>
    <w:lvl w:ilvl="0" w:tplc="2E3649B2">
      <w:start w:val="1"/>
      <w:numFmt w:val="decimal"/>
      <w:lvlText w:val="%1."/>
      <w:lvlJc w:val="left"/>
      <w:pPr>
        <w:ind w:left="1495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10">
    <w:nsid w:val="24620DEA"/>
    <w:multiLevelType w:val="hybridMultilevel"/>
    <w:tmpl w:val="021AEB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7E422DC"/>
    <w:multiLevelType w:val="hybridMultilevel"/>
    <w:tmpl w:val="3A88E92C"/>
    <w:lvl w:ilvl="0" w:tplc="0BC29636">
      <w:start w:val="1"/>
      <w:numFmt w:val="bullet"/>
      <w:lvlText w:val="−"/>
      <w:lvlJc w:val="left"/>
      <w:pPr>
        <w:ind w:left="1287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2ED3164E"/>
    <w:multiLevelType w:val="hybridMultilevel"/>
    <w:tmpl w:val="EB9A222C"/>
    <w:lvl w:ilvl="0" w:tplc="1172B2F0">
      <w:start w:val="1"/>
      <w:numFmt w:val="decimal"/>
      <w:lvlText w:val="4.%1."/>
      <w:lvlJc w:val="left"/>
      <w:pPr>
        <w:ind w:left="21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69" w:hanging="360"/>
      </w:p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</w:lvl>
    <w:lvl w:ilvl="3" w:tplc="0419000F" w:tentative="1">
      <w:start w:val="1"/>
      <w:numFmt w:val="decimal"/>
      <w:lvlText w:val="%4."/>
      <w:lvlJc w:val="left"/>
      <w:pPr>
        <w:ind w:left="4309" w:hanging="360"/>
      </w:p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</w:lvl>
    <w:lvl w:ilvl="6" w:tplc="0419000F" w:tentative="1">
      <w:start w:val="1"/>
      <w:numFmt w:val="decimal"/>
      <w:lvlText w:val="%7."/>
      <w:lvlJc w:val="left"/>
      <w:pPr>
        <w:ind w:left="6469" w:hanging="360"/>
      </w:p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13">
    <w:nsid w:val="2EE4182A"/>
    <w:multiLevelType w:val="hybridMultilevel"/>
    <w:tmpl w:val="5D0854A6"/>
    <w:lvl w:ilvl="0" w:tplc="0F0C8F3A">
      <w:start w:val="1"/>
      <w:numFmt w:val="decimal"/>
      <w:lvlText w:val="3.%1."/>
      <w:lvlJc w:val="left"/>
      <w:pPr>
        <w:ind w:left="21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69" w:hanging="360"/>
      </w:p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</w:lvl>
    <w:lvl w:ilvl="3" w:tplc="0419000F" w:tentative="1">
      <w:start w:val="1"/>
      <w:numFmt w:val="decimal"/>
      <w:lvlText w:val="%4."/>
      <w:lvlJc w:val="left"/>
      <w:pPr>
        <w:ind w:left="4309" w:hanging="360"/>
      </w:p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</w:lvl>
    <w:lvl w:ilvl="6" w:tplc="0419000F" w:tentative="1">
      <w:start w:val="1"/>
      <w:numFmt w:val="decimal"/>
      <w:lvlText w:val="%7."/>
      <w:lvlJc w:val="left"/>
      <w:pPr>
        <w:ind w:left="6469" w:hanging="360"/>
      </w:p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14">
    <w:nsid w:val="3CF703D4"/>
    <w:multiLevelType w:val="hybridMultilevel"/>
    <w:tmpl w:val="11241462"/>
    <w:lvl w:ilvl="0" w:tplc="0FEE6672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5C30695"/>
    <w:multiLevelType w:val="hybridMultilevel"/>
    <w:tmpl w:val="59CEB8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CD13938"/>
    <w:multiLevelType w:val="hybridMultilevel"/>
    <w:tmpl w:val="CE566532"/>
    <w:lvl w:ilvl="0" w:tplc="0BC29636">
      <w:start w:val="1"/>
      <w:numFmt w:val="bullet"/>
      <w:lvlText w:val="−"/>
      <w:lvlJc w:val="left"/>
      <w:pPr>
        <w:ind w:left="106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7">
    <w:nsid w:val="4F3A3A32"/>
    <w:multiLevelType w:val="multilevel"/>
    <w:tmpl w:val="ABA2060C"/>
    <w:lvl w:ilvl="0">
      <w:start w:val="1"/>
      <w:numFmt w:val="decimal"/>
      <w:lvlText w:val="%1."/>
      <w:lvlJc w:val="center"/>
      <w:pPr>
        <w:ind w:left="2149" w:hanging="360"/>
      </w:pPr>
      <w:rPr>
        <w:rFonts w:hint="default"/>
        <w:b w:val="0"/>
        <w:i w:val="0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3061" w:hanging="1272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061" w:hanging="1272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61" w:hanging="1272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272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2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58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49" w:hanging="2160"/>
      </w:pPr>
      <w:rPr>
        <w:rFonts w:hint="default"/>
      </w:rPr>
    </w:lvl>
  </w:abstractNum>
  <w:abstractNum w:abstractNumId="18">
    <w:nsid w:val="50077427"/>
    <w:multiLevelType w:val="multilevel"/>
    <w:tmpl w:val="5A04E6A2"/>
    <w:lvl w:ilvl="0">
      <w:start w:val="1"/>
      <w:numFmt w:val="decimal"/>
      <w:lvlText w:val="%1."/>
      <w:lvlJc w:val="center"/>
      <w:pPr>
        <w:ind w:left="1440" w:hanging="360"/>
      </w:pPr>
      <w:rPr>
        <w:rFonts w:hint="default"/>
        <w:b w:val="0"/>
        <w:i w:val="0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2496" w:hanging="141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96" w:hanging="1416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96" w:hanging="1416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96" w:hanging="1416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40" w:hanging="2160"/>
      </w:pPr>
      <w:rPr>
        <w:rFonts w:hint="default"/>
      </w:rPr>
    </w:lvl>
  </w:abstractNum>
  <w:abstractNum w:abstractNumId="19">
    <w:nsid w:val="506444D1"/>
    <w:multiLevelType w:val="hybridMultilevel"/>
    <w:tmpl w:val="B1E29A4A"/>
    <w:lvl w:ilvl="0" w:tplc="0F0C8F3A">
      <w:start w:val="1"/>
      <w:numFmt w:val="decimal"/>
      <w:lvlText w:val="3.%1."/>
      <w:lvlJc w:val="left"/>
      <w:pPr>
        <w:ind w:left="21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69" w:hanging="360"/>
      </w:p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</w:lvl>
    <w:lvl w:ilvl="3" w:tplc="0419000F" w:tentative="1">
      <w:start w:val="1"/>
      <w:numFmt w:val="decimal"/>
      <w:lvlText w:val="%4."/>
      <w:lvlJc w:val="left"/>
      <w:pPr>
        <w:ind w:left="4309" w:hanging="360"/>
      </w:p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</w:lvl>
    <w:lvl w:ilvl="6" w:tplc="0419000F" w:tentative="1">
      <w:start w:val="1"/>
      <w:numFmt w:val="decimal"/>
      <w:lvlText w:val="%7."/>
      <w:lvlJc w:val="left"/>
      <w:pPr>
        <w:ind w:left="6469" w:hanging="360"/>
      </w:p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20">
    <w:nsid w:val="526D63F5"/>
    <w:multiLevelType w:val="hybridMultilevel"/>
    <w:tmpl w:val="F18AE956"/>
    <w:lvl w:ilvl="0" w:tplc="E1368770">
      <w:start w:val="1"/>
      <w:numFmt w:val="decimal"/>
      <w:lvlText w:val="2.%1."/>
      <w:lvlJc w:val="left"/>
      <w:pPr>
        <w:ind w:left="21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69" w:hanging="360"/>
      </w:p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</w:lvl>
    <w:lvl w:ilvl="3" w:tplc="0419000F" w:tentative="1">
      <w:start w:val="1"/>
      <w:numFmt w:val="decimal"/>
      <w:lvlText w:val="%4."/>
      <w:lvlJc w:val="left"/>
      <w:pPr>
        <w:ind w:left="4309" w:hanging="360"/>
      </w:p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</w:lvl>
    <w:lvl w:ilvl="6" w:tplc="0419000F" w:tentative="1">
      <w:start w:val="1"/>
      <w:numFmt w:val="decimal"/>
      <w:lvlText w:val="%7."/>
      <w:lvlJc w:val="left"/>
      <w:pPr>
        <w:ind w:left="6469" w:hanging="360"/>
      </w:p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21">
    <w:nsid w:val="552006C3"/>
    <w:multiLevelType w:val="hybridMultilevel"/>
    <w:tmpl w:val="0FB27894"/>
    <w:lvl w:ilvl="0" w:tplc="5F1E56A2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55DE619E"/>
    <w:multiLevelType w:val="hybridMultilevel"/>
    <w:tmpl w:val="90D008F4"/>
    <w:lvl w:ilvl="0" w:tplc="0BC29636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>
    <w:nsid w:val="581157FB"/>
    <w:multiLevelType w:val="hybridMultilevel"/>
    <w:tmpl w:val="02CA6946"/>
    <w:lvl w:ilvl="0" w:tplc="0BC29636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59194C19"/>
    <w:multiLevelType w:val="hybridMultilevel"/>
    <w:tmpl w:val="59CEB8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5A2625BF"/>
    <w:multiLevelType w:val="hybridMultilevel"/>
    <w:tmpl w:val="83D272D6"/>
    <w:lvl w:ilvl="0" w:tplc="0BC29636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>
    <w:nsid w:val="5EB920B7"/>
    <w:multiLevelType w:val="hybridMultilevel"/>
    <w:tmpl w:val="992A8B1E"/>
    <w:lvl w:ilvl="0" w:tplc="0BC29636">
      <w:start w:val="1"/>
      <w:numFmt w:val="bullet"/>
      <w:lvlText w:val="−"/>
      <w:lvlJc w:val="left"/>
      <w:pPr>
        <w:ind w:left="106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7">
    <w:nsid w:val="62551026"/>
    <w:multiLevelType w:val="hybridMultilevel"/>
    <w:tmpl w:val="75BE5D34"/>
    <w:lvl w:ilvl="0" w:tplc="0BC29636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>
    <w:nsid w:val="64BE28F0"/>
    <w:multiLevelType w:val="multilevel"/>
    <w:tmpl w:val="5A4A1A9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64D3453B"/>
    <w:multiLevelType w:val="multilevel"/>
    <w:tmpl w:val="7862E084"/>
    <w:lvl w:ilvl="0">
      <w:start w:val="3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0">
    <w:nsid w:val="661C0951"/>
    <w:multiLevelType w:val="multilevel"/>
    <w:tmpl w:val="469AFFDE"/>
    <w:lvl w:ilvl="0">
      <w:start w:val="3"/>
      <w:numFmt w:val="decimal"/>
      <w:lvlText w:val="%1."/>
      <w:lvlJc w:val="left"/>
      <w:pPr>
        <w:ind w:left="570" w:hanging="570"/>
      </w:pPr>
      <w:rPr>
        <w:rFonts w:hint="default"/>
      </w:rPr>
    </w:lvl>
    <w:lvl w:ilvl="1">
      <w:start w:val="16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1">
    <w:nsid w:val="69FE14F9"/>
    <w:multiLevelType w:val="hybridMultilevel"/>
    <w:tmpl w:val="A7E8F856"/>
    <w:lvl w:ilvl="0" w:tplc="4F887AD6">
      <w:start w:val="1"/>
      <w:numFmt w:val="decimal"/>
      <w:lvlText w:val="1.%1."/>
      <w:lvlJc w:val="left"/>
      <w:pPr>
        <w:ind w:left="21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69" w:hanging="360"/>
      </w:p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</w:lvl>
    <w:lvl w:ilvl="3" w:tplc="0419000F" w:tentative="1">
      <w:start w:val="1"/>
      <w:numFmt w:val="decimal"/>
      <w:lvlText w:val="%4."/>
      <w:lvlJc w:val="left"/>
      <w:pPr>
        <w:ind w:left="4309" w:hanging="360"/>
      </w:p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</w:lvl>
    <w:lvl w:ilvl="6" w:tplc="0419000F" w:tentative="1">
      <w:start w:val="1"/>
      <w:numFmt w:val="decimal"/>
      <w:lvlText w:val="%7."/>
      <w:lvlJc w:val="left"/>
      <w:pPr>
        <w:ind w:left="6469" w:hanging="360"/>
      </w:p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32">
    <w:nsid w:val="6A643989"/>
    <w:multiLevelType w:val="hybridMultilevel"/>
    <w:tmpl w:val="E2BCD810"/>
    <w:lvl w:ilvl="0" w:tplc="4F887AD6">
      <w:start w:val="1"/>
      <w:numFmt w:val="decimal"/>
      <w:lvlText w:val="1.%1."/>
      <w:lvlJc w:val="left"/>
      <w:pPr>
        <w:ind w:left="21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69" w:hanging="360"/>
      </w:p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</w:lvl>
    <w:lvl w:ilvl="3" w:tplc="0419000F" w:tentative="1">
      <w:start w:val="1"/>
      <w:numFmt w:val="decimal"/>
      <w:lvlText w:val="%4."/>
      <w:lvlJc w:val="left"/>
      <w:pPr>
        <w:ind w:left="4309" w:hanging="360"/>
      </w:p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</w:lvl>
    <w:lvl w:ilvl="6" w:tplc="0419000F" w:tentative="1">
      <w:start w:val="1"/>
      <w:numFmt w:val="decimal"/>
      <w:lvlText w:val="%7."/>
      <w:lvlJc w:val="left"/>
      <w:pPr>
        <w:ind w:left="6469" w:hanging="360"/>
      </w:p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33">
    <w:nsid w:val="770E1CB8"/>
    <w:multiLevelType w:val="hybridMultilevel"/>
    <w:tmpl w:val="FE2EEAEA"/>
    <w:lvl w:ilvl="0" w:tplc="B2B42178">
      <w:start w:val="1"/>
      <w:numFmt w:val="decimal"/>
      <w:lvlText w:val="5.%1."/>
      <w:lvlJc w:val="left"/>
      <w:pPr>
        <w:ind w:left="21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69" w:hanging="360"/>
      </w:p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</w:lvl>
    <w:lvl w:ilvl="3" w:tplc="0419000F" w:tentative="1">
      <w:start w:val="1"/>
      <w:numFmt w:val="decimal"/>
      <w:lvlText w:val="%4."/>
      <w:lvlJc w:val="left"/>
      <w:pPr>
        <w:ind w:left="4309" w:hanging="360"/>
      </w:p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</w:lvl>
    <w:lvl w:ilvl="6" w:tplc="0419000F" w:tentative="1">
      <w:start w:val="1"/>
      <w:numFmt w:val="decimal"/>
      <w:lvlText w:val="%7."/>
      <w:lvlJc w:val="left"/>
      <w:pPr>
        <w:ind w:left="6469" w:hanging="360"/>
      </w:p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34">
    <w:nsid w:val="7F4D0594"/>
    <w:multiLevelType w:val="hybridMultilevel"/>
    <w:tmpl w:val="4384737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>
    <w:nsid w:val="7FD273DF"/>
    <w:multiLevelType w:val="hybridMultilevel"/>
    <w:tmpl w:val="0246B1F6"/>
    <w:lvl w:ilvl="0" w:tplc="0BC29636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0"/>
  </w:num>
  <w:num w:numId="3">
    <w:abstractNumId w:val="35"/>
  </w:num>
  <w:num w:numId="4">
    <w:abstractNumId w:val="23"/>
  </w:num>
  <w:num w:numId="5">
    <w:abstractNumId w:val="25"/>
  </w:num>
  <w:num w:numId="6">
    <w:abstractNumId w:val="7"/>
  </w:num>
  <w:num w:numId="7">
    <w:abstractNumId w:val="28"/>
  </w:num>
  <w:num w:numId="8">
    <w:abstractNumId w:val="21"/>
  </w:num>
  <w:num w:numId="9">
    <w:abstractNumId w:val="3"/>
  </w:num>
  <w:num w:numId="10">
    <w:abstractNumId w:val="34"/>
  </w:num>
  <w:num w:numId="11">
    <w:abstractNumId w:val="11"/>
  </w:num>
  <w:num w:numId="12">
    <w:abstractNumId w:val="4"/>
  </w:num>
  <w:num w:numId="13">
    <w:abstractNumId w:val="6"/>
  </w:num>
  <w:num w:numId="14">
    <w:abstractNumId w:val="18"/>
  </w:num>
  <w:num w:numId="15">
    <w:abstractNumId w:val="31"/>
  </w:num>
  <w:num w:numId="16">
    <w:abstractNumId w:val="2"/>
  </w:num>
  <w:num w:numId="17">
    <w:abstractNumId w:val="20"/>
  </w:num>
  <w:num w:numId="18">
    <w:abstractNumId w:val="22"/>
  </w:num>
  <w:num w:numId="19">
    <w:abstractNumId w:val="13"/>
  </w:num>
  <w:num w:numId="20">
    <w:abstractNumId w:val="27"/>
  </w:num>
  <w:num w:numId="21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7"/>
  </w:num>
  <w:num w:numId="25">
    <w:abstractNumId w:val="32"/>
  </w:num>
  <w:num w:numId="26">
    <w:abstractNumId w:val="19"/>
  </w:num>
  <w:num w:numId="27">
    <w:abstractNumId w:val="12"/>
  </w:num>
  <w:num w:numId="28">
    <w:abstractNumId w:val="16"/>
  </w:num>
  <w:num w:numId="29">
    <w:abstractNumId w:val="8"/>
  </w:num>
  <w:num w:numId="30">
    <w:abstractNumId w:val="26"/>
  </w:num>
  <w:num w:numId="31">
    <w:abstractNumId w:val="5"/>
  </w:num>
  <w:num w:numId="32">
    <w:abstractNumId w:val="33"/>
  </w:num>
  <w:num w:numId="33">
    <w:abstractNumId w:val="1"/>
  </w:num>
  <w:num w:numId="34">
    <w:abstractNumId w:val="15"/>
  </w:num>
  <w:num w:numId="35">
    <w:abstractNumId w:val="29"/>
  </w:num>
  <w:num w:numId="36">
    <w:abstractNumId w:val="3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23554"/>
  </w:hdrShapeDefaults>
  <w:footnotePr>
    <w:footnote w:id="-1"/>
    <w:footnote w:id="0"/>
  </w:footnotePr>
  <w:endnotePr>
    <w:endnote w:id="-1"/>
    <w:endnote w:id="0"/>
  </w:endnotePr>
  <w:compat/>
  <w:rsids>
    <w:rsidRoot w:val="00332113"/>
    <w:rsid w:val="00001B36"/>
    <w:rsid w:val="00027A11"/>
    <w:rsid w:val="00033079"/>
    <w:rsid w:val="000553AD"/>
    <w:rsid w:val="00057931"/>
    <w:rsid w:val="0006185F"/>
    <w:rsid w:val="000B5678"/>
    <w:rsid w:val="000C1731"/>
    <w:rsid w:val="000E16A6"/>
    <w:rsid w:val="001337E6"/>
    <w:rsid w:val="001678B9"/>
    <w:rsid w:val="001C14A6"/>
    <w:rsid w:val="001D4ABD"/>
    <w:rsid w:val="001E341F"/>
    <w:rsid w:val="00207FB9"/>
    <w:rsid w:val="00240197"/>
    <w:rsid w:val="002658E3"/>
    <w:rsid w:val="00276F7C"/>
    <w:rsid w:val="002A2CAE"/>
    <w:rsid w:val="002B3B9E"/>
    <w:rsid w:val="002B4464"/>
    <w:rsid w:val="002C16EF"/>
    <w:rsid w:val="002D2471"/>
    <w:rsid w:val="002D6E89"/>
    <w:rsid w:val="00301E72"/>
    <w:rsid w:val="00332113"/>
    <w:rsid w:val="0039286C"/>
    <w:rsid w:val="003B3864"/>
    <w:rsid w:val="003B74F3"/>
    <w:rsid w:val="00467B51"/>
    <w:rsid w:val="00495814"/>
    <w:rsid w:val="004B05E7"/>
    <w:rsid w:val="005123D7"/>
    <w:rsid w:val="00547966"/>
    <w:rsid w:val="005618A4"/>
    <w:rsid w:val="00562A8A"/>
    <w:rsid w:val="005733C4"/>
    <w:rsid w:val="00582E07"/>
    <w:rsid w:val="00590FC8"/>
    <w:rsid w:val="005C67BC"/>
    <w:rsid w:val="005D1487"/>
    <w:rsid w:val="00633B6F"/>
    <w:rsid w:val="00666781"/>
    <w:rsid w:val="006C70E9"/>
    <w:rsid w:val="006D07FB"/>
    <w:rsid w:val="00735723"/>
    <w:rsid w:val="00747B72"/>
    <w:rsid w:val="007523FE"/>
    <w:rsid w:val="00795875"/>
    <w:rsid w:val="007D4FD1"/>
    <w:rsid w:val="007F281A"/>
    <w:rsid w:val="00812A0F"/>
    <w:rsid w:val="00814B5C"/>
    <w:rsid w:val="00841E95"/>
    <w:rsid w:val="0084420A"/>
    <w:rsid w:val="00880A6A"/>
    <w:rsid w:val="00985FA0"/>
    <w:rsid w:val="009C11D4"/>
    <w:rsid w:val="009C5CC2"/>
    <w:rsid w:val="009F6AD3"/>
    <w:rsid w:val="00A23EF7"/>
    <w:rsid w:val="00A303B0"/>
    <w:rsid w:val="00A67309"/>
    <w:rsid w:val="00AB21F3"/>
    <w:rsid w:val="00B25565"/>
    <w:rsid w:val="00B42D87"/>
    <w:rsid w:val="00B43B9E"/>
    <w:rsid w:val="00B5714E"/>
    <w:rsid w:val="00B73087"/>
    <w:rsid w:val="00BC6609"/>
    <w:rsid w:val="00BF6B6D"/>
    <w:rsid w:val="00C028F0"/>
    <w:rsid w:val="00C70C65"/>
    <w:rsid w:val="00C74F4F"/>
    <w:rsid w:val="00C86540"/>
    <w:rsid w:val="00CE7164"/>
    <w:rsid w:val="00CF07E8"/>
    <w:rsid w:val="00CF7367"/>
    <w:rsid w:val="00D04978"/>
    <w:rsid w:val="00D24D91"/>
    <w:rsid w:val="00D27967"/>
    <w:rsid w:val="00D31119"/>
    <w:rsid w:val="00D33C37"/>
    <w:rsid w:val="00D5284E"/>
    <w:rsid w:val="00D77BA6"/>
    <w:rsid w:val="00D90072"/>
    <w:rsid w:val="00E42259"/>
    <w:rsid w:val="00E46878"/>
    <w:rsid w:val="00E50055"/>
    <w:rsid w:val="00E83A77"/>
    <w:rsid w:val="00EA366C"/>
    <w:rsid w:val="00EA49A2"/>
    <w:rsid w:val="00EB16A1"/>
    <w:rsid w:val="00ED433A"/>
    <w:rsid w:val="00F05B86"/>
    <w:rsid w:val="00F114A0"/>
    <w:rsid w:val="00F9530C"/>
    <w:rsid w:val="00F96D8C"/>
    <w:rsid w:val="00FA7167"/>
    <w:rsid w:val="00FB4B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4B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B21F3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0C173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C1731"/>
  </w:style>
  <w:style w:type="paragraph" w:styleId="a6">
    <w:name w:val="footer"/>
    <w:basedOn w:val="a"/>
    <w:link w:val="a7"/>
    <w:uiPriority w:val="99"/>
    <w:unhideWhenUsed/>
    <w:rsid w:val="000C173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C1731"/>
  </w:style>
  <w:style w:type="paragraph" w:styleId="a8">
    <w:name w:val="Balloon Text"/>
    <w:basedOn w:val="a"/>
    <w:link w:val="a9"/>
    <w:uiPriority w:val="99"/>
    <w:semiHidden/>
    <w:unhideWhenUsed/>
    <w:rsid w:val="000C1731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C1731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207FB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Strong"/>
    <w:basedOn w:val="a0"/>
    <w:uiPriority w:val="22"/>
    <w:qFormat/>
    <w:rsid w:val="00027A11"/>
    <w:rPr>
      <w:b/>
      <w:bCs/>
    </w:rPr>
  </w:style>
  <w:style w:type="paragraph" w:styleId="ac">
    <w:name w:val="No Spacing"/>
    <w:uiPriority w:val="1"/>
    <w:qFormat/>
    <w:rsid w:val="00027A11"/>
    <w:rPr>
      <w:rFonts w:eastAsia="Times New Roman" w:cs="Times New Roman"/>
      <w:szCs w:val="24"/>
      <w:lang w:eastAsia="ru-RU"/>
    </w:rPr>
  </w:style>
  <w:style w:type="character" w:customStyle="1" w:styleId="ad">
    <w:name w:val="Основной текст_"/>
    <w:link w:val="1"/>
    <w:locked/>
    <w:rsid w:val="00027A11"/>
    <w:rPr>
      <w:rFonts w:eastAsia="Times New Roman" w:cs="Times New Roman"/>
      <w:sz w:val="27"/>
      <w:szCs w:val="27"/>
      <w:shd w:val="clear" w:color="auto" w:fill="FFFFFF"/>
    </w:rPr>
  </w:style>
  <w:style w:type="paragraph" w:customStyle="1" w:styleId="1">
    <w:name w:val="Основной текст1"/>
    <w:basedOn w:val="a"/>
    <w:link w:val="ad"/>
    <w:rsid w:val="00027A11"/>
    <w:pPr>
      <w:shd w:val="clear" w:color="auto" w:fill="FFFFFF"/>
      <w:spacing w:after="600" w:line="317" w:lineRule="exact"/>
    </w:pPr>
    <w:rPr>
      <w:rFonts w:eastAsia="Times New Roman" w:cs="Times New Roman"/>
      <w:sz w:val="27"/>
      <w:szCs w:val="27"/>
    </w:rPr>
  </w:style>
  <w:style w:type="paragraph" w:customStyle="1" w:styleId="2">
    <w:name w:val="Основной текст2"/>
    <w:basedOn w:val="a"/>
    <w:rsid w:val="001D4ABD"/>
    <w:pPr>
      <w:shd w:val="clear" w:color="auto" w:fill="FFFFFF"/>
      <w:spacing w:after="660" w:line="0" w:lineRule="atLeast"/>
      <w:ind w:hanging="340"/>
    </w:pPr>
    <w:rPr>
      <w:rFonts w:eastAsia="Times New Roman" w:cs="Times New Roman"/>
      <w:sz w:val="28"/>
      <w:szCs w:val="28"/>
      <w:lang w:eastAsia="ru-RU"/>
    </w:rPr>
  </w:style>
  <w:style w:type="paragraph" w:customStyle="1" w:styleId="Default">
    <w:name w:val="Default"/>
    <w:rsid w:val="00F96D8C"/>
    <w:pPr>
      <w:autoSpaceDE w:val="0"/>
      <w:autoSpaceDN w:val="0"/>
      <w:adjustRightInd w:val="0"/>
    </w:pPr>
    <w:rPr>
      <w:rFonts w:eastAsia="Calibri" w:cs="Times New Roman"/>
      <w:color w:val="000000"/>
      <w:szCs w:val="24"/>
    </w:rPr>
  </w:style>
  <w:style w:type="character" w:customStyle="1" w:styleId="4">
    <w:name w:val="Основной текст (4)_"/>
    <w:basedOn w:val="a0"/>
    <w:link w:val="40"/>
    <w:rsid w:val="00633B6F"/>
    <w:rPr>
      <w:rFonts w:eastAsia="Times New Roman" w:cs="Times New Roman"/>
      <w:sz w:val="26"/>
      <w:szCs w:val="26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633B6F"/>
    <w:pPr>
      <w:widowControl w:val="0"/>
      <w:shd w:val="clear" w:color="auto" w:fill="FFFFFF"/>
      <w:spacing w:before="600" w:after="360" w:line="0" w:lineRule="atLeast"/>
      <w:jc w:val="both"/>
    </w:pPr>
    <w:rPr>
      <w:rFonts w:eastAsia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B21F3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0C173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C1731"/>
  </w:style>
  <w:style w:type="paragraph" w:styleId="a6">
    <w:name w:val="footer"/>
    <w:basedOn w:val="a"/>
    <w:link w:val="a7"/>
    <w:uiPriority w:val="99"/>
    <w:unhideWhenUsed/>
    <w:rsid w:val="000C173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C1731"/>
  </w:style>
  <w:style w:type="paragraph" w:styleId="a8">
    <w:name w:val="Balloon Text"/>
    <w:basedOn w:val="a"/>
    <w:link w:val="a9"/>
    <w:uiPriority w:val="99"/>
    <w:semiHidden/>
    <w:unhideWhenUsed/>
    <w:rsid w:val="000C1731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C1731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207FB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700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6720</Words>
  <Characters>38304</Characters>
  <Application>Microsoft Office Word</Application>
  <DocSecurity>0</DocSecurity>
  <Lines>319</Lines>
  <Paragraphs>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44935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Семенова</dc:creator>
  <cp:lastModifiedBy>AdmSkr</cp:lastModifiedBy>
  <cp:revision>32</cp:revision>
  <cp:lastPrinted>2022-05-31T08:46:00Z</cp:lastPrinted>
  <dcterms:created xsi:type="dcterms:W3CDTF">2019-05-23T13:54:00Z</dcterms:created>
  <dcterms:modified xsi:type="dcterms:W3CDTF">2022-05-31T08:54:00Z</dcterms:modified>
</cp:coreProperties>
</file>