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27036E">
        <w:rPr>
          <w:sz w:val="24"/>
          <w:szCs w:val="24"/>
        </w:rPr>
        <w:t>30</w:t>
      </w:r>
      <w:r w:rsidR="00286931">
        <w:rPr>
          <w:sz w:val="24"/>
          <w:szCs w:val="24"/>
        </w:rPr>
        <w:t xml:space="preserve"> </w:t>
      </w:r>
      <w:r w:rsidR="00192CC2">
        <w:rPr>
          <w:sz w:val="24"/>
          <w:szCs w:val="24"/>
        </w:rPr>
        <w:t>дека</w:t>
      </w:r>
      <w:r w:rsidR="00286931">
        <w:rPr>
          <w:sz w:val="24"/>
          <w:szCs w:val="24"/>
        </w:rPr>
        <w:t xml:space="preserve">бря </w:t>
      </w:r>
      <w:r w:rsidR="0004261E" w:rsidRPr="0031164C">
        <w:rPr>
          <w:sz w:val="24"/>
          <w:szCs w:val="24"/>
        </w:rPr>
        <w:t>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C23204">
        <w:rPr>
          <w:sz w:val="24"/>
          <w:szCs w:val="24"/>
        </w:rPr>
        <w:t>4</w:t>
      </w:r>
      <w:r w:rsidR="0027036E">
        <w:rPr>
          <w:sz w:val="24"/>
          <w:szCs w:val="24"/>
        </w:rPr>
        <w:t>5</w:t>
      </w:r>
      <w:r w:rsidR="00192CC2">
        <w:rPr>
          <w:sz w:val="24"/>
          <w:szCs w:val="24"/>
        </w:rPr>
        <w:t>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27036E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Pr="0031164C">
              <w:rPr>
                <w:color w:val="000000"/>
                <w:sz w:val="24"/>
                <w:szCs w:val="24"/>
              </w:rPr>
              <w:t xml:space="preserve">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года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122E" w:rsidRDefault="00A3122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2F3CD8" w:rsidRPr="00922A77" w:rsidRDefault="002F3CD8" w:rsidP="002F3CD8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.2019 г. №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36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бюджете Скребловского сельского поселения Лужского муниципального района Ленинградской области на 20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20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27036E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27036E">
        <w:rPr>
          <w:rFonts w:ascii="Times New Roman" w:hAnsi="Times New Roman" w:cs="Times New Roman"/>
          <w:color w:val="000000"/>
          <w:spacing w:val="0"/>
        </w:rPr>
        <w:t xml:space="preserve"> 25.12.2019 № 443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7B5D2D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ED6162" w:rsidRPr="0025235E" w:rsidTr="00ED6162">
        <w:tc>
          <w:tcPr>
            <w:tcW w:w="3080" w:type="dxa"/>
          </w:tcPr>
          <w:p w:rsidR="00ED6162" w:rsidRPr="0025235E" w:rsidRDefault="00ED6162" w:rsidP="0096096F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25235E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ED6162" w:rsidRPr="00ED6162" w:rsidRDefault="00ED6162" w:rsidP="0096096F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ED6162">
              <w:rPr>
                <w:b/>
                <w:sz w:val="24"/>
                <w:szCs w:val="24"/>
              </w:rPr>
              <w:t>21 407,859</w:t>
            </w:r>
            <w:r w:rsidRPr="00ED6162">
              <w:rPr>
                <w:sz w:val="24"/>
                <w:szCs w:val="24"/>
              </w:rPr>
              <w:t xml:space="preserve">  тыс. рублей.</w:t>
            </w:r>
          </w:p>
          <w:p w:rsidR="00ED6162" w:rsidRPr="00ED6162" w:rsidRDefault="00ED6162" w:rsidP="0096096F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2018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 xml:space="preserve">4 011,859 </w:t>
            </w:r>
            <w:r w:rsidRPr="00ED6162">
              <w:rPr>
                <w:sz w:val="24"/>
                <w:szCs w:val="24"/>
              </w:rPr>
              <w:t>тыс. рублей, в том числе: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Федеральный бюджет – 699,000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Областной бюджет – 2301,000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Местный бюджет –1 011,859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2019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2 635,0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Областной бюджет – 972,0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Местный бюджет – 1 135,0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2020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661,0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Местный бюджет – 661,0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2021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3 700,0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2022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3 700,0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lastRenderedPageBreak/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2023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3 700,0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2024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3 000,0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2 500,0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B5D2D" w:rsidRPr="008B4BF6" w:rsidRDefault="007B5D2D" w:rsidP="007B5D2D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7B5D2D" w:rsidRPr="00366895" w:rsidTr="0096096F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7B5D2D" w:rsidRPr="00366895" w:rsidRDefault="007B5D2D" w:rsidP="0096096F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7B5D2D" w:rsidRPr="00366895" w:rsidTr="0096096F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7B5D2D" w:rsidRPr="00366895" w:rsidRDefault="007B5D2D" w:rsidP="0096096F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7B5D2D" w:rsidRPr="00366895" w:rsidTr="0096096F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D2D" w:rsidRPr="00366895" w:rsidRDefault="007B5D2D" w:rsidP="0096096F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7B5D2D" w:rsidRPr="00366895" w:rsidTr="0096096F">
        <w:trPr>
          <w:trHeight w:hRule="exact" w:val="7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</w:tr>
      <w:tr w:rsidR="007B5D2D" w:rsidRPr="00366895" w:rsidTr="0096096F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D2D" w:rsidRPr="00366895" w:rsidRDefault="007B5D2D" w:rsidP="0096096F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2020 год</w:t>
            </w:r>
          </w:p>
        </w:tc>
      </w:tr>
      <w:tr w:rsidR="00300F4D" w:rsidRPr="00366895" w:rsidTr="0096096F">
        <w:trPr>
          <w:trHeight w:hRule="exact" w:val="6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366895" w:rsidRDefault="00300F4D" w:rsidP="00300F4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366895" w:rsidRDefault="00300F4D" w:rsidP="00300F4D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366895" w:rsidRDefault="00300F4D" w:rsidP="00300F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366895" w:rsidRDefault="00300F4D" w:rsidP="00300F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003DF9" w:rsidRDefault="00300F4D" w:rsidP="0030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  <w:r w:rsidRPr="00003DF9">
              <w:rPr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003DF9" w:rsidRDefault="00300F4D" w:rsidP="0030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003DF9" w:rsidRDefault="00300F4D" w:rsidP="0030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03DF9">
              <w:rPr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F4D" w:rsidRPr="00003DF9" w:rsidRDefault="00300F4D" w:rsidP="00300F4D">
            <w:pPr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F4D" w:rsidRPr="00366895" w:rsidRDefault="00300F4D" w:rsidP="00300F4D">
            <w:pPr>
              <w:jc w:val="center"/>
              <w:rPr>
                <w:sz w:val="10"/>
                <w:szCs w:val="10"/>
              </w:rPr>
            </w:pPr>
          </w:p>
        </w:tc>
      </w:tr>
      <w:tr w:rsidR="007B5D2D" w:rsidRPr="00366895" w:rsidTr="0096096F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D2D" w:rsidRPr="00366895" w:rsidRDefault="007B5D2D" w:rsidP="0096096F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7B5D2D" w:rsidTr="0096096F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366895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D2D" w:rsidRPr="00B72856" w:rsidRDefault="007B5D2D" w:rsidP="0096096F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D2D" w:rsidRDefault="007B5D2D" w:rsidP="0096096F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5D2D" w:rsidRDefault="007B5D2D" w:rsidP="007B5D2D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7B5D2D" w:rsidRPr="00B4008F" w:rsidTr="0096096F">
        <w:tc>
          <w:tcPr>
            <w:tcW w:w="2694" w:type="dxa"/>
            <w:vMerge w:val="restart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7B5D2D" w:rsidRPr="00B4008F" w:rsidTr="0096096F">
        <w:tc>
          <w:tcPr>
            <w:tcW w:w="2694" w:type="dxa"/>
            <w:vMerge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7B5D2D" w:rsidRPr="00B4008F" w:rsidTr="0096096F">
        <w:tc>
          <w:tcPr>
            <w:tcW w:w="2694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7B5D2D" w:rsidRPr="00B4008F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7B5D2D" w:rsidTr="0096096F">
        <w:tc>
          <w:tcPr>
            <w:tcW w:w="10102" w:type="dxa"/>
            <w:gridSpan w:val="9"/>
          </w:tcPr>
          <w:p w:rsidR="007B5D2D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21407,859</w:t>
            </w:r>
          </w:p>
        </w:tc>
        <w:tc>
          <w:tcPr>
            <w:tcW w:w="992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15373,0</w:t>
            </w:r>
          </w:p>
        </w:tc>
        <w:tc>
          <w:tcPr>
            <w:tcW w:w="992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4807,859</w:t>
            </w:r>
          </w:p>
        </w:tc>
        <w:tc>
          <w:tcPr>
            <w:tcW w:w="992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5D2D" w:rsidTr="0096096F">
        <w:tc>
          <w:tcPr>
            <w:tcW w:w="10102" w:type="dxa"/>
            <w:gridSpan w:val="9"/>
          </w:tcPr>
          <w:p w:rsidR="007B5D2D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источников </w:t>
            </w:r>
            <w:r>
              <w:rPr>
                <w:sz w:val="20"/>
                <w:szCs w:val="20"/>
              </w:rPr>
              <w:lastRenderedPageBreak/>
              <w:t>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5D2D" w:rsidTr="0096096F">
        <w:tc>
          <w:tcPr>
            <w:tcW w:w="10102" w:type="dxa"/>
            <w:gridSpan w:val="9"/>
          </w:tcPr>
          <w:p w:rsidR="007B5D2D" w:rsidRDefault="007B5D2D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lastRenderedPageBreak/>
              <w:t>Благоустройство общественных территорий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6296,0</w:t>
            </w:r>
          </w:p>
        </w:tc>
        <w:tc>
          <w:tcPr>
            <w:tcW w:w="992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B345E" w:rsidRPr="00B4008F" w:rsidTr="0096096F">
        <w:tc>
          <w:tcPr>
            <w:tcW w:w="2694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181AD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B345E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B345E" w:rsidRPr="00B4008F" w:rsidRDefault="00EB345E" w:rsidP="0096096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B5D2D" w:rsidRDefault="007B5D2D" w:rsidP="007B5D2D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1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>
        <w:rPr>
          <w:color w:val="000000"/>
          <w:sz w:val="24"/>
          <w:szCs w:val="24"/>
        </w:rPr>
        <w:t>скреблово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ф</w:t>
      </w:r>
      <w:proofErr w:type="spellEnd"/>
      <w:r>
        <w:rPr>
          <w:color w:val="000000"/>
          <w:sz w:val="24"/>
          <w:szCs w:val="24"/>
        </w:rPr>
        <w:t>».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1164C">
        <w:rPr>
          <w:color w:val="000000"/>
          <w:sz w:val="24"/>
          <w:szCs w:val="24"/>
        </w:rPr>
        <w:t xml:space="preserve">.  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B5D2D" w:rsidRDefault="007B5D2D" w:rsidP="007B5D2D">
      <w:pPr>
        <w:rPr>
          <w:sz w:val="24"/>
          <w:szCs w:val="24"/>
        </w:rPr>
      </w:pPr>
    </w:p>
    <w:p w:rsidR="007B5D2D" w:rsidRDefault="007B5D2D" w:rsidP="007B5D2D">
      <w:pPr>
        <w:rPr>
          <w:sz w:val="24"/>
          <w:szCs w:val="24"/>
        </w:rPr>
      </w:pPr>
    </w:p>
    <w:p w:rsidR="007B5D2D" w:rsidRPr="0031164C" w:rsidRDefault="007B5D2D" w:rsidP="007B5D2D">
      <w:pPr>
        <w:rPr>
          <w:sz w:val="24"/>
          <w:szCs w:val="24"/>
        </w:rPr>
      </w:pPr>
    </w:p>
    <w:p w:rsidR="007B5D2D" w:rsidRPr="0031164C" w:rsidRDefault="007B5D2D" w:rsidP="007B5D2D">
      <w:pPr>
        <w:rPr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C6" w:rsidRDefault="00B92AC6" w:rsidP="00E23433">
      <w:r>
        <w:separator/>
      </w:r>
    </w:p>
  </w:endnote>
  <w:endnote w:type="continuationSeparator" w:id="0">
    <w:p w:rsidR="00B92AC6" w:rsidRDefault="00B92AC6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C6" w:rsidRDefault="00B92AC6" w:rsidP="00E23433">
      <w:r>
        <w:separator/>
      </w:r>
    </w:p>
  </w:footnote>
  <w:footnote w:type="continuationSeparator" w:id="0">
    <w:p w:rsidR="00B92AC6" w:rsidRDefault="00B92AC6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697E"/>
    <w:rsid w:val="000800F2"/>
    <w:rsid w:val="000818BE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2733"/>
    <w:rsid w:val="0022300E"/>
    <w:rsid w:val="00244606"/>
    <w:rsid w:val="002518B3"/>
    <w:rsid w:val="0025235E"/>
    <w:rsid w:val="00260AB0"/>
    <w:rsid w:val="0027036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20C63"/>
    <w:rsid w:val="00425112"/>
    <w:rsid w:val="0042585E"/>
    <w:rsid w:val="004425BF"/>
    <w:rsid w:val="00452D13"/>
    <w:rsid w:val="00461B38"/>
    <w:rsid w:val="0047757E"/>
    <w:rsid w:val="00481FC3"/>
    <w:rsid w:val="00485AD6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D4579"/>
    <w:rsid w:val="00703FED"/>
    <w:rsid w:val="00710414"/>
    <w:rsid w:val="00724CCE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20FD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2AC6"/>
    <w:rsid w:val="00B97924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598D"/>
    <w:rsid w:val="00DF66A6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8D29-09EA-40CB-9BBF-B5B22E93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233</cp:revision>
  <cp:lastPrinted>2019-10-24T13:41:00Z</cp:lastPrinted>
  <dcterms:created xsi:type="dcterms:W3CDTF">2014-04-10T04:59:00Z</dcterms:created>
  <dcterms:modified xsi:type="dcterms:W3CDTF">2020-01-04T13:11:00Z</dcterms:modified>
</cp:coreProperties>
</file>