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 xml:space="preserve">Ленинградская область 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Лужский муниципальный район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Администрация Скребловского сельского поселения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jc w:val="center"/>
        <w:rPr>
          <w:sz w:val="24"/>
          <w:szCs w:val="24"/>
        </w:rPr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3305C0">
        <w:rPr>
          <w:sz w:val="24"/>
          <w:szCs w:val="24"/>
        </w:rPr>
        <w:t>30 сентября</w:t>
      </w:r>
      <w:r w:rsidR="0004261E" w:rsidRPr="0031164C">
        <w:rPr>
          <w:sz w:val="24"/>
          <w:szCs w:val="24"/>
        </w:rPr>
        <w:t xml:space="preserve"> 201</w:t>
      </w:r>
      <w:r w:rsidR="00801584" w:rsidRPr="0031164C">
        <w:rPr>
          <w:sz w:val="24"/>
          <w:szCs w:val="24"/>
        </w:rPr>
        <w:t>9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3305C0">
        <w:rPr>
          <w:sz w:val="24"/>
          <w:szCs w:val="24"/>
        </w:rPr>
        <w:t>347/2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123241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года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2585E" w:rsidRPr="00967D8A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5D6D6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приведения в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соответстви</w:t>
      </w:r>
      <w:r w:rsidR="005D6D6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е 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с </w:t>
      </w:r>
      <w:r w:rsidR="005D6D6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</w:t>
      </w:r>
      <w:r w:rsid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постановлением администрации от 28.02.2018 № 80, </w:t>
      </w:r>
      <w:r w:rsidR="00967D8A" w:rsidRP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и в соответствии с Уставом МО </w:t>
      </w:r>
      <w:r w:rsid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Скребловское сельское</w:t>
      </w:r>
      <w:proofErr w:type="gramEnd"/>
      <w:r w:rsidR="00967D8A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поселение</w:t>
      </w:r>
    </w:p>
    <w:p w:rsidR="00910BB6" w:rsidRPr="0031164C" w:rsidRDefault="00910BB6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sz w:val="24"/>
          <w:szCs w:val="24"/>
        </w:rPr>
      </w:pPr>
      <w:r w:rsidRPr="0031164C">
        <w:rPr>
          <w:sz w:val="24"/>
          <w:szCs w:val="24"/>
        </w:rPr>
        <w:t>ПОСТАНОВЛЯЮ: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«Устойчивое развитие территории Скребловского сельского поселения на период 2019-2021 годы» (в редакции от 22.03.2019 № 101, от 14.06.2019 № 213, от 14.06.2019 № 215, от 25.06.2019 № 220</w:t>
      </w:r>
      <w:r w:rsidR="00AB14F3">
        <w:rPr>
          <w:rFonts w:ascii="Times New Roman" w:hAnsi="Times New Roman" w:cs="Times New Roman"/>
          <w:color w:val="000000"/>
          <w:spacing w:val="0"/>
        </w:rPr>
        <w:t>, от 09.07.2019 № 264</w:t>
      </w:r>
      <w:r w:rsidR="00BE0952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BE0952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BE0952">
        <w:rPr>
          <w:rFonts w:ascii="Times New Roman" w:hAnsi="Times New Roman" w:cs="Times New Roman"/>
          <w:color w:val="000000"/>
          <w:spacing w:val="0"/>
        </w:rPr>
        <w:t xml:space="preserve"> 10.09.2019 № 336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485AD6" w:rsidRDefault="00485AD6" w:rsidP="0010231A">
      <w:pPr>
        <w:pStyle w:val="1"/>
        <w:numPr>
          <w:ilvl w:val="1"/>
          <w:numId w:val="3"/>
        </w:numPr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Паспорт </w:t>
      </w:r>
      <w:r w:rsidR="009C1D6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</w:t>
      </w:r>
      <w:r w:rsidR="00EF4B47" w:rsidRPr="00EF4B4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рограмм</w:t>
      </w:r>
      <w:r w:rsidR="00EF4B4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ы</w:t>
      </w:r>
      <w:r w:rsidR="009C1D6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изложить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EF4B47" w:rsidRPr="005E0BE1" w:rsidTr="00EF4B4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47" w:rsidRPr="00EF4B47" w:rsidRDefault="00EF4B47" w:rsidP="006E5691">
            <w:pPr>
              <w:rPr>
                <w:sz w:val="24"/>
                <w:szCs w:val="24"/>
              </w:rPr>
            </w:pPr>
            <w:bookmarkStart w:id="0" w:name="_Toc520962218"/>
            <w:r w:rsidRPr="00EF4B47">
              <w:rPr>
                <w:sz w:val="24"/>
                <w:szCs w:val="24"/>
              </w:rPr>
              <w:t>«Устойчивое развитие территории Скребловского сельского поселения»</w:t>
            </w:r>
            <w:bookmarkEnd w:id="0"/>
          </w:p>
        </w:tc>
      </w:tr>
      <w:tr w:rsidR="00EF4B47" w:rsidRPr="005E0BE1" w:rsidTr="00EF4B4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EF4B47" w:rsidRPr="005E0BE1" w:rsidTr="00EF4B4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Муниципальное учреждение культуры Социально – культурный центр «Лидер» </w:t>
            </w:r>
          </w:p>
          <w:p w:rsid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Организации, предприятия малого бизнеса</w:t>
            </w:r>
          </w:p>
          <w:p w:rsidR="00904C65" w:rsidRPr="00EF4B47" w:rsidRDefault="00904C65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EF4B47" w:rsidRPr="005E0BE1" w:rsidTr="00EF4B4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Муниципальное учреждение культуры Социально – культурный центр «Лидер» </w:t>
            </w:r>
          </w:p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Организации, предприятия малого бизнеса</w:t>
            </w:r>
          </w:p>
        </w:tc>
      </w:tr>
      <w:tr w:rsidR="00EF4B47" w:rsidRPr="005E0BE1" w:rsidTr="00EF4B4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Подпрограмма 1 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«Сохранение и развитие культуры, физической культуры и спорта в </w:t>
            </w:r>
            <w:proofErr w:type="spellStart"/>
            <w:r w:rsidRPr="00EF4B47">
              <w:rPr>
                <w:sz w:val="24"/>
                <w:szCs w:val="24"/>
              </w:rPr>
              <w:t>Скребловском</w:t>
            </w:r>
            <w:proofErr w:type="spellEnd"/>
            <w:r w:rsidRPr="00EF4B47">
              <w:rPr>
                <w:sz w:val="24"/>
                <w:szCs w:val="24"/>
              </w:rPr>
              <w:t xml:space="preserve"> сельском поселении»</w:t>
            </w:r>
          </w:p>
          <w:p w:rsidR="00EF4B47" w:rsidRPr="00EF4B47" w:rsidRDefault="00EF4B47" w:rsidP="006E5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F4B47" w:rsidRPr="00EF4B47" w:rsidRDefault="00EF4B47" w:rsidP="006E5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устойчивого функционирования  жилищно-коммунального хозяйства в </w:t>
            </w:r>
            <w:proofErr w:type="spellStart"/>
            <w:r w:rsidRPr="00EF4B47"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EF4B47" w:rsidRPr="00EF4B47" w:rsidRDefault="00EF4B47" w:rsidP="006E5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EF4B47" w:rsidRPr="00EF4B47" w:rsidRDefault="00EF4B47" w:rsidP="006E5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содержание автомобильных дорог в </w:t>
            </w:r>
            <w:proofErr w:type="spellStart"/>
            <w:r w:rsidRPr="00EF4B47"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EF4B47" w:rsidRPr="00EF4B47" w:rsidRDefault="00EF4B47" w:rsidP="006E5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</w:p>
          <w:p w:rsidR="00EF4B47" w:rsidRPr="00EF4B47" w:rsidRDefault="00EF4B47" w:rsidP="006E5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на территории Скребловского </w:t>
            </w:r>
            <w:r w:rsidRPr="00EF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  <w:p w:rsidR="00EF4B47" w:rsidRPr="00EF4B47" w:rsidRDefault="00EF4B47" w:rsidP="006E5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</w:p>
          <w:p w:rsidR="00EF4B47" w:rsidRDefault="00EF4B47" w:rsidP="006E5691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EF4B47" w:rsidRPr="00633C55" w:rsidRDefault="00EF4B47" w:rsidP="006E5691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EF4B47" w:rsidRPr="005E0BE1" w:rsidRDefault="00EF4B47" w:rsidP="006E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EF4B47" w:rsidRPr="005E0BE1" w:rsidTr="00EF4B47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7" w:rsidRPr="00EF4B47" w:rsidRDefault="00EF4B47" w:rsidP="006E569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сбалансированного социального и экономического развития Скребловского сельского поселения Лужского муниципального района на планируемый период.</w:t>
            </w:r>
          </w:p>
          <w:p w:rsidR="00EF4B47" w:rsidRPr="005E0BE1" w:rsidRDefault="00EF4B47" w:rsidP="006E5691">
            <w:pPr>
              <w:pStyle w:val="ae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EF4B47" w:rsidRPr="005E0BE1" w:rsidRDefault="00EF4B47" w:rsidP="006E5691">
            <w:pPr>
              <w:pStyle w:val="ae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социально-демографической ситуации в сельской местности</w:t>
            </w:r>
          </w:p>
          <w:p w:rsidR="00EF4B47" w:rsidRPr="00EF4B47" w:rsidRDefault="00EF4B47" w:rsidP="006E5691">
            <w:pPr>
              <w:pStyle w:val="ae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престижности проживания в сельской  местности.</w:t>
            </w:r>
          </w:p>
        </w:tc>
      </w:tr>
      <w:tr w:rsidR="00EF4B47" w:rsidRPr="005E0BE1" w:rsidTr="00EF4B47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B47" w:rsidRPr="00EF4B47" w:rsidRDefault="00EF4B47" w:rsidP="006E5691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1. Создание и сохранение  благоприятных условий обеспечения культурного досуга, а также повышение качества предоставляемых услуг в сфере культуры для сельских жителей; </w:t>
            </w:r>
          </w:p>
          <w:p w:rsidR="00EF4B47" w:rsidRPr="00EF4B47" w:rsidRDefault="00EF4B47" w:rsidP="006E5691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2. Создание условий для устойчивого функционирования коммунального хозяйства на территории Скребловского сельского поселения.</w:t>
            </w:r>
          </w:p>
          <w:p w:rsidR="00EF4B47" w:rsidRPr="00EF4B47" w:rsidRDefault="00EF4B47" w:rsidP="006E5691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EF4B47" w:rsidRPr="00EF4B47" w:rsidRDefault="00EF4B47" w:rsidP="006E5691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EF4B47" w:rsidRPr="00EF4B47" w:rsidRDefault="00EF4B47" w:rsidP="006E5691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5. Создание условий для проведения мероприятий  направленных на сферу благоустройства территории Скребловского сельского поселения;</w:t>
            </w:r>
          </w:p>
          <w:p w:rsidR="00EF4B47" w:rsidRPr="00EF4B47" w:rsidRDefault="00EF4B47" w:rsidP="006E5691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6. Создание комфортных условий жизнедеятельности в сельском поселении за счёт повышения уровня благоустройства;</w:t>
            </w:r>
          </w:p>
          <w:p w:rsidR="00EF4B47" w:rsidRPr="00EF4B47" w:rsidRDefault="00EF4B47" w:rsidP="006E5691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7. Повышение престижности проживания в сельской местности.</w:t>
            </w:r>
          </w:p>
        </w:tc>
      </w:tr>
      <w:tr w:rsidR="00EF4B47" w:rsidRPr="005E0BE1" w:rsidTr="00EF4B47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Этапы и 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ind w:firstLine="1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2019-2021 годы.</w:t>
            </w:r>
          </w:p>
          <w:p w:rsidR="00EF4B47" w:rsidRPr="00EF4B47" w:rsidRDefault="00EF4B47" w:rsidP="006E5691">
            <w:pPr>
              <w:widowControl w:val="0"/>
              <w:spacing w:line="276" w:lineRule="auto"/>
              <w:ind w:firstLine="1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EF4B47" w:rsidRPr="005E0BE1" w:rsidTr="00EF4B47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47" w:rsidRPr="00904C65" w:rsidRDefault="00EF4B47" w:rsidP="006E5691">
            <w:pPr>
              <w:rPr>
                <w:b/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</w:t>
            </w:r>
            <w:r w:rsidRPr="00904C65">
              <w:rPr>
                <w:b/>
                <w:sz w:val="24"/>
                <w:szCs w:val="24"/>
              </w:rPr>
              <w:t>за период реализации составит 54 736,9 тыс. рублей:</w:t>
            </w:r>
          </w:p>
          <w:p w:rsidR="00EF4B47" w:rsidRPr="00904C65" w:rsidRDefault="00EF4B47" w:rsidP="006E5691">
            <w:pPr>
              <w:rPr>
                <w:b/>
                <w:sz w:val="24"/>
                <w:szCs w:val="24"/>
              </w:rPr>
            </w:pPr>
            <w:r w:rsidRPr="00904C65">
              <w:rPr>
                <w:b/>
                <w:sz w:val="24"/>
                <w:szCs w:val="24"/>
              </w:rPr>
              <w:t>2019 г. – 22 665,6 тыс. рублей;</w:t>
            </w:r>
          </w:p>
          <w:p w:rsidR="00EF4B47" w:rsidRPr="00904C65" w:rsidRDefault="00EF4B47" w:rsidP="006E5691">
            <w:pPr>
              <w:rPr>
                <w:b/>
                <w:sz w:val="24"/>
                <w:szCs w:val="24"/>
              </w:rPr>
            </w:pPr>
            <w:r w:rsidRPr="00904C65">
              <w:rPr>
                <w:b/>
                <w:sz w:val="24"/>
                <w:szCs w:val="24"/>
              </w:rPr>
              <w:t>2020 г. – 16 771,0 тыс. рублей;</w:t>
            </w:r>
          </w:p>
          <w:p w:rsidR="00EF4B47" w:rsidRPr="00904C65" w:rsidRDefault="00EF4B47" w:rsidP="006E5691">
            <w:pPr>
              <w:rPr>
                <w:b/>
                <w:sz w:val="24"/>
                <w:szCs w:val="24"/>
              </w:rPr>
            </w:pPr>
            <w:r w:rsidRPr="00904C65">
              <w:rPr>
                <w:b/>
                <w:sz w:val="24"/>
                <w:szCs w:val="24"/>
              </w:rPr>
              <w:t>2021 г. – 15 300,3 тыс. рублей.</w:t>
            </w:r>
          </w:p>
          <w:p w:rsidR="00EF4B47" w:rsidRPr="00EF4B47" w:rsidRDefault="00EF4B47" w:rsidP="006E5691">
            <w:pPr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EF4B47" w:rsidRPr="005E0BE1" w:rsidTr="00EF4B47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47" w:rsidRPr="00EF4B47" w:rsidRDefault="00EF4B47" w:rsidP="006E569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повышение уровня и качества жизни на селе;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повышение качества предоставляемых услуг в сфере культуры для сельских жителей;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-увеличение культурно-массовых мероприятий (кружков, детских праздников, фестивалей и др.)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повышение уровня обеспеченности качественной питьевой водой сельского населения;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-налаживание схемы работы в сфере ликвидации ТКО в населенных пунктах (деревнях) Скребловского сельского поселения;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-благоустройство детских площадок;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lastRenderedPageBreak/>
              <w:t>-улучшение состояния дорог общего пользования на территории поселения;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улучшение состояния дворовых территорий и проездов к домам;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-увеличение пожарных водоемов, пожарных гидрантов в населенных пунктах поселения;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уничтожение борщевика Сосновского на территории поселения;</w:t>
            </w:r>
          </w:p>
          <w:p w:rsidR="00EF4B47" w:rsidRPr="00EF4B47" w:rsidRDefault="00EF4B47" w:rsidP="006E5691">
            <w:pPr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улучшение демографической ситуации на территории поселения.</w:t>
            </w:r>
          </w:p>
        </w:tc>
      </w:tr>
    </w:tbl>
    <w:p w:rsidR="00AE500C" w:rsidRPr="004A3AA7" w:rsidRDefault="004A3AA7" w:rsidP="00E85E69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Из</w:t>
      </w:r>
      <w:r w:rsidR="00AE500C">
        <w:rPr>
          <w:color w:val="000000"/>
          <w:sz w:val="24"/>
          <w:szCs w:val="24"/>
        </w:rPr>
        <w:t xml:space="preserve"> раздел</w:t>
      </w:r>
      <w:r>
        <w:rPr>
          <w:color w:val="000000"/>
          <w:sz w:val="24"/>
          <w:szCs w:val="24"/>
        </w:rPr>
        <w:t>а</w:t>
      </w:r>
      <w:r w:rsidR="00AE500C">
        <w:rPr>
          <w:color w:val="000000"/>
          <w:sz w:val="24"/>
          <w:szCs w:val="24"/>
        </w:rPr>
        <w:t xml:space="preserve"> </w:t>
      </w:r>
      <w:r w:rsidR="00AE500C">
        <w:rPr>
          <w:color w:val="000000"/>
          <w:sz w:val="24"/>
          <w:szCs w:val="24"/>
          <w:lang w:val="en-US"/>
        </w:rPr>
        <w:t>II</w:t>
      </w:r>
      <w:r w:rsidR="00AE500C">
        <w:rPr>
          <w:color w:val="000000"/>
          <w:sz w:val="24"/>
          <w:szCs w:val="24"/>
        </w:rPr>
        <w:t xml:space="preserve"> паспорта Программы «</w:t>
      </w:r>
      <w:r w:rsidR="00AE500C" w:rsidRPr="00AE500C">
        <w:rPr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  <w:r w:rsidR="00AE500C">
        <w:rPr>
          <w:color w:val="000000"/>
          <w:sz w:val="24"/>
          <w:szCs w:val="24"/>
        </w:rPr>
        <w:t xml:space="preserve">» </w:t>
      </w:r>
      <w:r w:rsidR="002C731F">
        <w:rPr>
          <w:color w:val="000000"/>
          <w:sz w:val="24"/>
          <w:szCs w:val="24"/>
        </w:rPr>
        <w:t xml:space="preserve">исключить </w:t>
      </w:r>
      <w:r>
        <w:rPr>
          <w:color w:val="000000"/>
          <w:sz w:val="24"/>
          <w:szCs w:val="24"/>
        </w:rPr>
        <w:t xml:space="preserve">следующий </w:t>
      </w:r>
      <w:r w:rsidR="00AE500C">
        <w:rPr>
          <w:color w:val="000000"/>
          <w:sz w:val="24"/>
          <w:szCs w:val="24"/>
        </w:rPr>
        <w:t>абзац</w:t>
      </w:r>
      <w:r>
        <w:rPr>
          <w:sz w:val="24"/>
          <w:szCs w:val="24"/>
        </w:rPr>
        <w:t>:</w:t>
      </w:r>
    </w:p>
    <w:p w:rsidR="004A3AA7" w:rsidRPr="005E0BE1" w:rsidRDefault="004A3AA7" w:rsidP="004A3AA7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A3AA7"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 Скреблово (100% износ).</w:t>
      </w:r>
    </w:p>
    <w:p w:rsidR="00CC5F2A" w:rsidRDefault="006907D8" w:rsidP="00E85E69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паспорта Программы «</w:t>
      </w:r>
      <w:r w:rsidRPr="006907D8">
        <w:rPr>
          <w:color w:val="000000"/>
          <w:sz w:val="24"/>
          <w:szCs w:val="24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  <w:r>
        <w:rPr>
          <w:color w:val="000000"/>
          <w:sz w:val="24"/>
          <w:szCs w:val="24"/>
        </w:rPr>
        <w:t>» абзац «</w:t>
      </w:r>
      <w:r w:rsidRPr="006907D8">
        <w:rPr>
          <w:color w:val="000000"/>
          <w:sz w:val="24"/>
          <w:szCs w:val="24"/>
        </w:rPr>
        <w:t>количество площадок Т</w:t>
      </w:r>
      <w:r>
        <w:rPr>
          <w:color w:val="000000"/>
          <w:sz w:val="24"/>
          <w:szCs w:val="24"/>
        </w:rPr>
        <w:t>Б</w:t>
      </w:r>
      <w:r w:rsidRPr="006907D8">
        <w:rPr>
          <w:color w:val="000000"/>
          <w:sz w:val="24"/>
          <w:szCs w:val="24"/>
        </w:rPr>
        <w:t>О (сбора мусора), игровых площадок для детей, ед.</w:t>
      </w:r>
      <w:r>
        <w:rPr>
          <w:color w:val="000000"/>
          <w:sz w:val="24"/>
          <w:szCs w:val="24"/>
        </w:rPr>
        <w:t>» заменить абзацем «</w:t>
      </w:r>
      <w:r w:rsidRPr="006907D8">
        <w:rPr>
          <w:color w:val="000000"/>
          <w:sz w:val="24"/>
          <w:szCs w:val="24"/>
        </w:rPr>
        <w:t>количество площадок Т</w:t>
      </w:r>
      <w:r>
        <w:rPr>
          <w:color w:val="000000"/>
          <w:sz w:val="24"/>
          <w:szCs w:val="24"/>
        </w:rPr>
        <w:t>К</w:t>
      </w:r>
      <w:r w:rsidRPr="006907D8">
        <w:rPr>
          <w:color w:val="000000"/>
          <w:sz w:val="24"/>
          <w:szCs w:val="24"/>
        </w:rPr>
        <w:t>О (сбора мусора), игровых площадок для детей, ед.</w:t>
      </w:r>
      <w:r>
        <w:rPr>
          <w:color w:val="000000"/>
          <w:sz w:val="24"/>
          <w:szCs w:val="24"/>
        </w:rPr>
        <w:t>».</w:t>
      </w:r>
    </w:p>
    <w:p w:rsidR="006907D8" w:rsidRDefault="006907D8" w:rsidP="00E85E69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разделе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паспорта Программы «</w:t>
      </w:r>
      <w:r w:rsidRPr="006907D8">
        <w:rPr>
          <w:color w:val="000000"/>
          <w:sz w:val="24"/>
          <w:szCs w:val="24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  <w:r>
        <w:rPr>
          <w:color w:val="000000"/>
          <w:sz w:val="24"/>
          <w:szCs w:val="24"/>
        </w:rPr>
        <w:t>» абзац «</w:t>
      </w:r>
      <w:r w:rsidRPr="006907D8">
        <w:rPr>
          <w:color w:val="000000"/>
          <w:sz w:val="24"/>
          <w:szCs w:val="24"/>
        </w:rPr>
        <w:t xml:space="preserve">количество мероприятий по наглядной агитации в сфере безопасности  по </w:t>
      </w:r>
      <w:r>
        <w:rPr>
          <w:color w:val="000000"/>
          <w:sz w:val="24"/>
          <w:szCs w:val="24"/>
        </w:rPr>
        <w:t xml:space="preserve">ГО и </w:t>
      </w:r>
      <w:r w:rsidRPr="006907D8">
        <w:rPr>
          <w:color w:val="000000"/>
          <w:sz w:val="24"/>
          <w:szCs w:val="24"/>
        </w:rPr>
        <w:t>ЧС и  пожарной безопасности, ед.</w:t>
      </w:r>
      <w:r>
        <w:rPr>
          <w:color w:val="000000"/>
          <w:sz w:val="24"/>
          <w:szCs w:val="24"/>
        </w:rPr>
        <w:t>» заменить абзацем «</w:t>
      </w:r>
      <w:r w:rsidRPr="006907D8">
        <w:rPr>
          <w:color w:val="000000"/>
          <w:sz w:val="24"/>
          <w:szCs w:val="24"/>
        </w:rPr>
        <w:t>количество мероприятий по наглядной агитации в сфере безопасности  по ЧС и  пожарной безопасности, ед.</w:t>
      </w:r>
      <w:r>
        <w:rPr>
          <w:color w:val="000000"/>
          <w:sz w:val="24"/>
          <w:szCs w:val="24"/>
        </w:rPr>
        <w:t>».</w:t>
      </w:r>
      <w:proofErr w:type="gramEnd"/>
    </w:p>
    <w:p w:rsidR="006907D8" w:rsidRDefault="006907D8" w:rsidP="00E85E69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раздела </w:t>
      </w:r>
      <w:r>
        <w:rPr>
          <w:color w:val="000000"/>
          <w:sz w:val="24"/>
          <w:szCs w:val="24"/>
          <w:lang w:val="en-US"/>
        </w:rPr>
        <w:t>IV</w:t>
      </w:r>
      <w:r>
        <w:rPr>
          <w:color w:val="000000"/>
          <w:sz w:val="24"/>
          <w:szCs w:val="24"/>
        </w:rPr>
        <w:t xml:space="preserve"> паспорта Программы «</w:t>
      </w:r>
      <w:r w:rsidRPr="006907D8">
        <w:rPr>
          <w:color w:val="000000"/>
          <w:sz w:val="24"/>
          <w:szCs w:val="24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  <w:r>
        <w:rPr>
          <w:color w:val="000000"/>
          <w:sz w:val="24"/>
          <w:szCs w:val="24"/>
        </w:rPr>
        <w:t xml:space="preserve">» </w:t>
      </w:r>
      <w:r w:rsidR="001657D9">
        <w:rPr>
          <w:color w:val="000000"/>
          <w:sz w:val="24"/>
          <w:szCs w:val="24"/>
        </w:rPr>
        <w:t xml:space="preserve">исключить </w:t>
      </w:r>
      <w:r>
        <w:rPr>
          <w:color w:val="000000"/>
          <w:sz w:val="24"/>
          <w:szCs w:val="24"/>
        </w:rPr>
        <w:t>следующие абзацы:</w:t>
      </w:r>
    </w:p>
    <w:p w:rsidR="006907D8" w:rsidRPr="006907D8" w:rsidRDefault="006907D8" w:rsidP="006907D8">
      <w:pPr>
        <w:pStyle w:val="a4"/>
        <w:ind w:left="420"/>
        <w:rPr>
          <w:color w:val="000000"/>
          <w:sz w:val="24"/>
          <w:szCs w:val="24"/>
        </w:rPr>
      </w:pPr>
      <w:r w:rsidRPr="006907D8">
        <w:rPr>
          <w:color w:val="000000"/>
          <w:sz w:val="24"/>
          <w:szCs w:val="24"/>
        </w:rPr>
        <w:t>- бесперебойное водоснабжение населения;</w:t>
      </w:r>
    </w:p>
    <w:p w:rsidR="006907D8" w:rsidRDefault="006907D8" w:rsidP="006907D8">
      <w:pPr>
        <w:pStyle w:val="a4"/>
        <w:widowControl w:val="0"/>
        <w:ind w:left="420"/>
        <w:rPr>
          <w:color w:val="000000"/>
          <w:sz w:val="24"/>
          <w:szCs w:val="24"/>
        </w:rPr>
      </w:pPr>
      <w:r w:rsidRPr="006907D8">
        <w:rPr>
          <w:color w:val="000000"/>
          <w:sz w:val="24"/>
          <w:szCs w:val="24"/>
        </w:rPr>
        <w:t>- создание резервных источников обеспечения водоснабжением</w:t>
      </w:r>
      <w:r w:rsidR="00812AEE">
        <w:rPr>
          <w:color w:val="000000"/>
          <w:sz w:val="24"/>
          <w:szCs w:val="24"/>
        </w:rPr>
        <w:t>.</w:t>
      </w:r>
    </w:p>
    <w:p w:rsidR="00812AEE" w:rsidRDefault="00812AEE" w:rsidP="00812AE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812AEE">
        <w:rPr>
          <w:color w:val="000000"/>
          <w:sz w:val="24"/>
          <w:szCs w:val="24"/>
        </w:rPr>
        <w:t>IV</w:t>
      </w:r>
      <w:r>
        <w:rPr>
          <w:color w:val="000000"/>
          <w:sz w:val="24"/>
          <w:szCs w:val="24"/>
        </w:rPr>
        <w:t xml:space="preserve"> паспорта Программы «</w:t>
      </w:r>
      <w:r w:rsidRPr="006907D8">
        <w:rPr>
          <w:color w:val="000000"/>
          <w:sz w:val="24"/>
          <w:szCs w:val="24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  <w:r>
        <w:rPr>
          <w:color w:val="000000"/>
          <w:sz w:val="24"/>
          <w:szCs w:val="24"/>
        </w:rPr>
        <w:t>» абзац «</w:t>
      </w:r>
      <w:r w:rsidRPr="00812AEE">
        <w:rPr>
          <w:color w:val="000000"/>
          <w:sz w:val="24"/>
          <w:szCs w:val="24"/>
        </w:rPr>
        <w:t>налаживание схемы работы в сфере ликвидации Т</w:t>
      </w:r>
      <w:r>
        <w:rPr>
          <w:color w:val="000000"/>
          <w:sz w:val="24"/>
          <w:szCs w:val="24"/>
        </w:rPr>
        <w:t>Б</w:t>
      </w:r>
      <w:r w:rsidRPr="00812AEE">
        <w:rPr>
          <w:color w:val="000000"/>
          <w:sz w:val="24"/>
          <w:szCs w:val="24"/>
        </w:rPr>
        <w:t>О в населенных пунктах (деревнях) Скребловского сельского поселения</w:t>
      </w:r>
      <w:r>
        <w:rPr>
          <w:color w:val="000000"/>
          <w:sz w:val="24"/>
          <w:szCs w:val="24"/>
        </w:rPr>
        <w:t>» заменить абзацем «</w:t>
      </w:r>
      <w:r w:rsidRPr="00812AEE">
        <w:rPr>
          <w:color w:val="000000"/>
          <w:sz w:val="24"/>
          <w:szCs w:val="24"/>
        </w:rPr>
        <w:t>налаживание схемы работы в сфере ликвидации ТКО в населенных пунктах (деревнях) Скребловского сельского поселения</w:t>
      </w:r>
      <w:r>
        <w:rPr>
          <w:color w:val="000000"/>
          <w:sz w:val="24"/>
          <w:szCs w:val="24"/>
        </w:rPr>
        <w:t>».</w:t>
      </w:r>
    </w:p>
    <w:p w:rsidR="00812AEE" w:rsidRDefault="00812AEE" w:rsidP="00812AE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 w:rsidRPr="00812AEE">
        <w:rPr>
          <w:color w:val="000000"/>
          <w:sz w:val="24"/>
          <w:szCs w:val="24"/>
        </w:rPr>
        <w:t>IV</w:t>
      </w:r>
      <w:r>
        <w:rPr>
          <w:color w:val="000000"/>
          <w:sz w:val="24"/>
          <w:szCs w:val="24"/>
        </w:rPr>
        <w:t xml:space="preserve"> паспорта Программы «</w:t>
      </w:r>
      <w:r w:rsidRPr="006907D8">
        <w:rPr>
          <w:color w:val="000000"/>
          <w:sz w:val="24"/>
          <w:szCs w:val="24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  <w:r>
        <w:rPr>
          <w:color w:val="000000"/>
          <w:sz w:val="24"/>
          <w:szCs w:val="24"/>
        </w:rPr>
        <w:t>» абзац «</w:t>
      </w:r>
      <w:r w:rsidRPr="00812AEE">
        <w:rPr>
          <w:color w:val="000000"/>
          <w:sz w:val="24"/>
          <w:szCs w:val="24"/>
        </w:rPr>
        <w:t>принятие НПА, обеспечивающих ответственность частного сектора по вывозу Т</w:t>
      </w:r>
      <w:r>
        <w:rPr>
          <w:color w:val="000000"/>
          <w:sz w:val="24"/>
          <w:szCs w:val="24"/>
        </w:rPr>
        <w:t>БО с территории деревень» заменить абзацем «</w:t>
      </w:r>
      <w:r w:rsidRPr="00812AEE">
        <w:rPr>
          <w:color w:val="000000"/>
          <w:sz w:val="24"/>
          <w:szCs w:val="24"/>
        </w:rPr>
        <w:t>принятие НПА, обеспечивающих ответственность частного сектора по вывозу ТК</w:t>
      </w:r>
      <w:r>
        <w:rPr>
          <w:color w:val="000000"/>
          <w:sz w:val="24"/>
          <w:szCs w:val="24"/>
        </w:rPr>
        <w:t>О с территории деревень».</w:t>
      </w:r>
    </w:p>
    <w:p w:rsidR="00CA3E05" w:rsidRDefault="00EF4B47" w:rsidP="00812AE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</w:t>
      </w:r>
      <w:r w:rsidR="00CA3E05">
        <w:rPr>
          <w:color w:val="000000"/>
          <w:sz w:val="24"/>
          <w:szCs w:val="24"/>
        </w:rPr>
        <w:t xml:space="preserve"> подпрограммы № 1 </w:t>
      </w:r>
      <w:r w:rsidR="00CA3E05" w:rsidRPr="00CA3E05">
        <w:rPr>
          <w:color w:val="000000"/>
          <w:sz w:val="24"/>
          <w:szCs w:val="24"/>
        </w:rPr>
        <w:t xml:space="preserve">«Сохранение и развитие культуры, физической культуры и спорта в </w:t>
      </w:r>
      <w:proofErr w:type="spellStart"/>
      <w:r w:rsidR="00CA3E05" w:rsidRPr="00CA3E05">
        <w:rPr>
          <w:color w:val="000000"/>
          <w:sz w:val="24"/>
          <w:szCs w:val="24"/>
        </w:rPr>
        <w:t>Скребловском</w:t>
      </w:r>
      <w:proofErr w:type="spellEnd"/>
      <w:r w:rsidR="00CA3E05" w:rsidRPr="00CA3E05">
        <w:rPr>
          <w:color w:val="000000"/>
          <w:sz w:val="24"/>
          <w:szCs w:val="24"/>
        </w:rPr>
        <w:t xml:space="preserve"> сельском поселении» изложить в следующей редакции: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«Сохранение и развитие культуры, физической культуры и спорта в </w:t>
            </w:r>
            <w:proofErr w:type="spellStart"/>
            <w:r w:rsidRPr="00EF4B47">
              <w:rPr>
                <w:sz w:val="24"/>
                <w:szCs w:val="24"/>
              </w:rPr>
              <w:t>Скребловском</w:t>
            </w:r>
            <w:proofErr w:type="spellEnd"/>
            <w:r w:rsidRPr="00EF4B47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Скребловское сельское поселение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Муниципальное учреждение культуры Социально – культурный центр «Лидер»</w:t>
            </w:r>
          </w:p>
        </w:tc>
      </w:tr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Скребловское сельское поселение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Муниципальное учреждение культуры Социально – культурный центр «Лидер»</w:t>
            </w:r>
          </w:p>
        </w:tc>
      </w:tr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- обеспечение конституционного права граждан на участие в культурной жизни и обеспечение услугами в сфере культуры наибольшего </w:t>
            </w:r>
            <w:r w:rsidRPr="00EF4B47">
              <w:rPr>
                <w:sz w:val="24"/>
                <w:szCs w:val="24"/>
              </w:rPr>
              <w:lastRenderedPageBreak/>
              <w:t>количества людей;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вывод культуры на уровень, позволяющий ей стать активным участником социально-экономических процессов;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-воспитание кадрового резерва в сфере культуры.</w:t>
            </w:r>
          </w:p>
        </w:tc>
      </w:tr>
      <w:tr w:rsidR="00EF4B47" w:rsidRPr="005E0BE1" w:rsidTr="00EF4B47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создание условий для традиционного народного творчества и инновационной деятельности;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организация библиотечного обслуживания населения;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 обеспечение сохранности библиотечных фондов;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информатизация библиотек;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2019-2021 годы</w:t>
            </w:r>
          </w:p>
        </w:tc>
      </w:tr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904C65" w:rsidRDefault="00EF4B47" w:rsidP="00EF4B4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904C65">
              <w:rPr>
                <w:b/>
                <w:sz w:val="24"/>
                <w:szCs w:val="24"/>
              </w:rPr>
              <w:t>в сумме 20 914,2 тыс. руб., в том числе:</w:t>
            </w:r>
          </w:p>
          <w:p w:rsidR="00EF4B47" w:rsidRPr="00904C65" w:rsidRDefault="00EF4B47" w:rsidP="00EF4B4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904C65">
              <w:rPr>
                <w:b/>
                <w:sz w:val="24"/>
                <w:szCs w:val="24"/>
              </w:rPr>
              <w:t>2019 год – 6 706,0 тыс. руб.</w:t>
            </w:r>
          </w:p>
          <w:p w:rsidR="00EF4B47" w:rsidRPr="00904C65" w:rsidRDefault="00EF4B47" w:rsidP="00EF4B4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904C65">
              <w:rPr>
                <w:b/>
                <w:sz w:val="24"/>
                <w:szCs w:val="24"/>
              </w:rPr>
              <w:t xml:space="preserve">2020 год – 6 950,1 тыс. руб. 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b/>
                <w:sz w:val="24"/>
                <w:szCs w:val="24"/>
              </w:rPr>
              <w:t>2021 год – 7 258,1 тыс. руб.</w:t>
            </w:r>
          </w:p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EF4B47" w:rsidRPr="005E0BE1" w:rsidTr="00EF4B47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47" w:rsidRPr="00EF4B47" w:rsidRDefault="00EF4B47" w:rsidP="00EF4B4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Ожидаемые результаты реализации П</w:t>
            </w:r>
            <w:r>
              <w:rPr>
                <w:sz w:val="24"/>
                <w:szCs w:val="24"/>
              </w:rPr>
              <w:t>одп</w:t>
            </w:r>
            <w:r w:rsidRPr="00EF4B47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Увеличение объектов культуры (ДК) на территории Скребловского сельского поселения;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Устройство спортивных объектов (площадок);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Увеличение культурн</w:t>
            </w:r>
            <w:proofErr w:type="gramStart"/>
            <w:r w:rsidRPr="00EF4B47">
              <w:rPr>
                <w:sz w:val="24"/>
                <w:szCs w:val="24"/>
              </w:rPr>
              <w:t>о-</w:t>
            </w:r>
            <w:proofErr w:type="gramEnd"/>
            <w:r w:rsidRPr="00EF4B47">
              <w:rPr>
                <w:sz w:val="24"/>
                <w:szCs w:val="24"/>
              </w:rPr>
              <w:t xml:space="preserve"> массовых мероприятий;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Увеличение спортивн</w:t>
            </w:r>
            <w:proofErr w:type="gramStart"/>
            <w:r w:rsidRPr="00EF4B47">
              <w:rPr>
                <w:sz w:val="24"/>
                <w:szCs w:val="24"/>
              </w:rPr>
              <w:t>о-</w:t>
            </w:r>
            <w:proofErr w:type="gramEnd"/>
            <w:r w:rsidRPr="00EF4B47">
              <w:rPr>
                <w:sz w:val="24"/>
                <w:szCs w:val="24"/>
              </w:rPr>
              <w:t xml:space="preserve"> массовых мероприятий;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Сохранение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Вовлечение объектов культуры в социально-экономическую деятельность;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Формирование привлекательного имиджа территории Скребловского сельского поселения;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Обеспечение безопасности культурных ценностей;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Создание условий для творческой деятельности;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>Организация свободного оперативного доступа для читателей библиотек поселения к ресурсам сети Интернет;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Улучшение качественного состава и </w:t>
            </w:r>
            <w:proofErr w:type="spellStart"/>
            <w:r w:rsidRPr="00EF4B47">
              <w:rPr>
                <w:sz w:val="24"/>
                <w:szCs w:val="24"/>
              </w:rPr>
              <w:t>обновляемости</w:t>
            </w:r>
            <w:proofErr w:type="spellEnd"/>
            <w:r w:rsidRPr="00EF4B47">
              <w:rPr>
                <w:sz w:val="24"/>
                <w:szCs w:val="24"/>
              </w:rPr>
              <w:t xml:space="preserve"> библиотечных фондов библиотек Скребловского сельского поселения;</w:t>
            </w:r>
          </w:p>
          <w:p w:rsidR="00EF4B47" w:rsidRPr="00EF4B47" w:rsidRDefault="00EF4B47" w:rsidP="00EF4B47">
            <w:pPr>
              <w:widowControl w:val="0"/>
              <w:rPr>
                <w:sz w:val="24"/>
                <w:szCs w:val="24"/>
              </w:rPr>
            </w:pPr>
            <w:r w:rsidRPr="00EF4B47">
              <w:rPr>
                <w:sz w:val="24"/>
                <w:szCs w:val="24"/>
              </w:rPr>
              <w:t xml:space="preserve">Укрепление материально-технической базы отрасли. </w:t>
            </w:r>
          </w:p>
        </w:tc>
      </w:tr>
    </w:tbl>
    <w:p w:rsidR="001657D9" w:rsidRPr="00904C65" w:rsidRDefault="001657D9" w:rsidP="00812AE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</w:t>
      </w:r>
      <w:r w:rsidR="00904C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»</w:t>
      </w:r>
      <w:r w:rsidR="003952FA">
        <w:rPr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904C65" w:rsidRPr="005E0BE1" w:rsidTr="00904C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5" w:rsidRPr="005E0BE1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E0BE1">
              <w:rPr>
                <w:sz w:val="24"/>
                <w:szCs w:val="24"/>
              </w:rPr>
              <w:lastRenderedPageBreak/>
              <w:t xml:space="preserve">Полное наименование </w:t>
            </w:r>
            <w:r>
              <w:rPr>
                <w:sz w:val="24"/>
                <w:szCs w:val="24"/>
              </w:rPr>
              <w:t>П</w:t>
            </w:r>
            <w:r w:rsidRPr="005E0BE1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65" w:rsidRPr="005E0BE1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E0B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5E0BE1">
              <w:rPr>
                <w:sz w:val="24"/>
                <w:szCs w:val="24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5E0BE1">
              <w:rPr>
                <w:sz w:val="24"/>
                <w:szCs w:val="24"/>
              </w:rPr>
              <w:t>Скребловском</w:t>
            </w:r>
            <w:proofErr w:type="spellEnd"/>
            <w:r w:rsidRPr="005E0BE1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904C65" w:rsidRPr="005E0BE1" w:rsidTr="00904C65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5" w:rsidRPr="005E0BE1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E0BE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</w:t>
            </w:r>
            <w:r w:rsidRPr="005E0BE1">
              <w:rPr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904C65" w:rsidRPr="005E0BE1" w:rsidTr="00904C65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904C65" w:rsidRPr="005E0BE1" w:rsidTr="00904C65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543D1C" w:rsidRPr="005E0BE1" w:rsidTr="00904C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C" w:rsidRPr="005E0BE1" w:rsidRDefault="00543D1C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</w:t>
            </w:r>
            <w:r w:rsidRPr="005E0BE1">
              <w:rPr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1C" w:rsidRPr="002B1447" w:rsidRDefault="00543D1C" w:rsidP="00567A9A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2B1447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Модернизация и развитие объектов теплоснабжения и электроснабжения, энергосбережение и повышение энергетической эффективности.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Предупреждение ситуаций, связанных с нарушением функционирования объектов жилищно-коммунального хозяйства.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Развитие инженерной инфраструктуры систем газоснабжения.</w:t>
            </w:r>
          </w:p>
          <w:p w:rsidR="00543D1C" w:rsidRPr="002B1447" w:rsidRDefault="00543D1C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543D1C" w:rsidRPr="002B1447" w:rsidRDefault="00543D1C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Создание условий для благоустройства территории Скребловского сельского поселения.</w:t>
            </w:r>
          </w:p>
          <w:p w:rsidR="00543D1C" w:rsidRPr="002B1447" w:rsidRDefault="00543D1C" w:rsidP="00567A9A">
            <w:pPr>
              <w:ind w:right="105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543D1C" w:rsidRPr="002B1447" w:rsidRDefault="00543D1C" w:rsidP="00567A9A">
            <w:pPr>
              <w:ind w:right="105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Повышение комфортности проживания в муниципальном жилом фонде.</w:t>
            </w:r>
          </w:p>
        </w:tc>
      </w:tr>
      <w:tr w:rsidR="00543D1C" w:rsidRPr="005E0BE1" w:rsidTr="00904C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C" w:rsidRPr="005E0BE1" w:rsidRDefault="00543D1C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E0BE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</w:t>
            </w:r>
            <w:r w:rsidRPr="005E0BE1">
              <w:rPr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1C" w:rsidRPr="002B1447" w:rsidRDefault="00543D1C" w:rsidP="00567A9A">
            <w:pPr>
              <w:pStyle w:val="ad"/>
              <w:jc w:val="both"/>
            </w:pPr>
            <w:r w:rsidRPr="002B1447">
              <w:t>Замена кабельных и воздушных линий электропередач.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Проектирование и строительство сетей газоснабжения населенных пунктов.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Подготовка объектов инженерной инфраструктуры к эксплуатации в отопительный период.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Обеспечение качественного и надежного предоставления коммунальных услуг потребителям.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Выполнение мероприятий энергосбережения.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Выполнение мероприятий по уличному освещению.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Выполнение мероприятий по благоустройству  и озеленению территории.</w:t>
            </w:r>
          </w:p>
          <w:p w:rsidR="00543D1C" w:rsidRPr="002B1447" w:rsidRDefault="00543D1C" w:rsidP="00567A9A">
            <w:pPr>
              <w:pStyle w:val="a4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Приведение муниципального жилого фонда поселения в надлежащее техническое состояние.</w:t>
            </w:r>
          </w:p>
          <w:p w:rsidR="00543D1C" w:rsidRPr="002B1447" w:rsidRDefault="00543D1C" w:rsidP="00567A9A">
            <w:pPr>
              <w:pStyle w:val="ad"/>
              <w:jc w:val="both"/>
            </w:pPr>
            <w:r w:rsidRPr="002B1447">
              <w:t>Обеспечение сохранности муниципального жилищного фонда.</w:t>
            </w:r>
          </w:p>
        </w:tc>
      </w:tr>
      <w:tr w:rsidR="00904C65" w:rsidRPr="005E0BE1" w:rsidTr="00904C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5" w:rsidRPr="005E0BE1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5E0BE1">
              <w:rPr>
                <w:sz w:val="24"/>
                <w:szCs w:val="24"/>
              </w:rPr>
              <w:t xml:space="preserve">Этапы и сроки реализации </w:t>
            </w:r>
            <w:r>
              <w:rPr>
                <w:sz w:val="24"/>
                <w:szCs w:val="24"/>
              </w:rPr>
              <w:t>П</w:t>
            </w:r>
            <w:r w:rsidRPr="005E0BE1">
              <w:rPr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2019-2021 годы;</w:t>
            </w:r>
          </w:p>
        </w:tc>
      </w:tr>
      <w:tr w:rsidR="00904C65" w:rsidRPr="005E0BE1" w:rsidTr="00904C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5" w:rsidRPr="008F6C71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8F6C71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</w:t>
            </w:r>
            <w:r w:rsidRPr="008F6C71">
              <w:rPr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Объем бюджетных ассигнований Подпрограммы из бюджета Скребловского сельского поселения, областного бюджета всего в сумме 18 815,4 тыс. руб., в том числе по годам:</w:t>
            </w:r>
          </w:p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2019 год – 9 996,5 тыс. руб.</w:t>
            </w:r>
          </w:p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2020 год – 3 989,3 тыс. руб.</w:t>
            </w:r>
          </w:p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2021 год – 4 829,6 тыс. руб.</w:t>
            </w:r>
          </w:p>
          <w:p w:rsidR="00904C65" w:rsidRPr="00904C65" w:rsidRDefault="00904C65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904C65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543D1C" w:rsidRPr="005E0BE1" w:rsidTr="00904C6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1C" w:rsidRPr="005E0BE1" w:rsidRDefault="00543D1C" w:rsidP="00904C6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</w:t>
            </w:r>
            <w:r w:rsidRPr="005E0BE1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5E0BE1">
              <w:rPr>
                <w:sz w:val="24"/>
                <w:szCs w:val="24"/>
              </w:rPr>
              <w:t>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1C" w:rsidRPr="002B1447" w:rsidRDefault="00543D1C" w:rsidP="00567A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B1447">
              <w:rPr>
                <w:rFonts w:ascii="Times New Roman" w:hAnsi="Times New Roman" w:cs="Times New Roman"/>
              </w:rPr>
              <w:lastRenderedPageBreak/>
              <w:t>Повышение энергетической эффективности внутридомовых инженерных систем теплоснабжения  многоквартирных домов.</w:t>
            </w:r>
          </w:p>
          <w:p w:rsidR="00543D1C" w:rsidRPr="002B1447" w:rsidRDefault="00543D1C" w:rsidP="00567A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B1447">
              <w:rPr>
                <w:rFonts w:ascii="Times New Roman" w:hAnsi="Times New Roman" w:cs="Times New Roman"/>
              </w:rPr>
              <w:t>Сокращение потерь энергоресурсов в инженерных сетях.</w:t>
            </w:r>
          </w:p>
          <w:p w:rsidR="00543D1C" w:rsidRPr="002B1447" w:rsidRDefault="00543D1C" w:rsidP="00567A9A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B1447">
              <w:rPr>
                <w:rFonts w:ascii="Times New Roman" w:hAnsi="Times New Roman" w:cs="Times New Roman"/>
              </w:rPr>
              <w:lastRenderedPageBreak/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543D1C" w:rsidRPr="002B1447" w:rsidRDefault="00543D1C" w:rsidP="00567A9A">
            <w:pPr>
              <w:rPr>
                <w:sz w:val="24"/>
                <w:szCs w:val="24"/>
                <w:lang w:eastAsia="hi-IN" w:bidi="hi-IN"/>
              </w:rPr>
            </w:pPr>
            <w:r w:rsidRPr="002B1447">
              <w:rPr>
                <w:sz w:val="24"/>
                <w:szCs w:val="24"/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543D1C" w:rsidRPr="002B1447" w:rsidRDefault="00543D1C" w:rsidP="00567A9A">
            <w:pPr>
              <w:rPr>
                <w:sz w:val="24"/>
                <w:szCs w:val="24"/>
                <w:lang w:eastAsia="hi-IN" w:bidi="hi-IN"/>
              </w:rPr>
            </w:pPr>
            <w:r w:rsidRPr="002B1447">
              <w:rPr>
                <w:sz w:val="24"/>
                <w:szCs w:val="24"/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543D1C" w:rsidRPr="002B1447" w:rsidRDefault="00543D1C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Обеспечить проведение благоустройства территории поселения.</w:t>
            </w:r>
          </w:p>
          <w:p w:rsidR="00543D1C" w:rsidRPr="002B1447" w:rsidRDefault="00543D1C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Освободить от борщевика Сосновского часть территории.</w:t>
            </w:r>
          </w:p>
          <w:p w:rsidR="00543D1C" w:rsidRPr="002B1447" w:rsidRDefault="00543D1C" w:rsidP="00567A9A">
            <w:pPr>
              <w:pStyle w:val="ConsPlusNormal"/>
              <w:ind w:firstLine="34"/>
              <w:jc w:val="both"/>
              <w:rPr>
                <w:sz w:val="24"/>
                <w:szCs w:val="24"/>
                <w:lang w:eastAsia="hi-IN" w:bidi="hi-IN"/>
              </w:rPr>
            </w:pPr>
            <w:r w:rsidRPr="002B144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38543B" w:rsidRPr="000F0AC6" w:rsidRDefault="0085158E" w:rsidP="00812AE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разделе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«Общая  характеристика, основные проблемы» 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» абзац </w:t>
      </w:r>
      <w:r w:rsidR="00C86C58">
        <w:rPr>
          <w:sz w:val="24"/>
          <w:szCs w:val="24"/>
        </w:rPr>
        <w:t>«</w:t>
      </w:r>
      <w:r w:rsidR="000F0AC6">
        <w:rPr>
          <w:sz w:val="24"/>
          <w:szCs w:val="24"/>
        </w:rPr>
        <w:t>П</w:t>
      </w:r>
      <w:r w:rsidR="00C86C58" w:rsidRPr="00C86C58">
        <w:rPr>
          <w:sz w:val="24"/>
          <w:szCs w:val="24"/>
        </w:rPr>
        <w:t>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</w:t>
      </w:r>
      <w:r w:rsidR="00C86C58">
        <w:rPr>
          <w:sz w:val="24"/>
          <w:szCs w:val="24"/>
        </w:rPr>
        <w:t>» заменить абзацем «</w:t>
      </w:r>
      <w:r w:rsidR="000F0AC6">
        <w:rPr>
          <w:sz w:val="24"/>
          <w:szCs w:val="24"/>
        </w:rPr>
        <w:t>П</w:t>
      </w:r>
      <w:r w:rsidR="00C86C58" w:rsidRPr="00C86C58">
        <w:rPr>
          <w:sz w:val="24"/>
          <w:szCs w:val="24"/>
        </w:rPr>
        <w:t>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</w:t>
      </w:r>
      <w:r w:rsidR="00C86C58">
        <w:rPr>
          <w:sz w:val="24"/>
          <w:szCs w:val="24"/>
        </w:rPr>
        <w:t>».</w:t>
      </w:r>
    </w:p>
    <w:p w:rsidR="000F0AC6" w:rsidRPr="002D7981" w:rsidRDefault="002D7981" w:rsidP="00812AE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«Общая  характеристика, основные проблемы» 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» абзац «</w:t>
      </w:r>
      <w:r w:rsidRPr="002D7981">
        <w:rPr>
          <w:sz w:val="24"/>
          <w:szCs w:val="24"/>
        </w:rPr>
        <w:t>Уровень износа наружных инженерных систем составляет</w:t>
      </w:r>
      <w:r>
        <w:rPr>
          <w:sz w:val="24"/>
          <w:szCs w:val="24"/>
        </w:rPr>
        <w:t>:</w:t>
      </w:r>
    </w:p>
    <w:p w:rsidR="002D7981" w:rsidRPr="005E0BE1" w:rsidRDefault="002D7981" w:rsidP="002D7981">
      <w:pPr>
        <w:pStyle w:val="ac"/>
        <w:ind w:left="420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2D7981" w:rsidRPr="005E0BE1" w:rsidRDefault="002D7981" w:rsidP="002D7981">
      <w:pPr>
        <w:pStyle w:val="ac"/>
        <w:ind w:left="420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горячее </w:t>
      </w:r>
      <w:r w:rsidRPr="00F312C6">
        <w:rPr>
          <w:rFonts w:ascii="Times New Roman" w:hAnsi="Times New Roman" w:cs="Times New Roman"/>
        </w:rPr>
        <w:t>водоснабжение</w:t>
      </w:r>
      <w:r w:rsidRPr="005E0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E0BE1">
        <w:rPr>
          <w:rFonts w:ascii="Times New Roman" w:hAnsi="Times New Roman" w:cs="Times New Roman"/>
        </w:rPr>
        <w:t xml:space="preserve"> отсутствует</w:t>
      </w:r>
      <w:r>
        <w:rPr>
          <w:rFonts w:ascii="Times New Roman" w:hAnsi="Times New Roman" w:cs="Times New Roman"/>
        </w:rPr>
        <w:t>;</w:t>
      </w:r>
    </w:p>
    <w:p w:rsidR="002D7981" w:rsidRPr="002D7981" w:rsidRDefault="002D7981" w:rsidP="002D7981">
      <w:pPr>
        <w:pStyle w:val="a4"/>
        <w:ind w:left="420"/>
        <w:rPr>
          <w:rFonts w:eastAsia="Arial"/>
          <w:kern w:val="2"/>
          <w:sz w:val="24"/>
          <w:szCs w:val="24"/>
          <w:lang w:eastAsia="hi-IN" w:bidi="hi-IN"/>
        </w:rPr>
      </w:pPr>
      <w:r w:rsidRPr="002D7981">
        <w:rPr>
          <w:rFonts w:eastAsia="Arial"/>
          <w:kern w:val="2"/>
          <w:sz w:val="24"/>
          <w:szCs w:val="24"/>
          <w:lang w:eastAsia="hi-IN" w:bidi="hi-IN"/>
        </w:rPr>
        <w:t xml:space="preserve">- холодного водоснабжения </w:t>
      </w:r>
      <w:r>
        <w:rPr>
          <w:rFonts w:eastAsia="Arial"/>
          <w:kern w:val="2"/>
          <w:sz w:val="24"/>
          <w:szCs w:val="24"/>
          <w:lang w:eastAsia="hi-IN" w:bidi="hi-IN"/>
        </w:rPr>
        <w:t>70</w:t>
      </w:r>
      <w:r w:rsidRPr="002D7981">
        <w:rPr>
          <w:rFonts w:eastAsia="Arial"/>
          <w:kern w:val="2"/>
          <w:sz w:val="24"/>
          <w:szCs w:val="24"/>
          <w:lang w:eastAsia="hi-IN" w:bidi="hi-IN"/>
        </w:rPr>
        <w:t xml:space="preserve"> %;</w:t>
      </w:r>
    </w:p>
    <w:p w:rsidR="002D7981" w:rsidRDefault="002D7981" w:rsidP="002D7981">
      <w:pPr>
        <w:pStyle w:val="a4"/>
        <w:widowControl w:val="0"/>
        <w:ind w:left="420"/>
        <w:rPr>
          <w:rFonts w:eastAsia="Arial"/>
          <w:kern w:val="2"/>
          <w:sz w:val="24"/>
          <w:szCs w:val="24"/>
          <w:lang w:eastAsia="hi-IN" w:bidi="hi-IN"/>
        </w:rPr>
      </w:pPr>
      <w:r w:rsidRPr="002D7981">
        <w:rPr>
          <w:rFonts w:eastAsia="Arial"/>
          <w:kern w:val="2"/>
          <w:sz w:val="24"/>
          <w:szCs w:val="24"/>
          <w:lang w:eastAsia="hi-IN" w:bidi="hi-IN"/>
        </w:rPr>
        <w:t>- водоотведения 80 %</w:t>
      </w:r>
      <w:r>
        <w:rPr>
          <w:rFonts w:eastAsia="Arial"/>
          <w:kern w:val="2"/>
          <w:sz w:val="24"/>
          <w:szCs w:val="24"/>
          <w:lang w:eastAsia="hi-IN" w:bidi="hi-IN"/>
        </w:rPr>
        <w:t>»</w:t>
      </w:r>
    </w:p>
    <w:p w:rsidR="002D7981" w:rsidRPr="002D7981" w:rsidRDefault="002D7981" w:rsidP="002D7981">
      <w:pPr>
        <w:pStyle w:val="a4"/>
        <w:widowControl w:val="0"/>
        <w:ind w:left="0"/>
        <w:rPr>
          <w:color w:val="000000"/>
          <w:sz w:val="24"/>
          <w:szCs w:val="24"/>
        </w:rPr>
      </w:pPr>
      <w:r>
        <w:rPr>
          <w:rFonts w:eastAsia="Arial"/>
          <w:kern w:val="2"/>
          <w:sz w:val="24"/>
          <w:szCs w:val="24"/>
          <w:lang w:eastAsia="hi-IN" w:bidi="hi-IN"/>
        </w:rPr>
        <w:t>заменить абзацем «</w:t>
      </w:r>
      <w:r w:rsidRPr="002D7981">
        <w:rPr>
          <w:sz w:val="24"/>
          <w:szCs w:val="24"/>
        </w:rPr>
        <w:t>Уровень износа наружных инженерных систем составляет</w:t>
      </w:r>
      <w:r>
        <w:rPr>
          <w:sz w:val="24"/>
          <w:szCs w:val="24"/>
        </w:rPr>
        <w:t>:</w:t>
      </w:r>
    </w:p>
    <w:p w:rsidR="002D7981" w:rsidRPr="005E0BE1" w:rsidRDefault="002D7981" w:rsidP="002D7981">
      <w:pPr>
        <w:pStyle w:val="ac"/>
        <w:ind w:left="420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2D7981" w:rsidRPr="005E0BE1" w:rsidRDefault="002D7981" w:rsidP="002D7981">
      <w:pPr>
        <w:pStyle w:val="ac"/>
        <w:ind w:left="420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горячее </w:t>
      </w:r>
      <w:r w:rsidRPr="00F312C6">
        <w:rPr>
          <w:rFonts w:ascii="Times New Roman" w:hAnsi="Times New Roman" w:cs="Times New Roman"/>
        </w:rPr>
        <w:t>водоснабжение</w:t>
      </w:r>
      <w:r w:rsidRPr="005E0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E0BE1">
        <w:rPr>
          <w:rFonts w:ascii="Times New Roman" w:hAnsi="Times New Roman" w:cs="Times New Roman"/>
        </w:rPr>
        <w:t xml:space="preserve"> отсутствует</w:t>
      </w:r>
      <w:r>
        <w:rPr>
          <w:rFonts w:ascii="Times New Roman" w:hAnsi="Times New Roman" w:cs="Times New Roman"/>
        </w:rPr>
        <w:t>;</w:t>
      </w:r>
    </w:p>
    <w:p w:rsidR="002D7981" w:rsidRPr="002D7981" w:rsidRDefault="002D7981" w:rsidP="002D7981">
      <w:pPr>
        <w:pStyle w:val="a4"/>
        <w:ind w:left="420"/>
        <w:rPr>
          <w:rFonts w:eastAsia="Arial"/>
          <w:kern w:val="2"/>
          <w:sz w:val="24"/>
          <w:szCs w:val="24"/>
          <w:lang w:eastAsia="hi-IN" w:bidi="hi-IN"/>
        </w:rPr>
      </w:pPr>
      <w:r w:rsidRPr="002D7981">
        <w:rPr>
          <w:rFonts w:eastAsia="Arial"/>
          <w:kern w:val="2"/>
          <w:sz w:val="24"/>
          <w:szCs w:val="24"/>
          <w:lang w:eastAsia="hi-IN" w:bidi="hi-IN"/>
        </w:rPr>
        <w:t xml:space="preserve">- холодного водоснабжения </w:t>
      </w:r>
      <w:r>
        <w:rPr>
          <w:rFonts w:eastAsia="Arial"/>
          <w:kern w:val="2"/>
          <w:sz w:val="24"/>
          <w:szCs w:val="24"/>
          <w:lang w:eastAsia="hi-IN" w:bidi="hi-IN"/>
        </w:rPr>
        <w:t>25</w:t>
      </w:r>
      <w:r w:rsidRPr="002D7981">
        <w:rPr>
          <w:rFonts w:eastAsia="Arial"/>
          <w:kern w:val="2"/>
          <w:sz w:val="24"/>
          <w:szCs w:val="24"/>
          <w:lang w:eastAsia="hi-IN" w:bidi="hi-IN"/>
        </w:rPr>
        <w:t xml:space="preserve"> %;</w:t>
      </w:r>
    </w:p>
    <w:p w:rsidR="002D7981" w:rsidRPr="002D7981" w:rsidRDefault="002D7981" w:rsidP="002D7981">
      <w:pPr>
        <w:pStyle w:val="a4"/>
        <w:widowControl w:val="0"/>
        <w:ind w:left="426"/>
        <w:rPr>
          <w:rFonts w:eastAsia="Arial"/>
          <w:kern w:val="2"/>
          <w:sz w:val="24"/>
          <w:szCs w:val="24"/>
          <w:lang w:eastAsia="hi-IN" w:bidi="hi-IN"/>
        </w:rPr>
      </w:pPr>
      <w:r w:rsidRPr="002D7981">
        <w:rPr>
          <w:rFonts w:eastAsia="Arial"/>
          <w:kern w:val="2"/>
          <w:sz w:val="24"/>
          <w:szCs w:val="24"/>
          <w:lang w:eastAsia="hi-IN" w:bidi="hi-IN"/>
        </w:rPr>
        <w:t>- водоотведения 80 %</w:t>
      </w:r>
      <w:r>
        <w:rPr>
          <w:rFonts w:eastAsia="Arial"/>
          <w:kern w:val="2"/>
          <w:sz w:val="24"/>
          <w:szCs w:val="24"/>
          <w:lang w:eastAsia="hi-IN" w:bidi="hi-IN"/>
        </w:rPr>
        <w:t>».</w:t>
      </w:r>
    </w:p>
    <w:p w:rsidR="0007718B" w:rsidRPr="0007718B" w:rsidRDefault="0007718B" w:rsidP="00D7456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Дополнить </w:t>
      </w:r>
      <w:proofErr w:type="gramStart"/>
      <w:r>
        <w:rPr>
          <w:color w:val="000000"/>
          <w:sz w:val="24"/>
          <w:szCs w:val="24"/>
        </w:rPr>
        <w:t>разделе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«Общая  характеристика, основные проблемы» 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» следующим абзацем: </w:t>
      </w:r>
    </w:p>
    <w:p w:rsidR="0007718B" w:rsidRPr="0007718B" w:rsidRDefault="0007718B" w:rsidP="00385C36">
      <w:pPr>
        <w:pStyle w:val="a4"/>
        <w:widowControl w:val="0"/>
        <w:ind w:left="0" w:firstLine="426"/>
        <w:rPr>
          <w:color w:val="000000"/>
          <w:sz w:val="24"/>
          <w:szCs w:val="24"/>
        </w:rPr>
      </w:pPr>
      <w:r w:rsidRPr="002B1447">
        <w:rPr>
          <w:sz w:val="24"/>
          <w:szCs w:val="24"/>
        </w:rPr>
        <w:t xml:space="preserve">В настоящее время в </w:t>
      </w:r>
      <w:proofErr w:type="spellStart"/>
      <w:r w:rsidRPr="002B1447">
        <w:rPr>
          <w:sz w:val="24"/>
          <w:szCs w:val="24"/>
        </w:rPr>
        <w:t>Скребловском</w:t>
      </w:r>
      <w:proofErr w:type="spellEnd"/>
      <w:r w:rsidRPr="002B1447">
        <w:rPr>
          <w:sz w:val="24"/>
          <w:szCs w:val="24"/>
        </w:rPr>
        <w:t xml:space="preserve"> сельском поселении не ведется жилищное строительство.</w:t>
      </w:r>
      <w:r w:rsidRPr="002B144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B1447">
        <w:rPr>
          <w:sz w:val="24"/>
          <w:szCs w:val="24"/>
        </w:rPr>
        <w:t xml:space="preserve"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содержание которого является обязанностью муниципального образования как собственника этого фонда, </w:t>
      </w:r>
      <w:proofErr w:type="gramStart"/>
      <w:r w:rsidRPr="002B1447">
        <w:rPr>
          <w:sz w:val="24"/>
          <w:szCs w:val="24"/>
        </w:rPr>
        <w:t>реализуемая</w:t>
      </w:r>
      <w:proofErr w:type="gramEnd"/>
      <w:r w:rsidRPr="002B1447">
        <w:rPr>
          <w:sz w:val="24"/>
          <w:szCs w:val="24"/>
        </w:rPr>
        <w:t xml:space="preserve"> в виде обязанностей </w:t>
      </w:r>
      <w:proofErr w:type="spellStart"/>
      <w:r w:rsidRPr="002B1447">
        <w:rPr>
          <w:sz w:val="24"/>
          <w:szCs w:val="24"/>
        </w:rPr>
        <w:t>наймодателя</w:t>
      </w:r>
      <w:proofErr w:type="spellEnd"/>
      <w:r w:rsidRPr="002B1447">
        <w:rPr>
          <w:sz w:val="24"/>
          <w:szCs w:val="24"/>
        </w:rPr>
        <w:t xml:space="preserve"> по соответствующим договорам использования конкретных жилых помещений. Действующим законодательством РФ на </w:t>
      </w:r>
      <w:proofErr w:type="spellStart"/>
      <w:r w:rsidRPr="002B1447">
        <w:rPr>
          <w:sz w:val="24"/>
          <w:szCs w:val="24"/>
        </w:rPr>
        <w:t>наймодателя</w:t>
      </w:r>
      <w:proofErr w:type="spellEnd"/>
      <w:r w:rsidRPr="002B1447">
        <w:rPr>
          <w:sz w:val="24"/>
          <w:szCs w:val="24"/>
        </w:rPr>
        <w:t xml:space="preserve"> возложена обязанность по ремонту свободного муниципального жилого помещения и предоставления его нанимателю по договору социального найма жилого помещения в техническом состоянии, пригодном для проживания. После предоставления муниципального 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D7456E" w:rsidRPr="004A3AA7" w:rsidRDefault="00D7456E" w:rsidP="00D7456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Исключить из раздела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«Основные цели и задачи» 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</w:t>
      </w:r>
      <w:r w:rsidRPr="005E0BE1">
        <w:rPr>
          <w:sz w:val="24"/>
          <w:szCs w:val="24"/>
        </w:rPr>
        <w:lastRenderedPageBreak/>
        <w:t>поселении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следующий абзац</w:t>
      </w:r>
      <w:r>
        <w:rPr>
          <w:sz w:val="24"/>
          <w:szCs w:val="24"/>
        </w:rPr>
        <w:t>:</w:t>
      </w:r>
    </w:p>
    <w:p w:rsidR="002D7981" w:rsidRPr="00D7456E" w:rsidRDefault="00D7456E" w:rsidP="00D7456E">
      <w:pPr>
        <w:pStyle w:val="a4"/>
        <w:widowControl w:val="0"/>
        <w:ind w:left="426"/>
        <w:rPr>
          <w:color w:val="000000"/>
          <w:sz w:val="24"/>
          <w:szCs w:val="24"/>
        </w:rPr>
      </w:pPr>
      <w:r w:rsidRPr="004A3AA7">
        <w:rPr>
          <w:sz w:val="24"/>
          <w:szCs w:val="24"/>
        </w:rPr>
        <w:t>-</w:t>
      </w:r>
      <w:r w:rsidRPr="00D7456E">
        <w:t xml:space="preserve"> </w:t>
      </w:r>
      <w:r w:rsidRPr="00D7456E">
        <w:rPr>
          <w:rFonts w:eastAsia="Arial"/>
          <w:kern w:val="2"/>
          <w:sz w:val="24"/>
          <w:szCs w:val="24"/>
          <w:lang w:eastAsia="hi-IN" w:bidi="hi-IN"/>
        </w:rPr>
        <w:t>Уменьшение количества аварий на объектах водоснабжения и водоотведения</w:t>
      </w:r>
      <w:r w:rsidRPr="004A3AA7">
        <w:rPr>
          <w:sz w:val="24"/>
          <w:szCs w:val="24"/>
        </w:rPr>
        <w:t>.</w:t>
      </w:r>
    </w:p>
    <w:p w:rsidR="00385C36" w:rsidRPr="00385C36" w:rsidRDefault="00385C36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Дополнить раздел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«Основные цели и задачи» 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385C36">
        <w:rPr>
          <w:color w:val="000000"/>
          <w:sz w:val="24"/>
          <w:szCs w:val="24"/>
        </w:rPr>
        <w:t>следующим</w:t>
      </w:r>
      <w:r w:rsidR="0019762B">
        <w:rPr>
          <w:color w:val="000000"/>
          <w:sz w:val="24"/>
          <w:szCs w:val="24"/>
        </w:rPr>
        <w:t>и</w:t>
      </w:r>
      <w:r w:rsidRPr="00385C36">
        <w:rPr>
          <w:color w:val="000000"/>
          <w:sz w:val="24"/>
          <w:szCs w:val="24"/>
        </w:rPr>
        <w:t xml:space="preserve"> абзац</w:t>
      </w:r>
      <w:r w:rsidR="0019762B">
        <w:rPr>
          <w:color w:val="000000"/>
          <w:sz w:val="24"/>
          <w:szCs w:val="24"/>
        </w:rPr>
        <w:t>ами</w:t>
      </w:r>
      <w:r w:rsidRPr="00385C36">
        <w:rPr>
          <w:sz w:val="24"/>
          <w:szCs w:val="24"/>
        </w:rPr>
        <w:t>:</w:t>
      </w:r>
    </w:p>
    <w:p w:rsidR="00385C36" w:rsidRPr="002B1447" w:rsidRDefault="00385C36" w:rsidP="004B7E0E">
      <w:pPr>
        <w:pStyle w:val="a4"/>
        <w:widowControl w:val="0"/>
        <w:ind w:left="0" w:firstLine="426"/>
        <w:rPr>
          <w:color w:val="000000"/>
          <w:sz w:val="24"/>
          <w:szCs w:val="24"/>
        </w:rPr>
      </w:pPr>
      <w:r w:rsidRPr="002B1447">
        <w:rPr>
          <w:sz w:val="24"/>
          <w:szCs w:val="24"/>
        </w:rPr>
        <w:t xml:space="preserve">- Повышение комфортности проживания в муниципальном жилом фонде.  </w:t>
      </w:r>
    </w:p>
    <w:p w:rsidR="00385C36" w:rsidRPr="002B1447" w:rsidRDefault="00385C36" w:rsidP="004B7E0E">
      <w:pPr>
        <w:pStyle w:val="a4"/>
        <w:widowControl w:val="0"/>
        <w:ind w:left="0" w:firstLine="426"/>
        <w:rPr>
          <w:sz w:val="24"/>
          <w:szCs w:val="24"/>
        </w:rPr>
      </w:pPr>
      <w:r w:rsidRPr="002B1447">
        <w:rPr>
          <w:sz w:val="24"/>
          <w:szCs w:val="24"/>
        </w:rPr>
        <w:t>- Приведение муниципального жилого фонда поселения в надлежащее техническое состояние.</w:t>
      </w:r>
    </w:p>
    <w:p w:rsidR="00385C36" w:rsidRPr="002B1447" w:rsidRDefault="00385C36" w:rsidP="004B7E0E">
      <w:pPr>
        <w:pStyle w:val="a4"/>
        <w:widowControl w:val="0"/>
        <w:ind w:left="0" w:firstLine="426"/>
        <w:rPr>
          <w:sz w:val="24"/>
          <w:szCs w:val="24"/>
        </w:rPr>
      </w:pPr>
      <w:r w:rsidRPr="002B1447">
        <w:rPr>
          <w:sz w:val="24"/>
          <w:szCs w:val="24"/>
        </w:rPr>
        <w:t>- Обеспечение сохранности муниципального жилищного фонда.</w:t>
      </w:r>
    </w:p>
    <w:p w:rsidR="00A77519" w:rsidRPr="002B1447" w:rsidRDefault="00A77519" w:rsidP="004B7E0E">
      <w:pPr>
        <w:pStyle w:val="a4"/>
        <w:widowControl w:val="0"/>
        <w:ind w:left="0" w:firstLine="426"/>
        <w:rPr>
          <w:sz w:val="24"/>
          <w:szCs w:val="24"/>
        </w:rPr>
      </w:pPr>
      <w:r w:rsidRPr="002B1447">
        <w:rPr>
          <w:sz w:val="24"/>
          <w:szCs w:val="24"/>
        </w:rPr>
        <w:t>- Ремонт муниципального жилого фонда.</w:t>
      </w:r>
    </w:p>
    <w:p w:rsidR="009D043A" w:rsidRDefault="009D043A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Дополнить раздел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«Основные мероприятия подпрограммы» </w:t>
      </w:r>
      <w:r w:rsidR="00B144DE">
        <w:rPr>
          <w:color w:val="000000"/>
          <w:sz w:val="24"/>
          <w:szCs w:val="24"/>
        </w:rPr>
        <w:t>дополнить следующим абзацем:</w:t>
      </w:r>
    </w:p>
    <w:p w:rsidR="00B144DE" w:rsidRPr="002B1447" w:rsidRDefault="00B144DE" w:rsidP="004B7E0E">
      <w:pPr>
        <w:pStyle w:val="a4"/>
        <w:widowControl w:val="0"/>
        <w:ind w:left="0" w:firstLine="426"/>
        <w:rPr>
          <w:sz w:val="24"/>
          <w:szCs w:val="24"/>
        </w:rPr>
      </w:pPr>
      <w:r w:rsidRPr="002B1447">
        <w:rPr>
          <w:sz w:val="24"/>
          <w:szCs w:val="24"/>
        </w:rPr>
        <w:t xml:space="preserve"> Содержание, капитальный и текущий ремонт муниципального жилого фонда.</w:t>
      </w:r>
    </w:p>
    <w:p w:rsidR="004015FE" w:rsidRPr="004A3AA7" w:rsidRDefault="004015FE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Исключить из раздела </w:t>
      </w:r>
      <w:r>
        <w:rPr>
          <w:color w:val="000000"/>
          <w:sz w:val="24"/>
          <w:szCs w:val="24"/>
          <w:lang w:val="en-US"/>
        </w:rPr>
        <w:t>VI</w:t>
      </w:r>
      <w:r>
        <w:rPr>
          <w:color w:val="000000"/>
          <w:sz w:val="24"/>
          <w:szCs w:val="24"/>
        </w:rPr>
        <w:t xml:space="preserve"> «Ожидаемые конечные результаты» 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следующий абзац</w:t>
      </w:r>
      <w:r>
        <w:rPr>
          <w:sz w:val="24"/>
          <w:szCs w:val="24"/>
        </w:rPr>
        <w:t>:</w:t>
      </w:r>
    </w:p>
    <w:p w:rsidR="00D7456E" w:rsidRPr="004015FE" w:rsidRDefault="004015FE" w:rsidP="004015FE">
      <w:pPr>
        <w:pStyle w:val="a4"/>
        <w:widowControl w:val="0"/>
        <w:ind w:left="0" w:firstLine="426"/>
        <w:rPr>
          <w:color w:val="000000"/>
          <w:sz w:val="24"/>
          <w:szCs w:val="24"/>
        </w:rPr>
      </w:pPr>
      <w:r w:rsidRPr="004A3AA7">
        <w:rPr>
          <w:sz w:val="24"/>
          <w:szCs w:val="24"/>
        </w:rPr>
        <w:t>-</w:t>
      </w:r>
      <w:r w:rsidRPr="00D7456E">
        <w:t xml:space="preserve"> </w:t>
      </w:r>
      <w:r w:rsidRPr="004015FE">
        <w:rPr>
          <w:rFonts w:eastAsia="Arial"/>
          <w:kern w:val="2"/>
          <w:sz w:val="24"/>
          <w:szCs w:val="24"/>
          <w:lang w:eastAsia="hi-IN" w:bidi="hi-IN"/>
        </w:rPr>
        <w:t>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</w:t>
      </w:r>
      <w:r>
        <w:rPr>
          <w:sz w:val="24"/>
          <w:szCs w:val="24"/>
        </w:rPr>
        <w:t>.</w:t>
      </w:r>
    </w:p>
    <w:p w:rsidR="00005FA0" w:rsidRPr="00005FA0" w:rsidRDefault="00005FA0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Дополнить раздел </w:t>
      </w:r>
      <w:r>
        <w:rPr>
          <w:color w:val="000000"/>
          <w:sz w:val="24"/>
          <w:szCs w:val="24"/>
          <w:lang w:val="en-US"/>
        </w:rPr>
        <w:t>VI</w:t>
      </w:r>
      <w:r>
        <w:rPr>
          <w:color w:val="000000"/>
          <w:sz w:val="24"/>
          <w:szCs w:val="24"/>
        </w:rPr>
        <w:t xml:space="preserve"> «Ожидаемые конечные результаты» подпрограммы № 2 </w:t>
      </w:r>
      <w:r w:rsidRPr="005E0BE1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5E0BE1">
        <w:rPr>
          <w:sz w:val="24"/>
          <w:szCs w:val="24"/>
        </w:rPr>
        <w:t xml:space="preserve">беспечение устойчивого функционирования жилищно-коммунального хозяйства в </w:t>
      </w:r>
      <w:proofErr w:type="spellStart"/>
      <w:r w:rsidRPr="005E0BE1">
        <w:rPr>
          <w:sz w:val="24"/>
          <w:szCs w:val="24"/>
        </w:rPr>
        <w:t>Скребловском</w:t>
      </w:r>
      <w:proofErr w:type="spellEnd"/>
      <w:r w:rsidRPr="005E0BE1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385C36">
        <w:rPr>
          <w:color w:val="000000"/>
          <w:sz w:val="24"/>
          <w:szCs w:val="24"/>
        </w:rPr>
        <w:t>следующим абзацем</w:t>
      </w:r>
      <w:r w:rsidRPr="00385C36">
        <w:rPr>
          <w:sz w:val="24"/>
          <w:szCs w:val="24"/>
        </w:rPr>
        <w:t>:</w:t>
      </w:r>
    </w:p>
    <w:p w:rsidR="00005FA0" w:rsidRPr="002B1447" w:rsidRDefault="00005FA0" w:rsidP="00005FA0">
      <w:pPr>
        <w:pStyle w:val="a4"/>
        <w:widowControl w:val="0"/>
        <w:ind w:left="0"/>
        <w:rPr>
          <w:sz w:val="24"/>
          <w:szCs w:val="24"/>
        </w:rPr>
      </w:pPr>
      <w:r w:rsidRPr="002B1447">
        <w:rPr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904C65" w:rsidRDefault="009F6358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2B1447">
        <w:rPr>
          <w:color w:val="000000"/>
          <w:sz w:val="24"/>
          <w:szCs w:val="24"/>
        </w:rPr>
        <w:t>П</w:t>
      </w:r>
      <w:r w:rsidR="00BF5BE0" w:rsidRPr="002B1447">
        <w:rPr>
          <w:color w:val="000000"/>
          <w:sz w:val="24"/>
          <w:szCs w:val="24"/>
        </w:rPr>
        <w:t>аспорт подпрограммы № 3 «Развитие и содержание автомобильных дорог в</w:t>
      </w:r>
      <w:r w:rsidR="00BF5BE0" w:rsidRPr="006656D3">
        <w:rPr>
          <w:color w:val="000000"/>
          <w:sz w:val="24"/>
          <w:szCs w:val="24"/>
        </w:rPr>
        <w:t xml:space="preserve"> </w:t>
      </w:r>
      <w:proofErr w:type="spellStart"/>
      <w:r w:rsidR="00BF5BE0" w:rsidRPr="006656D3">
        <w:rPr>
          <w:color w:val="000000"/>
          <w:sz w:val="24"/>
          <w:szCs w:val="24"/>
        </w:rPr>
        <w:t>Скребловском</w:t>
      </w:r>
      <w:proofErr w:type="spellEnd"/>
      <w:r w:rsidR="00BF5BE0" w:rsidRPr="006656D3">
        <w:rPr>
          <w:color w:val="000000"/>
          <w:sz w:val="24"/>
          <w:szCs w:val="24"/>
        </w:rPr>
        <w:t xml:space="preserve"> сельском поселении»</w:t>
      </w:r>
      <w:r w:rsidR="00BF5BE0">
        <w:rPr>
          <w:color w:val="000000"/>
          <w:sz w:val="24"/>
          <w:szCs w:val="24"/>
        </w:rPr>
        <w:t xml:space="preserve"> изложить в следующей редакции: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«</w:t>
            </w:r>
            <w:r w:rsidRPr="009F6358">
              <w:rPr>
                <w:bCs/>
                <w:sz w:val="24"/>
                <w:szCs w:val="24"/>
              </w:rPr>
              <w:t xml:space="preserve">Развитие и содержание автомобильных дорог в </w:t>
            </w:r>
            <w:proofErr w:type="spellStart"/>
            <w:r w:rsidRPr="009F6358">
              <w:rPr>
                <w:bCs/>
                <w:sz w:val="24"/>
                <w:szCs w:val="24"/>
              </w:rPr>
              <w:t>Скребловском</w:t>
            </w:r>
            <w:proofErr w:type="spellEnd"/>
            <w:r w:rsidRPr="009F6358">
              <w:rPr>
                <w:bCs/>
                <w:sz w:val="24"/>
                <w:szCs w:val="24"/>
              </w:rPr>
              <w:t xml:space="preserve"> сельском поселении</w:t>
            </w:r>
            <w:r w:rsidRPr="009F6358">
              <w:rPr>
                <w:sz w:val="24"/>
                <w:szCs w:val="24"/>
              </w:rPr>
              <w:t>»</w:t>
            </w: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 xml:space="preserve">Сохранение и повышение транспортно-эксплуатационного состояния улично-дорожной сети; </w:t>
            </w:r>
          </w:p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Выполнение ремонтных работ дорожного полотна с элементами благоустройства;</w:t>
            </w:r>
          </w:p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безопасности дорожного движения; </w:t>
            </w: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Сокращение количества лиц, погибающих в результате дорожно-транспортных происшествиях;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Совершенствование организации движения транспорта и пешеходов;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Обеспечение соблюдения скоростного режима водителями автотранспортных средств;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Обеспечение сохранности улично-дорожной сети и сооружений на них;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Устранение аварийно-опасных участков на муниципальных автодорогах (улицах);</w:t>
            </w:r>
          </w:p>
          <w:p w:rsidR="009F6358" w:rsidRPr="009F6358" w:rsidRDefault="009F6358" w:rsidP="00567A9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6358">
              <w:rPr>
                <w:rFonts w:ascii="Times New Roman CYR" w:hAnsi="Times New Roman CYR" w:cs="Times New Roman CYR"/>
                <w:sz w:val="24"/>
                <w:szCs w:val="24"/>
              </w:rPr>
              <w:t>Проведение инвентаризации и паспортизации дорог общего пользования;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rFonts w:ascii="Times New Roman CYR" w:hAnsi="Times New Roman CYR" w:cs="Times New Roman CYR"/>
                <w:sz w:val="24"/>
                <w:szCs w:val="24"/>
              </w:rPr>
              <w:t>Проведение ремонта автомобильных дорог общего пользования;</w:t>
            </w:r>
          </w:p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Обустройство внутриквартальных и придомовых территорий;</w:t>
            </w:r>
          </w:p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Обустройство гостевых временных парковок.</w:t>
            </w: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 xml:space="preserve">Этапы и сроки реализации </w:t>
            </w:r>
            <w:r w:rsidRPr="009F6358">
              <w:rPr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lastRenderedPageBreak/>
              <w:t>2019-2021 годы</w:t>
            </w: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6358" w:rsidRPr="009F6358" w:rsidRDefault="009F6358" w:rsidP="00567A9A">
            <w:pPr>
              <w:ind w:firstLine="36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Pr="009F6358">
              <w:rPr>
                <w:b/>
                <w:sz w:val="24"/>
                <w:szCs w:val="24"/>
              </w:rPr>
              <w:t>9 582,4 тыс. руб.</w:t>
            </w:r>
            <w:r w:rsidRPr="009F6358">
              <w:rPr>
                <w:sz w:val="24"/>
                <w:szCs w:val="24"/>
              </w:rPr>
              <w:t xml:space="preserve"> в том числе по годам:</w:t>
            </w:r>
          </w:p>
          <w:p w:rsidR="009F6358" w:rsidRPr="009F6358" w:rsidRDefault="009F6358" w:rsidP="00567A9A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9F6358">
              <w:rPr>
                <w:rFonts w:eastAsia="ヒラギノ角ゴ Pro W3"/>
                <w:b/>
                <w:sz w:val="24"/>
                <w:szCs w:val="24"/>
              </w:rPr>
              <w:t>2019 году – 4 178,8 тыс. руб.;</w:t>
            </w:r>
          </w:p>
          <w:p w:rsidR="009F6358" w:rsidRPr="009F6358" w:rsidRDefault="009F6358" w:rsidP="00567A9A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9F6358">
              <w:rPr>
                <w:rFonts w:eastAsia="ヒラギノ角ゴ Pro W3"/>
                <w:b/>
                <w:sz w:val="24"/>
                <w:szCs w:val="24"/>
              </w:rPr>
              <w:t>2020 году – 2 648,0 тыс. руб.;</w:t>
            </w:r>
          </w:p>
          <w:p w:rsidR="009F6358" w:rsidRPr="009F6358" w:rsidRDefault="009F6358" w:rsidP="00567A9A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9F6358">
              <w:rPr>
                <w:rFonts w:eastAsia="ヒラギノ角ゴ Pro W3"/>
                <w:b/>
                <w:sz w:val="24"/>
                <w:szCs w:val="24"/>
              </w:rPr>
              <w:t>2021 году – 2 755,6 тыс. руб.</w:t>
            </w:r>
          </w:p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9F6358" w:rsidRPr="009F6358" w:rsidTr="00567A9A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6358" w:rsidRPr="009F6358" w:rsidRDefault="009F6358" w:rsidP="00567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Улучшение состояния улично-дорожной сети с элементами обустройства автодорог (улиц, проездов).</w:t>
            </w:r>
          </w:p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Создание комфортности водителям на автодорогах.</w:t>
            </w:r>
          </w:p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6358">
              <w:rPr>
                <w:sz w:val="24"/>
                <w:szCs w:val="24"/>
              </w:rPr>
              <w:t>Обеспечение безопасности и жизнедеятельности пешехода и водителя.</w:t>
            </w:r>
            <w:r w:rsidRPr="009F635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6358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безопасности дорожного движения.</w:t>
            </w:r>
          </w:p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6358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пропускной способности улично-дорожной сети населенных пунктов.</w:t>
            </w:r>
          </w:p>
          <w:p w:rsidR="009F6358" w:rsidRPr="009F6358" w:rsidRDefault="009F6358" w:rsidP="00567A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6358">
              <w:rPr>
                <w:rFonts w:ascii="Times New Roman CYR" w:hAnsi="Times New Roman CYR" w:cs="Times New Roman CYR"/>
                <w:sz w:val="24"/>
                <w:szCs w:val="24"/>
              </w:rPr>
              <w:t>Улучшение состояния автомобильных дорог с твердым покрытием.</w:t>
            </w:r>
          </w:p>
        </w:tc>
      </w:tr>
    </w:tbl>
    <w:p w:rsidR="004015FE" w:rsidRDefault="006656D3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разделе </w:t>
      </w:r>
      <w:r>
        <w:rPr>
          <w:color w:val="000000"/>
          <w:sz w:val="24"/>
          <w:szCs w:val="24"/>
          <w:lang w:val="en-US"/>
        </w:rPr>
        <w:t>I</w:t>
      </w:r>
      <w:r w:rsidR="007A17DE">
        <w:rPr>
          <w:color w:val="000000"/>
          <w:sz w:val="24"/>
          <w:szCs w:val="24"/>
          <w:lang w:val="en-US"/>
        </w:rPr>
        <w:t>V</w:t>
      </w:r>
      <w:r w:rsidR="007A17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«Механизм реализации и управления» подпрограммы № 3 </w:t>
      </w:r>
      <w:r w:rsidRPr="006656D3">
        <w:rPr>
          <w:color w:val="000000"/>
          <w:sz w:val="24"/>
          <w:szCs w:val="24"/>
        </w:rPr>
        <w:t xml:space="preserve">«Развитие и содержание автомобильных дорог в </w:t>
      </w:r>
      <w:proofErr w:type="spellStart"/>
      <w:r w:rsidRPr="006656D3">
        <w:rPr>
          <w:color w:val="000000"/>
          <w:sz w:val="24"/>
          <w:szCs w:val="24"/>
        </w:rPr>
        <w:t>Скребловском</w:t>
      </w:r>
      <w:proofErr w:type="spellEnd"/>
      <w:r w:rsidRPr="006656D3">
        <w:rPr>
          <w:color w:val="000000"/>
          <w:sz w:val="24"/>
          <w:szCs w:val="24"/>
        </w:rPr>
        <w:t xml:space="preserve"> сельском поселении»</w:t>
      </w:r>
      <w:r>
        <w:rPr>
          <w:color w:val="000000"/>
          <w:sz w:val="24"/>
          <w:szCs w:val="24"/>
        </w:rPr>
        <w:t xml:space="preserve"> абзац «</w:t>
      </w:r>
      <w:r w:rsidRPr="006656D3">
        <w:rPr>
          <w:color w:val="000000"/>
          <w:sz w:val="24"/>
          <w:szCs w:val="24"/>
        </w:rPr>
        <w:t>Федерального закона от 21 июля 2005 года № 94-ФЗ «О размещении заказов на поставки товаров, выполнение работ, оказание услуг для муниципальных нужд</w:t>
      </w:r>
      <w:r>
        <w:rPr>
          <w:color w:val="000000"/>
          <w:sz w:val="24"/>
          <w:szCs w:val="24"/>
        </w:rPr>
        <w:t>» заменить абзацем «</w:t>
      </w:r>
      <w:r w:rsidRPr="006656D3">
        <w:rPr>
          <w:color w:val="000000"/>
          <w:sz w:val="24"/>
          <w:szCs w:val="24"/>
        </w:rPr>
        <w:t>Федерального закона от 05.04.2013 N 44-ФЗ «О контрактной системе в сфере закупок товаров, работ, услуг для обеспечения государственных</w:t>
      </w:r>
      <w:proofErr w:type="gramEnd"/>
      <w:r w:rsidRPr="006656D3">
        <w:rPr>
          <w:color w:val="000000"/>
          <w:sz w:val="24"/>
          <w:szCs w:val="24"/>
        </w:rPr>
        <w:t xml:space="preserve"> и муниципальных нужд».</w:t>
      </w:r>
    </w:p>
    <w:p w:rsidR="002808EA" w:rsidRDefault="002808EA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2808EA">
        <w:rPr>
          <w:color w:val="000000"/>
          <w:sz w:val="24"/>
          <w:szCs w:val="24"/>
        </w:rPr>
        <w:t>Паспорт подпрограммы № 4 «Обеспечение безопасности населения на территории Скребловского сельского поселения»</w:t>
      </w:r>
      <w:r>
        <w:rPr>
          <w:color w:val="000000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513"/>
      </w:tblGrid>
      <w:tr w:rsidR="002808EA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A" w:rsidRPr="002808EA" w:rsidRDefault="002808EA" w:rsidP="002808EA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«Обеспечение безопасности населения на территории Скребловского сельского поселения»</w:t>
            </w:r>
          </w:p>
        </w:tc>
      </w:tr>
      <w:tr w:rsidR="002808EA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Ответственный  исполнитель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2808EA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 xml:space="preserve">ОНД и </w:t>
            </w:r>
            <w:proofErr w:type="gramStart"/>
            <w:r w:rsidRPr="002808EA">
              <w:rPr>
                <w:sz w:val="24"/>
                <w:szCs w:val="24"/>
              </w:rPr>
              <w:t>ПР</w:t>
            </w:r>
            <w:proofErr w:type="gramEnd"/>
            <w:r w:rsidRPr="002808EA">
              <w:rPr>
                <w:sz w:val="24"/>
                <w:szCs w:val="24"/>
              </w:rPr>
              <w:t xml:space="preserve"> Лужского района</w:t>
            </w:r>
          </w:p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ОГПС Лужского района Ленинградской области</w:t>
            </w:r>
          </w:p>
        </w:tc>
      </w:tr>
      <w:tr w:rsidR="002808EA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 xml:space="preserve">ОНД и </w:t>
            </w:r>
            <w:proofErr w:type="gramStart"/>
            <w:r w:rsidRPr="002808EA">
              <w:rPr>
                <w:sz w:val="24"/>
                <w:szCs w:val="24"/>
              </w:rPr>
              <w:t>ПР</w:t>
            </w:r>
            <w:proofErr w:type="gramEnd"/>
            <w:r w:rsidRPr="002808EA">
              <w:rPr>
                <w:sz w:val="24"/>
                <w:szCs w:val="24"/>
              </w:rPr>
              <w:t xml:space="preserve"> Лужского района</w:t>
            </w:r>
          </w:p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ОГПС Лужского района Ленинградской области</w:t>
            </w:r>
          </w:p>
        </w:tc>
      </w:tr>
      <w:tr w:rsidR="00904EBF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F" w:rsidRPr="002808EA" w:rsidRDefault="00904EBF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Улучшение работы по предупреждению правонарушений на водных объектах.</w:t>
            </w:r>
          </w:p>
          <w:p w:rsidR="00904EBF" w:rsidRPr="002B1447" w:rsidRDefault="00904EBF" w:rsidP="00567A9A">
            <w:pPr>
              <w:shd w:val="clear" w:color="auto" w:fill="FFFFFF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904EBF" w:rsidRPr="002B1447" w:rsidRDefault="00904EBF" w:rsidP="00567A9A">
            <w:pPr>
              <w:shd w:val="clear" w:color="auto" w:fill="FFFFFF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Совершенствование плана  мероприятий по защите   населения  и территории  от  чрезвычайных ситуаций  природного и техногенного характера.</w:t>
            </w:r>
          </w:p>
          <w:p w:rsidR="00904EBF" w:rsidRPr="002B1447" w:rsidRDefault="00904EBF" w:rsidP="00567A9A">
            <w:pPr>
              <w:shd w:val="clear" w:color="auto" w:fill="FFFFFF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Создание системы оповещения населения.</w:t>
            </w:r>
          </w:p>
          <w:p w:rsidR="00904EBF" w:rsidRPr="002B1447" w:rsidRDefault="00904EBF" w:rsidP="00567A9A">
            <w:pPr>
              <w:shd w:val="clear" w:color="auto" w:fill="FFFFFF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Обеспечение жителям поселения условий для безопасной жизнедеятельности.</w:t>
            </w:r>
          </w:p>
          <w:p w:rsidR="00904EBF" w:rsidRPr="002B1447" w:rsidRDefault="00904EBF" w:rsidP="00567A9A">
            <w:pPr>
              <w:shd w:val="clear" w:color="auto" w:fill="FFFFFF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Профилактика правонарушений и снижение террористических и экстремистских  угроз  на территории.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Исключение случаев гибели людей на водных объектах.</w:t>
            </w:r>
          </w:p>
        </w:tc>
      </w:tr>
      <w:tr w:rsidR="00904EBF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F" w:rsidRPr="002808EA" w:rsidRDefault="00904EBF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Обеспечение противопожарным оборудованием и                 совершенствование противопожарной защиты объектов социальной сферы.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lastRenderedPageBreak/>
              <w:t>Совершенствование системы оповещения и связи при ЧС.</w:t>
            </w:r>
          </w:p>
          <w:p w:rsidR="00904EBF" w:rsidRPr="002B1447" w:rsidRDefault="00904EBF" w:rsidP="00567A9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ДПД.</w:t>
            </w:r>
          </w:p>
          <w:p w:rsidR="00904EBF" w:rsidRPr="002B1447" w:rsidRDefault="00904EBF" w:rsidP="00567A9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47">
              <w:rPr>
                <w:spacing w:val="2"/>
                <w:sz w:val="24"/>
                <w:szCs w:val="24"/>
              </w:rPr>
              <w:t>Пропаганда знаний и обучение населения в области безопасности  на водных объектах, способам защиты и действиям при чрезвычайных ситуациях, угрозах терроризма и экстремизма, правилам пожарной безопасности</w:t>
            </w:r>
            <w:r w:rsidRPr="002B1447">
              <w:rPr>
                <w:sz w:val="24"/>
                <w:szCs w:val="24"/>
              </w:rPr>
              <w:t>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Создание условий для безопасного пребывания населения на водных объектах.</w:t>
            </w:r>
          </w:p>
        </w:tc>
      </w:tr>
      <w:tr w:rsidR="002808EA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A" w:rsidRPr="002808EA" w:rsidRDefault="002808EA" w:rsidP="002808EA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Срок реализации подпрограммы рассчитан на 2019–2021</w:t>
            </w:r>
            <w:r>
              <w:rPr>
                <w:sz w:val="24"/>
                <w:szCs w:val="24"/>
              </w:rPr>
              <w:t xml:space="preserve"> </w:t>
            </w:r>
            <w:r w:rsidRPr="002808EA">
              <w:rPr>
                <w:sz w:val="24"/>
                <w:szCs w:val="24"/>
              </w:rPr>
              <w:t>годы.</w:t>
            </w:r>
          </w:p>
        </w:tc>
      </w:tr>
      <w:tr w:rsidR="002808EA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Объемы бюджетных ассигнований</w:t>
            </w:r>
          </w:p>
          <w:p w:rsidR="002808EA" w:rsidRPr="002808EA" w:rsidRDefault="002808EA" w:rsidP="002808E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EA" w:rsidRPr="002808EA" w:rsidRDefault="002808EA" w:rsidP="006E5691">
            <w:pPr>
              <w:ind w:right="284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2808EA">
              <w:rPr>
                <w:b/>
                <w:sz w:val="24"/>
                <w:szCs w:val="24"/>
              </w:rPr>
              <w:t xml:space="preserve">1 278,0 тыс. руб., </w:t>
            </w:r>
            <w:r w:rsidRPr="002808EA">
              <w:rPr>
                <w:sz w:val="24"/>
                <w:szCs w:val="24"/>
              </w:rPr>
              <w:t>в том числе:</w:t>
            </w:r>
          </w:p>
          <w:p w:rsidR="002808EA" w:rsidRPr="002808EA" w:rsidRDefault="002808EA" w:rsidP="006E5691">
            <w:pPr>
              <w:ind w:right="284"/>
              <w:rPr>
                <w:b/>
                <w:sz w:val="24"/>
                <w:szCs w:val="24"/>
              </w:rPr>
            </w:pPr>
            <w:r w:rsidRPr="002808EA">
              <w:rPr>
                <w:b/>
                <w:sz w:val="24"/>
                <w:szCs w:val="24"/>
              </w:rPr>
              <w:t>2019 год – 366,0 тыс. руб.</w:t>
            </w:r>
          </w:p>
          <w:p w:rsidR="002808EA" w:rsidRPr="002808EA" w:rsidRDefault="002808EA" w:rsidP="006E5691">
            <w:pPr>
              <w:ind w:right="284"/>
              <w:rPr>
                <w:b/>
                <w:sz w:val="24"/>
                <w:szCs w:val="24"/>
              </w:rPr>
            </w:pPr>
            <w:r w:rsidRPr="002808EA">
              <w:rPr>
                <w:b/>
                <w:sz w:val="24"/>
                <w:szCs w:val="24"/>
              </w:rPr>
              <w:t>2020 год – 455,0 тыс. руб.</w:t>
            </w:r>
          </w:p>
          <w:p w:rsidR="002808EA" w:rsidRPr="002808EA" w:rsidRDefault="002808EA" w:rsidP="006E5691">
            <w:pPr>
              <w:ind w:right="284"/>
              <w:rPr>
                <w:sz w:val="24"/>
                <w:szCs w:val="24"/>
              </w:rPr>
            </w:pPr>
            <w:r w:rsidRPr="002808EA">
              <w:rPr>
                <w:b/>
                <w:sz w:val="24"/>
                <w:szCs w:val="24"/>
              </w:rPr>
              <w:t>2021 год –  457,0 тыс. руб</w:t>
            </w:r>
            <w:r w:rsidRPr="002808EA">
              <w:rPr>
                <w:sz w:val="24"/>
                <w:szCs w:val="24"/>
              </w:rPr>
              <w:t>.</w:t>
            </w:r>
          </w:p>
          <w:p w:rsidR="002808EA" w:rsidRPr="002808EA" w:rsidRDefault="002808EA" w:rsidP="006E5691">
            <w:pPr>
              <w:ind w:right="284"/>
              <w:rPr>
                <w:sz w:val="24"/>
                <w:szCs w:val="24"/>
              </w:rPr>
            </w:pPr>
            <w:r w:rsidRPr="002808EA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  <w:tr w:rsidR="00904EBF" w:rsidRPr="005E0BE1" w:rsidTr="002808EA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BF" w:rsidRPr="002808EA" w:rsidRDefault="00904EBF" w:rsidP="006E5691">
            <w:pPr>
              <w:rPr>
                <w:bCs/>
                <w:sz w:val="24"/>
                <w:szCs w:val="24"/>
              </w:rPr>
            </w:pPr>
            <w:r w:rsidRPr="002808EA">
              <w:rPr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Сокращение числа пожаров на территории  поселения.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Совершенствование системы оповещения и связи при ЧС.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Усиление пропаганды мер пожарной безопасности и порядка действий при ЧС.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Обеспечение жителям условий для безопасной жизнедеятельности.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Обеспечение безопасности на водных объектах поселения.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Профилактика правонарушений и снижение террористических и экстремистских угроз.</w:t>
            </w:r>
          </w:p>
          <w:p w:rsidR="00904EBF" w:rsidRPr="002B1447" w:rsidRDefault="00904EBF" w:rsidP="00567A9A">
            <w:pPr>
              <w:rPr>
                <w:sz w:val="24"/>
                <w:szCs w:val="24"/>
              </w:rPr>
            </w:pPr>
            <w:r w:rsidRPr="002B1447">
              <w:rPr>
                <w:sz w:val="24"/>
                <w:szCs w:val="24"/>
              </w:rPr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205F6E" w:rsidRDefault="002808EA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2808EA">
        <w:rPr>
          <w:color w:val="000000"/>
          <w:sz w:val="24"/>
          <w:szCs w:val="24"/>
        </w:rPr>
        <w:t xml:space="preserve"> </w:t>
      </w:r>
      <w:r w:rsidR="002E5927" w:rsidRPr="002808EA">
        <w:rPr>
          <w:color w:val="000000"/>
          <w:sz w:val="24"/>
          <w:szCs w:val="24"/>
        </w:rPr>
        <w:t xml:space="preserve">В разделе </w:t>
      </w:r>
      <w:r w:rsidR="002E5927" w:rsidRPr="002808EA">
        <w:rPr>
          <w:color w:val="000000"/>
          <w:sz w:val="24"/>
          <w:szCs w:val="24"/>
          <w:lang w:val="en-US"/>
        </w:rPr>
        <w:t>I</w:t>
      </w:r>
      <w:r w:rsidR="002E5927" w:rsidRPr="002808EA">
        <w:rPr>
          <w:color w:val="000000"/>
          <w:sz w:val="24"/>
          <w:szCs w:val="24"/>
        </w:rPr>
        <w:t xml:space="preserve"> «Общая характеристика, основные проблемы» подпрограммы № 4 «Обеспечение безопасности населения на территории Скребловского сельского поселения» после слов «проблемных вопросов в области» исключить слова «гражданской обороны».</w:t>
      </w:r>
    </w:p>
    <w:p w:rsidR="00DA4ACF" w:rsidRDefault="00DA4ACF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2808EA">
        <w:rPr>
          <w:color w:val="000000"/>
          <w:sz w:val="24"/>
          <w:szCs w:val="24"/>
        </w:rPr>
        <w:t xml:space="preserve">В разделе </w:t>
      </w:r>
      <w:r w:rsidRPr="002808EA">
        <w:rPr>
          <w:color w:val="000000"/>
          <w:sz w:val="24"/>
          <w:szCs w:val="24"/>
          <w:lang w:val="en-US"/>
        </w:rPr>
        <w:t>I</w:t>
      </w:r>
      <w:r w:rsidRPr="002808EA">
        <w:rPr>
          <w:color w:val="000000"/>
          <w:sz w:val="24"/>
          <w:szCs w:val="24"/>
        </w:rPr>
        <w:t xml:space="preserve"> «Общая характеристика, основные проблемы» подпрограммы № 4 «Обеспечение безопасности населения на территории Скребловского сельского поселения» после слов «</w:t>
      </w:r>
      <w:r w:rsidRPr="00DA4ACF">
        <w:rPr>
          <w:sz w:val="24"/>
          <w:szCs w:val="24"/>
        </w:rPr>
        <w:t>пожарной безопасности</w:t>
      </w:r>
      <w:r w:rsidRPr="00DA4ACF">
        <w:rPr>
          <w:color w:val="000000"/>
          <w:sz w:val="24"/>
          <w:szCs w:val="24"/>
        </w:rPr>
        <w:t>»</w:t>
      </w:r>
      <w:r w:rsidRPr="002808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добавить</w:t>
      </w:r>
      <w:r w:rsidRPr="002808EA">
        <w:rPr>
          <w:color w:val="000000"/>
          <w:sz w:val="24"/>
          <w:szCs w:val="24"/>
        </w:rPr>
        <w:t xml:space="preserve"> слова </w:t>
      </w:r>
      <w:r w:rsidRPr="00DA4ACF">
        <w:rPr>
          <w:color w:val="000000"/>
          <w:sz w:val="24"/>
          <w:szCs w:val="24"/>
        </w:rPr>
        <w:t>«</w:t>
      </w:r>
      <w:r w:rsidRPr="002B1447">
        <w:rPr>
          <w:sz w:val="24"/>
          <w:szCs w:val="24"/>
        </w:rPr>
        <w:t>безопасности на водных объектах</w:t>
      </w:r>
      <w:r w:rsidRPr="00DA4ACF">
        <w:rPr>
          <w:color w:val="000000"/>
          <w:sz w:val="24"/>
          <w:szCs w:val="24"/>
        </w:rPr>
        <w:t>».</w:t>
      </w:r>
    </w:p>
    <w:p w:rsidR="00A417B3" w:rsidRDefault="00A417B3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Дополнить</w:t>
      </w:r>
      <w:r w:rsidRPr="002808EA">
        <w:rPr>
          <w:color w:val="000000"/>
          <w:sz w:val="24"/>
          <w:szCs w:val="24"/>
        </w:rPr>
        <w:t xml:space="preserve"> раздел </w:t>
      </w:r>
      <w:r w:rsidRPr="002808EA">
        <w:rPr>
          <w:color w:val="000000"/>
          <w:sz w:val="24"/>
          <w:szCs w:val="24"/>
          <w:lang w:val="en-US"/>
        </w:rPr>
        <w:t>II</w:t>
      </w:r>
      <w:r w:rsidRPr="002808EA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Основные цели и задачи</w:t>
      </w:r>
      <w:r w:rsidRPr="002808EA">
        <w:rPr>
          <w:color w:val="000000"/>
          <w:sz w:val="24"/>
          <w:szCs w:val="24"/>
        </w:rPr>
        <w:t>» подпрограммы № 4 «Обеспечение безопасности населения на территории Скребловского сельского поселения»</w:t>
      </w:r>
      <w:r w:rsidR="007843C9">
        <w:rPr>
          <w:color w:val="000000"/>
          <w:sz w:val="24"/>
          <w:szCs w:val="24"/>
        </w:rPr>
        <w:t xml:space="preserve"> дополнить </w:t>
      </w:r>
      <w:r w:rsidR="009F6358">
        <w:rPr>
          <w:color w:val="000000"/>
          <w:sz w:val="24"/>
          <w:szCs w:val="24"/>
        </w:rPr>
        <w:t xml:space="preserve">следующими </w:t>
      </w:r>
      <w:r w:rsidR="007843C9">
        <w:rPr>
          <w:color w:val="000000"/>
          <w:sz w:val="24"/>
          <w:szCs w:val="24"/>
        </w:rPr>
        <w:t>абзац</w:t>
      </w:r>
      <w:r w:rsidR="009F6358">
        <w:rPr>
          <w:color w:val="000000"/>
          <w:sz w:val="24"/>
          <w:szCs w:val="24"/>
        </w:rPr>
        <w:t>ами</w:t>
      </w:r>
      <w:r w:rsidR="007843C9">
        <w:rPr>
          <w:color w:val="000000"/>
          <w:sz w:val="24"/>
          <w:szCs w:val="24"/>
        </w:rPr>
        <w:t>:</w:t>
      </w:r>
    </w:p>
    <w:p w:rsidR="007843C9" w:rsidRPr="002B1447" w:rsidRDefault="007843C9" w:rsidP="007843C9">
      <w:pPr>
        <w:shd w:val="clear" w:color="auto" w:fill="FFFFFF"/>
        <w:ind w:firstLine="284"/>
        <w:rPr>
          <w:sz w:val="24"/>
          <w:szCs w:val="24"/>
        </w:rPr>
      </w:pPr>
      <w:r w:rsidRPr="002B1447">
        <w:rPr>
          <w:sz w:val="24"/>
          <w:szCs w:val="24"/>
        </w:rPr>
        <w:t>- исключение случаев гибели людей на водных объектах.</w:t>
      </w:r>
    </w:p>
    <w:p w:rsidR="009F6358" w:rsidRPr="002B1447" w:rsidRDefault="009F6358" w:rsidP="009F6358">
      <w:pPr>
        <w:ind w:firstLine="284"/>
        <w:rPr>
          <w:sz w:val="24"/>
          <w:szCs w:val="24"/>
        </w:rPr>
      </w:pPr>
      <w:r w:rsidRPr="002B1447">
        <w:rPr>
          <w:sz w:val="24"/>
          <w:szCs w:val="24"/>
        </w:rPr>
        <w:t>- создание условий для безопасного пребывания населения на водных объектах.</w:t>
      </w:r>
    </w:p>
    <w:p w:rsidR="00BD053B" w:rsidRDefault="00BD053B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2B1447">
        <w:rPr>
          <w:color w:val="000000"/>
          <w:sz w:val="24"/>
          <w:szCs w:val="24"/>
        </w:rPr>
        <w:t xml:space="preserve">Дополнить раздел </w:t>
      </w:r>
      <w:r w:rsidRPr="002B1447">
        <w:rPr>
          <w:color w:val="000000"/>
          <w:sz w:val="24"/>
          <w:szCs w:val="24"/>
          <w:lang w:val="en-US"/>
        </w:rPr>
        <w:t>III</w:t>
      </w:r>
      <w:r w:rsidRPr="002B1447">
        <w:rPr>
          <w:color w:val="000000"/>
          <w:sz w:val="24"/>
          <w:szCs w:val="24"/>
        </w:rPr>
        <w:t xml:space="preserve"> «Основные мероприятия подпрограммы» подпрограммы № 4</w:t>
      </w:r>
      <w:r w:rsidRPr="002808EA">
        <w:rPr>
          <w:color w:val="000000"/>
          <w:sz w:val="24"/>
          <w:szCs w:val="24"/>
        </w:rPr>
        <w:t xml:space="preserve"> «Обеспечение безопасности населения на территории Скребловского сельского поселения»</w:t>
      </w:r>
      <w:r>
        <w:rPr>
          <w:color w:val="000000"/>
          <w:sz w:val="24"/>
          <w:szCs w:val="24"/>
        </w:rPr>
        <w:t xml:space="preserve"> дополнить следующим абзацем:</w:t>
      </w:r>
    </w:p>
    <w:p w:rsidR="00BD053B" w:rsidRPr="002B1447" w:rsidRDefault="00BD053B" w:rsidP="00BD053B">
      <w:pPr>
        <w:pStyle w:val="a4"/>
        <w:ind w:left="420"/>
        <w:rPr>
          <w:sz w:val="24"/>
          <w:szCs w:val="24"/>
        </w:rPr>
      </w:pPr>
      <w:r w:rsidRPr="002B1447">
        <w:rPr>
          <w:sz w:val="24"/>
          <w:szCs w:val="24"/>
        </w:rPr>
        <w:t>Мероприятия по обеспечению безопасности населения на водных объектах.</w:t>
      </w:r>
    </w:p>
    <w:p w:rsidR="006043CD" w:rsidRDefault="003153A1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</w:t>
      </w:r>
      <w:r>
        <w:rPr>
          <w:color w:val="000000"/>
          <w:sz w:val="24"/>
          <w:szCs w:val="24"/>
          <w:lang w:val="en-US"/>
        </w:rPr>
        <w:t>I</w:t>
      </w:r>
      <w:r w:rsidR="007E17FE"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 xml:space="preserve"> «Механизм реализации и управления» подпрограммы № 4 </w:t>
      </w:r>
      <w:r w:rsidRPr="00E63C08">
        <w:rPr>
          <w:color w:val="000000"/>
          <w:sz w:val="24"/>
          <w:szCs w:val="24"/>
        </w:rPr>
        <w:t>«Обеспечение безопасности населения на территории Скребловского сельского поселения»</w:t>
      </w:r>
      <w:r>
        <w:rPr>
          <w:color w:val="000000"/>
          <w:sz w:val="24"/>
          <w:szCs w:val="24"/>
        </w:rPr>
        <w:t xml:space="preserve"> после слов «правовых актов в области» исключить слова «гражданской обороны».</w:t>
      </w:r>
    </w:p>
    <w:p w:rsidR="003153A1" w:rsidRDefault="002808EA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0D0703">
        <w:rPr>
          <w:color w:val="000000"/>
          <w:sz w:val="24"/>
          <w:szCs w:val="24"/>
        </w:rPr>
        <w:t xml:space="preserve">аздел </w:t>
      </w:r>
      <w:r w:rsidR="000D0703">
        <w:rPr>
          <w:color w:val="000000"/>
          <w:sz w:val="24"/>
          <w:szCs w:val="24"/>
          <w:lang w:val="en-US"/>
        </w:rPr>
        <w:t>VI</w:t>
      </w:r>
      <w:r w:rsidR="000D0703">
        <w:rPr>
          <w:color w:val="000000"/>
          <w:sz w:val="24"/>
          <w:szCs w:val="24"/>
        </w:rPr>
        <w:t xml:space="preserve"> «Ожидаемые конечные результаты» подпрограммы № 4 </w:t>
      </w:r>
      <w:r w:rsidR="000D0703" w:rsidRPr="00E63C08">
        <w:rPr>
          <w:color w:val="000000"/>
          <w:sz w:val="24"/>
          <w:szCs w:val="24"/>
        </w:rPr>
        <w:t>«Обеспечение безопасности населения на территории Скребловского сельского поселения»</w:t>
      </w:r>
      <w:r w:rsidR="000D07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2808EA">
        <w:rPr>
          <w:bCs/>
          <w:sz w:val="24"/>
          <w:szCs w:val="24"/>
        </w:rPr>
        <w:t>В результате выполнения мероприятий подпрограммы предполагается достижение следующих показателей: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корректировка и уточнение плана защиты населения;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lastRenderedPageBreak/>
        <w:t>- выполнение мероприятий по обеспечению правопорядка, террористических и экстремистских угроз;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выполнение мероприятий по обеспечению безопасности на водных объектах поселения;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 xml:space="preserve">- строительство, обустройство и обслуживание пожарных водоёмов в населенных пунктах; 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выполнение испытаний пожарных гидрантов, приобретение средств пожаротушения для добровольных пожарных дружин, знаков пожарной безопасности и безопасности на воде;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 xml:space="preserve">- выполнение противопожарного опахивания территорий поселения граничащих с лесным массивом, </w:t>
      </w:r>
    </w:p>
    <w:p w:rsidR="002808EA" w:rsidRPr="002808EA" w:rsidRDefault="002808EA" w:rsidP="002808EA">
      <w:pPr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сокращение числа пожаров на территории  поселения;</w:t>
      </w:r>
    </w:p>
    <w:p w:rsidR="002808EA" w:rsidRPr="002808EA" w:rsidRDefault="002808EA" w:rsidP="002808EA">
      <w:pPr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 повышение защищенности учреждений социальной сферы от пожаров;</w:t>
      </w:r>
    </w:p>
    <w:p w:rsidR="002808EA" w:rsidRPr="002808EA" w:rsidRDefault="002808EA" w:rsidP="002808EA">
      <w:pPr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 совершенствование системы оповещения и связи при ЧС;</w:t>
      </w:r>
    </w:p>
    <w:p w:rsidR="002808EA" w:rsidRPr="002808EA" w:rsidRDefault="002808EA" w:rsidP="002808EA">
      <w:pPr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 усиление пропаганды мер пожарной безопасности и порядка действий при ЧС.</w:t>
      </w:r>
    </w:p>
    <w:p w:rsidR="002808EA" w:rsidRPr="002808EA" w:rsidRDefault="002808EA" w:rsidP="002808EA">
      <w:pPr>
        <w:shd w:val="clear" w:color="auto" w:fill="FFFFFF"/>
        <w:spacing w:line="269" w:lineRule="exact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Реализация  программных мероприятий позволит:</w:t>
      </w:r>
    </w:p>
    <w:p w:rsidR="002808EA" w:rsidRPr="002808EA" w:rsidRDefault="002808EA" w:rsidP="002808EA">
      <w:pPr>
        <w:tabs>
          <w:tab w:val="left" w:pos="898"/>
        </w:tabs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2808EA" w:rsidRPr="002808EA" w:rsidRDefault="002808EA" w:rsidP="002808EA">
      <w:pPr>
        <w:tabs>
          <w:tab w:val="left" w:pos="898"/>
        </w:tabs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2808EA" w:rsidRPr="002808EA" w:rsidRDefault="002808EA" w:rsidP="002808EA">
      <w:pPr>
        <w:tabs>
          <w:tab w:val="left" w:pos="898"/>
        </w:tabs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создать систему оповещения и оперативно информировать население, оповещать о чрезвычайных ситуациях;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обеспечить информирование и обучение населения способам защиты  от  чрезвычайных ситуаций, противодействию терроризму и экстремизму;</w:t>
      </w:r>
    </w:p>
    <w:p w:rsidR="002808EA" w:rsidRPr="002808EA" w:rsidRDefault="002808EA" w:rsidP="002808EA">
      <w:pPr>
        <w:shd w:val="clear" w:color="auto" w:fill="FFFFFF"/>
        <w:ind w:firstLine="284"/>
        <w:rPr>
          <w:sz w:val="24"/>
          <w:szCs w:val="24"/>
        </w:rPr>
      </w:pPr>
      <w:r w:rsidRPr="002808EA">
        <w:rPr>
          <w:sz w:val="24"/>
          <w:szCs w:val="24"/>
        </w:rPr>
        <w:t>- обеспечить безопасность на водных объектах поселения;</w:t>
      </w:r>
    </w:p>
    <w:p w:rsidR="006745CE" w:rsidRDefault="002808EA" w:rsidP="002808EA">
      <w:pPr>
        <w:pStyle w:val="a4"/>
        <w:widowControl w:val="0"/>
        <w:ind w:left="0" w:firstLine="284"/>
        <w:rPr>
          <w:sz w:val="24"/>
          <w:szCs w:val="24"/>
        </w:rPr>
      </w:pPr>
      <w:r w:rsidRPr="002808EA">
        <w:rPr>
          <w:sz w:val="24"/>
          <w:szCs w:val="24"/>
        </w:rPr>
        <w:t>- повысить уровень пожарной безопасности</w:t>
      </w:r>
      <w:r w:rsidR="006745CE">
        <w:rPr>
          <w:sz w:val="24"/>
          <w:szCs w:val="24"/>
        </w:rPr>
        <w:t>;</w:t>
      </w:r>
    </w:p>
    <w:p w:rsidR="002808EA" w:rsidRDefault="006745CE" w:rsidP="006745CE">
      <w:pPr>
        <w:shd w:val="clear" w:color="auto" w:fill="FFFFFF"/>
        <w:tabs>
          <w:tab w:val="left" w:pos="709"/>
        </w:tabs>
        <w:ind w:firstLine="284"/>
        <w:rPr>
          <w:color w:val="000000"/>
          <w:sz w:val="24"/>
          <w:szCs w:val="24"/>
        </w:rPr>
      </w:pPr>
      <w:r w:rsidRPr="002B1447">
        <w:rPr>
          <w:sz w:val="24"/>
          <w:szCs w:val="24"/>
        </w:rPr>
        <w:t>- создать безопасные условия пребывания людей на водных объектах в границах Скребловского сельского поселения</w:t>
      </w:r>
      <w:r w:rsidR="002808EA" w:rsidRPr="002B1447">
        <w:rPr>
          <w:sz w:val="24"/>
          <w:szCs w:val="24"/>
        </w:rPr>
        <w:t>».</w:t>
      </w:r>
    </w:p>
    <w:p w:rsidR="00AE20CC" w:rsidRDefault="00AE20CC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2808EA">
        <w:rPr>
          <w:color w:val="000000"/>
          <w:sz w:val="24"/>
          <w:szCs w:val="24"/>
        </w:rPr>
        <w:t xml:space="preserve">Паспорт подпрограммы № </w:t>
      </w:r>
      <w:r>
        <w:rPr>
          <w:color w:val="000000"/>
          <w:sz w:val="24"/>
          <w:szCs w:val="24"/>
        </w:rPr>
        <w:t xml:space="preserve">5 </w:t>
      </w:r>
      <w:r w:rsidRPr="00643530">
        <w:rPr>
          <w:color w:val="000000"/>
          <w:sz w:val="24"/>
          <w:szCs w:val="24"/>
        </w:rPr>
        <w:t>«О предоставлении муниципальной поддержки гражданам, нуждающимся в улучшении жилищных условий</w:t>
      </w:r>
      <w:r>
        <w:rPr>
          <w:color w:val="000000"/>
          <w:sz w:val="24"/>
          <w:szCs w:val="24"/>
        </w:rPr>
        <w:t>» изложить в следующей редакции: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AE20CC" w:rsidRPr="00AE20CC" w:rsidTr="006E5691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20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AE20C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AE20CC" w:rsidRPr="00AE20CC" w:rsidTr="006E5691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AE20CC" w:rsidRPr="00AE20CC" w:rsidTr="006E5691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AE20CC" w:rsidRPr="00AE20CC" w:rsidTr="006E5691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AE20CC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AE20CC" w:rsidRPr="00AE20CC" w:rsidTr="006E5691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AE20CC" w:rsidRPr="00AE20CC" w:rsidTr="006E5691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AE20CC" w:rsidRPr="00AE20CC" w:rsidTr="006E5691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AE20CC" w:rsidRPr="00AE20CC" w:rsidTr="006E5691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0CC" w:rsidRPr="00AE20CC" w:rsidRDefault="00AE20CC" w:rsidP="006E5691">
            <w:pPr>
              <w:ind w:right="284"/>
              <w:rPr>
                <w:sz w:val="24"/>
                <w:szCs w:val="24"/>
              </w:rPr>
            </w:pPr>
            <w:r w:rsidRPr="00AE20CC">
              <w:rPr>
                <w:sz w:val="24"/>
                <w:szCs w:val="24"/>
              </w:rPr>
              <w:t xml:space="preserve">Финансирование программы осуществляется за счет средств областного и местного бюджета в сумме </w:t>
            </w:r>
            <w:r w:rsidRPr="00AE20CC">
              <w:rPr>
                <w:b/>
                <w:sz w:val="24"/>
                <w:szCs w:val="24"/>
              </w:rPr>
              <w:t xml:space="preserve">0,0 тыс. руб. </w:t>
            </w:r>
            <w:r w:rsidRPr="00AE20CC">
              <w:rPr>
                <w:sz w:val="24"/>
                <w:szCs w:val="24"/>
              </w:rPr>
              <w:t>в том числе:</w:t>
            </w:r>
          </w:p>
          <w:p w:rsidR="00AE20CC" w:rsidRPr="00AE20CC" w:rsidRDefault="00AE20CC" w:rsidP="006E5691">
            <w:pPr>
              <w:ind w:right="284"/>
              <w:rPr>
                <w:b/>
                <w:sz w:val="24"/>
                <w:szCs w:val="24"/>
              </w:rPr>
            </w:pPr>
            <w:r w:rsidRPr="00AE20CC">
              <w:rPr>
                <w:b/>
                <w:sz w:val="24"/>
                <w:szCs w:val="24"/>
              </w:rPr>
              <w:t>2019 год – 0,0 тыс. руб.</w:t>
            </w:r>
          </w:p>
          <w:p w:rsidR="00AE20CC" w:rsidRPr="00AE20CC" w:rsidRDefault="00AE20CC" w:rsidP="006E5691">
            <w:pPr>
              <w:ind w:right="284"/>
              <w:rPr>
                <w:b/>
                <w:sz w:val="24"/>
                <w:szCs w:val="24"/>
              </w:rPr>
            </w:pPr>
            <w:r w:rsidRPr="00AE20CC">
              <w:rPr>
                <w:b/>
                <w:sz w:val="24"/>
                <w:szCs w:val="24"/>
              </w:rPr>
              <w:t>2020 год – 0,0 тыс. руб.</w:t>
            </w:r>
          </w:p>
          <w:p w:rsidR="00AE20CC" w:rsidRPr="00AE20CC" w:rsidRDefault="00AE20CC" w:rsidP="006E5691">
            <w:pPr>
              <w:rPr>
                <w:sz w:val="24"/>
                <w:szCs w:val="24"/>
              </w:rPr>
            </w:pPr>
            <w:r w:rsidRPr="00AE20CC">
              <w:rPr>
                <w:b/>
                <w:sz w:val="24"/>
                <w:szCs w:val="24"/>
              </w:rPr>
              <w:t>2021 год – 0,0 тыс. руб</w:t>
            </w:r>
            <w:r w:rsidRPr="00AE20CC">
              <w:rPr>
                <w:sz w:val="24"/>
                <w:szCs w:val="24"/>
              </w:rPr>
              <w:t>.</w:t>
            </w:r>
          </w:p>
        </w:tc>
      </w:tr>
      <w:tr w:rsidR="00AE20CC" w:rsidRPr="00AE20CC" w:rsidTr="006E5691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20CC" w:rsidRPr="00AE20CC" w:rsidRDefault="00AE20CC" w:rsidP="006E5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0CC" w:rsidRPr="00AE20CC" w:rsidRDefault="00AE20CC" w:rsidP="006E5691">
            <w:pPr>
              <w:pStyle w:val="21"/>
              <w:spacing w:after="0" w:line="240" w:lineRule="auto"/>
              <w:jc w:val="both"/>
            </w:pPr>
            <w:r w:rsidRPr="00AE20CC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AE20CC" w:rsidRPr="00AE20CC" w:rsidRDefault="00AE20CC" w:rsidP="006E5691">
            <w:pPr>
              <w:ind w:left="-30" w:firstLine="280"/>
              <w:rPr>
                <w:sz w:val="24"/>
                <w:szCs w:val="24"/>
              </w:rPr>
            </w:pPr>
            <w:r w:rsidRPr="00AE20CC">
              <w:rPr>
                <w:sz w:val="24"/>
                <w:szCs w:val="24"/>
              </w:rPr>
              <w:t>создание условий для повышения уровня обеспеченности жильем граждан, в том числе молодежи;</w:t>
            </w:r>
          </w:p>
          <w:p w:rsidR="00AE20CC" w:rsidRPr="00AE20CC" w:rsidRDefault="00AE20CC" w:rsidP="006E5691">
            <w:pPr>
              <w:ind w:left="-30" w:firstLine="280"/>
              <w:rPr>
                <w:sz w:val="24"/>
                <w:szCs w:val="24"/>
              </w:rPr>
            </w:pPr>
            <w:r w:rsidRPr="00AE20CC">
              <w:rPr>
                <w:sz w:val="24"/>
                <w:szCs w:val="24"/>
              </w:rPr>
              <w:t>привлечение в жилищную сферу дополнительных финансовых сре</w:t>
            </w:r>
            <w:proofErr w:type="gramStart"/>
            <w:r w:rsidRPr="00AE20CC">
              <w:rPr>
                <w:sz w:val="24"/>
                <w:szCs w:val="24"/>
              </w:rPr>
              <w:t>дств кр</w:t>
            </w:r>
            <w:proofErr w:type="gramEnd"/>
            <w:r w:rsidRPr="00AE20CC">
              <w:rPr>
                <w:sz w:val="24"/>
                <w:szCs w:val="24"/>
              </w:rPr>
              <w:t>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AE20CC" w:rsidRPr="00AE20CC" w:rsidRDefault="00AE20CC" w:rsidP="006E5691">
            <w:pPr>
              <w:ind w:left="-30" w:firstLine="330"/>
              <w:rPr>
                <w:sz w:val="24"/>
                <w:szCs w:val="24"/>
              </w:rPr>
            </w:pPr>
            <w:r w:rsidRPr="00AE20CC">
              <w:rPr>
                <w:sz w:val="24"/>
                <w:szCs w:val="24"/>
              </w:rPr>
              <w:t>создание условий для формирования активной жизненной позиции молодежи;</w:t>
            </w:r>
          </w:p>
          <w:p w:rsidR="00AE20CC" w:rsidRPr="00AE20CC" w:rsidRDefault="00AE20CC" w:rsidP="006E5691">
            <w:pPr>
              <w:ind w:left="-30" w:firstLine="280"/>
              <w:rPr>
                <w:sz w:val="24"/>
                <w:szCs w:val="24"/>
              </w:rPr>
            </w:pPr>
            <w:r w:rsidRPr="00AE20CC">
              <w:rPr>
                <w:sz w:val="24"/>
                <w:szCs w:val="24"/>
              </w:rPr>
              <w:t>укрепление семейных отношений и снижение социальной напряженности в обществе;</w:t>
            </w:r>
          </w:p>
          <w:p w:rsidR="00AE20CC" w:rsidRPr="00AE20CC" w:rsidRDefault="00AE20CC" w:rsidP="006E5691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0CC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897508" w:rsidRDefault="00BB0087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разделе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«Содержание проблемы и обоснование ее программного решения» подпрограммы № </w:t>
      </w:r>
      <w:r w:rsidR="00643530">
        <w:rPr>
          <w:color w:val="000000"/>
          <w:sz w:val="24"/>
          <w:szCs w:val="24"/>
        </w:rPr>
        <w:t xml:space="preserve">5 </w:t>
      </w:r>
      <w:r w:rsidR="00643530" w:rsidRPr="00643530">
        <w:rPr>
          <w:color w:val="000000"/>
          <w:sz w:val="24"/>
          <w:szCs w:val="24"/>
        </w:rPr>
        <w:t>«О предоставлении муниципальной поддержки гражданам, нуждающимся в улучшении жилищных условий</w:t>
      </w:r>
      <w:r w:rsidR="00643530">
        <w:rPr>
          <w:color w:val="000000"/>
          <w:sz w:val="24"/>
          <w:szCs w:val="24"/>
        </w:rPr>
        <w:t xml:space="preserve">» </w:t>
      </w:r>
      <w:r w:rsidR="00B238D9">
        <w:rPr>
          <w:color w:val="000000"/>
          <w:sz w:val="24"/>
          <w:szCs w:val="24"/>
        </w:rPr>
        <w:t>абзац «</w:t>
      </w:r>
      <w:r w:rsidR="00B238D9" w:rsidRPr="00B238D9">
        <w:rPr>
          <w:color w:val="000000"/>
          <w:sz w:val="24"/>
          <w:szCs w:val="24"/>
        </w:rPr>
        <w:t>В настоящее время на территории Скребловского сельского поселения Лужского муниципального района насчитывается около 15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="00B238D9">
        <w:rPr>
          <w:color w:val="000000"/>
          <w:sz w:val="24"/>
          <w:szCs w:val="24"/>
        </w:rPr>
        <w:t>» заменить абзацем «</w:t>
      </w:r>
      <w:r w:rsidR="00B238D9" w:rsidRPr="00B238D9">
        <w:rPr>
          <w:color w:val="000000"/>
          <w:sz w:val="24"/>
          <w:szCs w:val="24"/>
        </w:rPr>
        <w:t>В 2019 году</w:t>
      </w:r>
      <w:proofErr w:type="gramEnd"/>
      <w:r w:rsidR="00B238D9" w:rsidRPr="00B238D9">
        <w:rPr>
          <w:color w:val="000000"/>
          <w:sz w:val="24"/>
          <w:szCs w:val="24"/>
        </w:rPr>
        <w:t xml:space="preserve"> на территории Скребловского сельского поселения Лужского муниципального района насчитывается около 30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="00B238D9">
        <w:rPr>
          <w:color w:val="000000"/>
          <w:sz w:val="24"/>
          <w:szCs w:val="24"/>
        </w:rPr>
        <w:t>».</w:t>
      </w:r>
    </w:p>
    <w:p w:rsidR="00132249" w:rsidRDefault="00132249" w:rsidP="00132249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2808EA">
        <w:rPr>
          <w:color w:val="000000"/>
          <w:sz w:val="24"/>
          <w:szCs w:val="24"/>
        </w:rPr>
        <w:t xml:space="preserve">Паспорт подпрограммы № </w:t>
      </w:r>
      <w:r>
        <w:rPr>
          <w:color w:val="000000"/>
          <w:sz w:val="24"/>
          <w:szCs w:val="24"/>
        </w:rPr>
        <w:t xml:space="preserve">6 </w:t>
      </w:r>
      <w:r w:rsidRPr="0064353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Развитие части территории Скребловского сельского поселения» изложить в следующей редакции: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132249" w:rsidTr="00666FDE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 xml:space="preserve"> «Развитие части территории Скребловского сельского поселения»</w:t>
            </w:r>
          </w:p>
          <w:p w:rsidR="00132249" w:rsidRPr="009D63BD" w:rsidRDefault="00132249" w:rsidP="00666F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2249" w:rsidTr="00666FDE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 xml:space="preserve">Администрация Скребловского сельского поселения. </w:t>
            </w:r>
          </w:p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32249" w:rsidTr="00666FDE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B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32249" w:rsidTr="00666FDE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3B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32249" w:rsidTr="00666FDE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132249" w:rsidRPr="009D63BD" w:rsidRDefault="00132249" w:rsidP="00666FDE">
            <w:pPr>
              <w:rPr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Содействие участию населения в решении вопросов местного значения;</w:t>
            </w:r>
          </w:p>
          <w:p w:rsidR="00132249" w:rsidRPr="009D63BD" w:rsidRDefault="00132249" w:rsidP="00666FDE">
            <w:pPr>
              <w:rPr>
                <w:sz w:val="24"/>
                <w:szCs w:val="24"/>
              </w:rPr>
            </w:pPr>
            <w:r w:rsidRPr="009D63BD">
              <w:rPr>
                <w:sz w:val="24"/>
                <w:szCs w:val="24"/>
              </w:rPr>
              <w:t>Повышение уровня жизни населения за счет формирования улично-дорожной сети, соответствующей потребностям населения и экономики Скребловского сельского поселения;</w:t>
            </w:r>
          </w:p>
          <w:p w:rsidR="00132249" w:rsidRPr="009D63BD" w:rsidRDefault="00132249" w:rsidP="00666FDE">
            <w:pPr>
              <w:rPr>
                <w:color w:val="000000"/>
                <w:sz w:val="24"/>
                <w:szCs w:val="24"/>
              </w:rPr>
            </w:pPr>
            <w:r w:rsidRPr="009D63BD">
              <w:rPr>
                <w:sz w:val="24"/>
                <w:szCs w:val="24"/>
              </w:rPr>
              <w:t>Формирование условий для стабильного экономического развития и повышения инвестиционной привлекательности Скребловского сельского поселения.</w:t>
            </w:r>
          </w:p>
        </w:tc>
      </w:tr>
      <w:tr w:rsidR="00132249" w:rsidTr="00666FDE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 xml:space="preserve">Задачи </w:t>
            </w:r>
            <w:proofErr w:type="spellStart"/>
            <w:r w:rsidRPr="009D63BD">
              <w:rPr>
                <w:color w:val="000000"/>
                <w:sz w:val="24"/>
                <w:szCs w:val="24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rPr>
                <w:sz w:val="24"/>
                <w:szCs w:val="24"/>
              </w:rPr>
            </w:pPr>
            <w:r w:rsidRPr="009D63BD">
              <w:rPr>
                <w:sz w:val="24"/>
                <w:szCs w:val="24"/>
              </w:rPr>
              <w:t>благоустройство сельских населенных пунктов;</w:t>
            </w:r>
          </w:p>
          <w:p w:rsidR="00132249" w:rsidRPr="009D63BD" w:rsidRDefault="00132249" w:rsidP="00666FDE">
            <w:pPr>
              <w:rPr>
                <w:sz w:val="24"/>
                <w:szCs w:val="24"/>
              </w:rPr>
            </w:pPr>
            <w:r w:rsidRPr="009D63BD">
              <w:rPr>
                <w:sz w:val="24"/>
                <w:szCs w:val="24"/>
              </w:rPr>
              <w:t>приведение в качественное состояние проезжей части дорог населенных пунктов; </w:t>
            </w:r>
          </w:p>
          <w:p w:rsidR="00132249" w:rsidRPr="009D63BD" w:rsidRDefault="00132249" w:rsidP="00666FDE">
            <w:pPr>
              <w:rPr>
                <w:sz w:val="24"/>
                <w:szCs w:val="24"/>
              </w:rPr>
            </w:pPr>
            <w:r w:rsidRPr="009D63BD">
              <w:rPr>
                <w:sz w:val="24"/>
                <w:szCs w:val="24"/>
              </w:rPr>
              <w:t>привлечение жителей к участию в решении проблем благоустройства населенных пунктов;</w:t>
            </w:r>
          </w:p>
          <w:p w:rsidR="00132249" w:rsidRPr="009D63BD" w:rsidRDefault="00132249" w:rsidP="00666FDE">
            <w:pPr>
              <w:rPr>
                <w:color w:val="000000"/>
                <w:sz w:val="24"/>
                <w:szCs w:val="24"/>
              </w:rPr>
            </w:pPr>
            <w:r w:rsidRPr="009D63BD">
              <w:rPr>
                <w:sz w:val="24"/>
                <w:szCs w:val="24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132249" w:rsidTr="00666FDE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2019-2021 годы</w:t>
            </w:r>
          </w:p>
        </w:tc>
      </w:tr>
      <w:tr w:rsidR="00132249" w:rsidTr="00666FDE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 xml:space="preserve">Объемы бюджетных  ассигнований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249" w:rsidRPr="009D63BD" w:rsidRDefault="00132249" w:rsidP="00666FDE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63B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9D63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4 146,9 тыс. руб.,</w:t>
            </w:r>
            <w:r w:rsidRPr="009D63B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132249" w:rsidRPr="009D63BD" w:rsidRDefault="00132249" w:rsidP="00666FDE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9D63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132249" w:rsidRPr="009D63BD" w:rsidRDefault="00132249" w:rsidP="00666FDE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9D63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lastRenderedPageBreak/>
              <w:t>2020 год – 2 728,6 тыс. руб.</w:t>
            </w:r>
          </w:p>
          <w:p w:rsidR="00132249" w:rsidRPr="009D63BD" w:rsidRDefault="00132249" w:rsidP="00666FDE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63BD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0,0 тыс. руб.</w:t>
            </w:r>
          </w:p>
          <w:p w:rsidR="00132249" w:rsidRPr="009D63BD" w:rsidRDefault="00132249" w:rsidP="00666FDE">
            <w:pPr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132249" w:rsidTr="00666FDE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249" w:rsidRPr="009D63BD" w:rsidRDefault="00132249" w:rsidP="00666F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63BD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32249" w:rsidRPr="009D63BD" w:rsidRDefault="00132249" w:rsidP="00666F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9D63BD">
              <w:rPr>
                <w:color w:val="000000"/>
                <w:sz w:val="24"/>
                <w:szCs w:val="24"/>
              </w:rPr>
              <w:t xml:space="preserve">Совершенствование эстетического вида поселения путем улучшения дорожного покрытия дорог общего пользования местного значения в населенных пунктах (Петровская Горка, Калгановка, Новый Брод, </w:t>
            </w:r>
            <w:proofErr w:type="spellStart"/>
            <w:r w:rsidRPr="009D63BD">
              <w:rPr>
                <w:color w:val="000000"/>
                <w:sz w:val="24"/>
                <w:szCs w:val="24"/>
              </w:rPr>
              <w:t>Заорешье</w:t>
            </w:r>
            <w:proofErr w:type="spellEnd"/>
            <w:r w:rsidRPr="009D63BD">
              <w:rPr>
                <w:color w:val="000000"/>
                <w:sz w:val="24"/>
                <w:szCs w:val="24"/>
              </w:rPr>
              <w:t>), ремонта дворовой территории многоквартирного дома № 6 в пос. Межозерный, дворовой территории у Дома Учителя в п. Скреблово, дворовой территории у многоквартирного жилого дома № 1 в п. Скреблово, тротуара к детскому саду в п. Скреблово, дворовой территории многоквартирного жилого</w:t>
            </w:r>
            <w:proofErr w:type="gramEnd"/>
            <w:r w:rsidRPr="009D63BD">
              <w:rPr>
                <w:color w:val="000000"/>
                <w:sz w:val="24"/>
                <w:szCs w:val="24"/>
              </w:rPr>
              <w:t xml:space="preserve"> дома  № 5 в д. Калгановка, разворотного кольца в д. Калгановка, обустройство пожарных водоемов в населенных пунктах (Брод, Старая Середка).</w:t>
            </w:r>
          </w:p>
        </w:tc>
      </w:tr>
    </w:tbl>
    <w:p w:rsidR="00132249" w:rsidRDefault="00132249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«Устойчивое развитие территории Скребловского сельского поселения на 2019-2021 года».</w:t>
      </w:r>
    </w:p>
    <w:p w:rsidR="00D15689" w:rsidRPr="00D15689" w:rsidRDefault="00D15689" w:rsidP="004015FE">
      <w:pPr>
        <w:pStyle w:val="a4"/>
        <w:widowControl w:val="0"/>
        <w:numPr>
          <w:ilvl w:val="1"/>
          <w:numId w:val="3"/>
        </w:numPr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Добавить Приложение 2 к муниципальной программе «</w:t>
      </w:r>
      <w:r>
        <w:rPr>
          <w:sz w:val="24"/>
          <w:szCs w:val="24"/>
        </w:rPr>
        <w:t>Прогнозные значения показателей (индикаторов) реализации</w:t>
      </w:r>
      <w:r w:rsidRPr="00E07C6C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Pr="00D15689">
        <w:rPr>
          <w:sz w:val="24"/>
          <w:szCs w:val="24"/>
        </w:rPr>
        <w:t>«Устойчивое развитие территории Скребловского сельского поселения на 2019-2021 года»</w:t>
      </w:r>
      <w:r>
        <w:rPr>
          <w:sz w:val="24"/>
          <w:szCs w:val="24"/>
        </w:rPr>
        <w:t>.</w:t>
      </w:r>
    </w:p>
    <w:p w:rsidR="000E3DAC" w:rsidRDefault="00910BB6" w:rsidP="000E3DA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31164C">
        <w:rPr>
          <w:sz w:val="24"/>
          <w:szCs w:val="24"/>
        </w:rPr>
        <w:tab/>
      </w:r>
    </w:p>
    <w:p w:rsidR="0004261E" w:rsidRPr="0031164C" w:rsidRDefault="0004261E" w:rsidP="000E3DA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2. </w:t>
      </w:r>
      <w:r w:rsidR="00F46558">
        <w:rPr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«скреблово</w:t>
      </w:r>
      <w:proofErr w:type="gramStart"/>
      <w:r w:rsidR="00F46558">
        <w:rPr>
          <w:color w:val="000000"/>
          <w:sz w:val="24"/>
          <w:szCs w:val="24"/>
        </w:rPr>
        <w:t>.р</w:t>
      </w:r>
      <w:proofErr w:type="gramEnd"/>
      <w:r w:rsidR="00F46558">
        <w:rPr>
          <w:color w:val="000000"/>
          <w:sz w:val="24"/>
          <w:szCs w:val="24"/>
        </w:rPr>
        <w:t>ф».</w:t>
      </w:r>
    </w:p>
    <w:p w:rsidR="0004261E" w:rsidRDefault="000E3DAC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 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И.о. главы администрации</w:t>
      </w:r>
    </w:p>
    <w:p w:rsidR="00287B1E" w:rsidRPr="0031164C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Скребловского сельского поселения                 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304158" w:rsidRDefault="00304158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</w:p>
    <w:sectPr w:rsidR="00304158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BD47456"/>
    <w:multiLevelType w:val="hybridMultilevel"/>
    <w:tmpl w:val="903AA1A8"/>
    <w:lvl w:ilvl="0" w:tplc="13FE670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05FA0"/>
    <w:rsid w:val="00036B14"/>
    <w:rsid w:val="00037035"/>
    <w:rsid w:val="0004261E"/>
    <w:rsid w:val="000471FF"/>
    <w:rsid w:val="00047EE3"/>
    <w:rsid w:val="0007697E"/>
    <w:rsid w:val="0007718B"/>
    <w:rsid w:val="000800F2"/>
    <w:rsid w:val="000818BE"/>
    <w:rsid w:val="00087F7D"/>
    <w:rsid w:val="00091081"/>
    <w:rsid w:val="000A61EB"/>
    <w:rsid w:val="000C4415"/>
    <w:rsid w:val="000D0703"/>
    <w:rsid w:val="000E3DA8"/>
    <w:rsid w:val="000E3DAC"/>
    <w:rsid w:val="000E7175"/>
    <w:rsid w:val="000F0AC6"/>
    <w:rsid w:val="000F592C"/>
    <w:rsid w:val="0010231A"/>
    <w:rsid w:val="001033BD"/>
    <w:rsid w:val="00106F24"/>
    <w:rsid w:val="001114DD"/>
    <w:rsid w:val="00123241"/>
    <w:rsid w:val="00126789"/>
    <w:rsid w:val="00132249"/>
    <w:rsid w:val="001355DD"/>
    <w:rsid w:val="00146E1F"/>
    <w:rsid w:val="001523F1"/>
    <w:rsid w:val="001657D9"/>
    <w:rsid w:val="0017257E"/>
    <w:rsid w:val="0017657B"/>
    <w:rsid w:val="00177B56"/>
    <w:rsid w:val="001854A7"/>
    <w:rsid w:val="00195499"/>
    <w:rsid w:val="00196423"/>
    <w:rsid w:val="0019762B"/>
    <w:rsid w:val="001B3272"/>
    <w:rsid w:val="001C0555"/>
    <w:rsid w:val="001D5AE2"/>
    <w:rsid w:val="001F55AA"/>
    <w:rsid w:val="001F596D"/>
    <w:rsid w:val="00205F6E"/>
    <w:rsid w:val="00212709"/>
    <w:rsid w:val="0021649E"/>
    <w:rsid w:val="00222733"/>
    <w:rsid w:val="0022300E"/>
    <w:rsid w:val="002518B3"/>
    <w:rsid w:val="002808EA"/>
    <w:rsid w:val="00287B1E"/>
    <w:rsid w:val="00287C8C"/>
    <w:rsid w:val="002B1447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6F8B"/>
    <w:rsid w:val="00302729"/>
    <w:rsid w:val="00304158"/>
    <w:rsid w:val="0031164C"/>
    <w:rsid w:val="003135B2"/>
    <w:rsid w:val="003153A1"/>
    <w:rsid w:val="003305C0"/>
    <w:rsid w:val="0033730D"/>
    <w:rsid w:val="0035259A"/>
    <w:rsid w:val="0038543B"/>
    <w:rsid w:val="00385C36"/>
    <w:rsid w:val="00392C7F"/>
    <w:rsid w:val="003952FA"/>
    <w:rsid w:val="003A0CF3"/>
    <w:rsid w:val="003B05C7"/>
    <w:rsid w:val="003B5CA2"/>
    <w:rsid w:val="003E2916"/>
    <w:rsid w:val="003E4EA5"/>
    <w:rsid w:val="004015FE"/>
    <w:rsid w:val="004053FD"/>
    <w:rsid w:val="004109ED"/>
    <w:rsid w:val="00415B94"/>
    <w:rsid w:val="00420C63"/>
    <w:rsid w:val="00425112"/>
    <w:rsid w:val="0042585E"/>
    <w:rsid w:val="0043545D"/>
    <w:rsid w:val="004425BF"/>
    <w:rsid w:val="00452D13"/>
    <w:rsid w:val="00461B38"/>
    <w:rsid w:val="0047757E"/>
    <w:rsid w:val="00481FC3"/>
    <w:rsid w:val="00485AD6"/>
    <w:rsid w:val="004A3AA7"/>
    <w:rsid w:val="004B7E0E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0423"/>
    <w:rsid w:val="00523EC0"/>
    <w:rsid w:val="00525529"/>
    <w:rsid w:val="00525D52"/>
    <w:rsid w:val="0053297E"/>
    <w:rsid w:val="00542782"/>
    <w:rsid w:val="00543D1C"/>
    <w:rsid w:val="00556C4F"/>
    <w:rsid w:val="0056691B"/>
    <w:rsid w:val="00577EE9"/>
    <w:rsid w:val="005811E0"/>
    <w:rsid w:val="005959E7"/>
    <w:rsid w:val="00597202"/>
    <w:rsid w:val="005B371D"/>
    <w:rsid w:val="005C0AC4"/>
    <w:rsid w:val="005D11B2"/>
    <w:rsid w:val="005D348E"/>
    <w:rsid w:val="005D6D66"/>
    <w:rsid w:val="00601511"/>
    <w:rsid w:val="006043CD"/>
    <w:rsid w:val="00613EBD"/>
    <w:rsid w:val="00621690"/>
    <w:rsid w:val="00640215"/>
    <w:rsid w:val="00643530"/>
    <w:rsid w:val="00645B71"/>
    <w:rsid w:val="006656D3"/>
    <w:rsid w:val="006745CE"/>
    <w:rsid w:val="00682976"/>
    <w:rsid w:val="006907D8"/>
    <w:rsid w:val="00691F43"/>
    <w:rsid w:val="006A29F8"/>
    <w:rsid w:val="006A654C"/>
    <w:rsid w:val="006B7C86"/>
    <w:rsid w:val="006D4579"/>
    <w:rsid w:val="00703FED"/>
    <w:rsid w:val="00710414"/>
    <w:rsid w:val="00724CCE"/>
    <w:rsid w:val="00750FBA"/>
    <w:rsid w:val="00764BF7"/>
    <w:rsid w:val="0077282F"/>
    <w:rsid w:val="00775D1B"/>
    <w:rsid w:val="00780766"/>
    <w:rsid w:val="007825CB"/>
    <w:rsid w:val="007843C9"/>
    <w:rsid w:val="007940BD"/>
    <w:rsid w:val="007A17DE"/>
    <w:rsid w:val="007A469F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37C5"/>
    <w:rsid w:val="008C05DE"/>
    <w:rsid w:val="008D6173"/>
    <w:rsid w:val="008E48E5"/>
    <w:rsid w:val="008E6740"/>
    <w:rsid w:val="00904C65"/>
    <w:rsid w:val="00904EBF"/>
    <w:rsid w:val="00910BB6"/>
    <w:rsid w:val="00912014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75E6"/>
    <w:rsid w:val="009C1D6F"/>
    <w:rsid w:val="009C572B"/>
    <w:rsid w:val="009C6FE5"/>
    <w:rsid w:val="009D043A"/>
    <w:rsid w:val="009D63BD"/>
    <w:rsid w:val="009E222F"/>
    <w:rsid w:val="009F1175"/>
    <w:rsid w:val="009F26A9"/>
    <w:rsid w:val="009F48BF"/>
    <w:rsid w:val="009F6358"/>
    <w:rsid w:val="00A14B41"/>
    <w:rsid w:val="00A20997"/>
    <w:rsid w:val="00A417B3"/>
    <w:rsid w:val="00A76A1D"/>
    <w:rsid w:val="00A77519"/>
    <w:rsid w:val="00A81A06"/>
    <w:rsid w:val="00A86566"/>
    <w:rsid w:val="00AA19E4"/>
    <w:rsid w:val="00AA76F1"/>
    <w:rsid w:val="00AB0F20"/>
    <w:rsid w:val="00AB14F3"/>
    <w:rsid w:val="00AB5CF3"/>
    <w:rsid w:val="00AE0223"/>
    <w:rsid w:val="00AE20CC"/>
    <w:rsid w:val="00AE500C"/>
    <w:rsid w:val="00AF13EE"/>
    <w:rsid w:val="00B01783"/>
    <w:rsid w:val="00B069A7"/>
    <w:rsid w:val="00B144DE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701F9"/>
    <w:rsid w:val="00B7166C"/>
    <w:rsid w:val="00B72054"/>
    <w:rsid w:val="00B97924"/>
    <w:rsid w:val="00BB0087"/>
    <w:rsid w:val="00BB3353"/>
    <w:rsid w:val="00BD053B"/>
    <w:rsid w:val="00BE0952"/>
    <w:rsid w:val="00BF5BE0"/>
    <w:rsid w:val="00C2496C"/>
    <w:rsid w:val="00C50E77"/>
    <w:rsid w:val="00C55C41"/>
    <w:rsid w:val="00C64669"/>
    <w:rsid w:val="00C655DC"/>
    <w:rsid w:val="00C74BD2"/>
    <w:rsid w:val="00C86C58"/>
    <w:rsid w:val="00CA3E05"/>
    <w:rsid w:val="00CA580C"/>
    <w:rsid w:val="00CC5F2A"/>
    <w:rsid w:val="00CC7176"/>
    <w:rsid w:val="00CD050D"/>
    <w:rsid w:val="00CD0556"/>
    <w:rsid w:val="00CF0AA8"/>
    <w:rsid w:val="00CF3B9B"/>
    <w:rsid w:val="00CF5544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A4ACF"/>
    <w:rsid w:val="00DF66A6"/>
    <w:rsid w:val="00E05DFC"/>
    <w:rsid w:val="00E11656"/>
    <w:rsid w:val="00E12296"/>
    <w:rsid w:val="00E235E6"/>
    <w:rsid w:val="00E467E8"/>
    <w:rsid w:val="00E47ACD"/>
    <w:rsid w:val="00E63C08"/>
    <w:rsid w:val="00E71566"/>
    <w:rsid w:val="00E85E69"/>
    <w:rsid w:val="00E861DC"/>
    <w:rsid w:val="00EC36F1"/>
    <w:rsid w:val="00EC370C"/>
    <w:rsid w:val="00EC7F85"/>
    <w:rsid w:val="00EF0E9A"/>
    <w:rsid w:val="00EF4B47"/>
    <w:rsid w:val="00F34607"/>
    <w:rsid w:val="00F4067E"/>
    <w:rsid w:val="00F45E93"/>
    <w:rsid w:val="00F46558"/>
    <w:rsid w:val="00F56E7D"/>
    <w:rsid w:val="00F810EC"/>
    <w:rsid w:val="00F97DC1"/>
    <w:rsid w:val="00F97EAD"/>
    <w:rsid w:val="00FC7A53"/>
    <w:rsid w:val="00FE2718"/>
    <w:rsid w:val="00FF278C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5216-8DEA-462B-9888-B1515A13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12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227</cp:revision>
  <cp:lastPrinted>2019-10-07T13:18:00Z</cp:lastPrinted>
  <dcterms:created xsi:type="dcterms:W3CDTF">2014-04-10T04:59:00Z</dcterms:created>
  <dcterms:modified xsi:type="dcterms:W3CDTF">2019-11-17T12:35:00Z</dcterms:modified>
</cp:coreProperties>
</file>