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41A" w:rsidRPr="0079567B" w:rsidRDefault="00EE641A" w:rsidP="00EE641A">
      <w:pPr>
        <w:jc w:val="center"/>
      </w:pPr>
      <w:r>
        <w:rPr>
          <w:noProof/>
        </w:rPr>
        <w:drawing>
          <wp:inline distT="0" distB="0" distL="0" distR="0">
            <wp:extent cx="508635" cy="604520"/>
            <wp:effectExtent l="19050" t="0" r="5715" b="0"/>
            <wp:docPr id="1" name="Рисунок 1" descr="sp-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sp-arm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604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641A" w:rsidRPr="0079567B" w:rsidRDefault="00EE641A" w:rsidP="00EE641A">
      <w:pPr>
        <w:jc w:val="center"/>
      </w:pPr>
      <w:r w:rsidRPr="0079567B">
        <w:t>ЛЕНИНГРАДСКАЯ ОБЛАСТЬ</w:t>
      </w:r>
    </w:p>
    <w:p w:rsidR="00EE641A" w:rsidRPr="0079567B" w:rsidRDefault="00EE641A" w:rsidP="00EE641A">
      <w:pPr>
        <w:jc w:val="center"/>
      </w:pPr>
      <w:r w:rsidRPr="0079567B">
        <w:t>ЛУЖСКИЙ МУНИЦИПАЛЬНЫЙ РАЙОН</w:t>
      </w:r>
    </w:p>
    <w:p w:rsidR="00EE641A" w:rsidRPr="0079567B" w:rsidRDefault="00EE641A" w:rsidP="00EE641A">
      <w:pPr>
        <w:jc w:val="center"/>
      </w:pPr>
      <w:r w:rsidRPr="0079567B">
        <w:t>АДМИНИСТРАЦИЯ СКРЕБЛОВСКОГО СЕЛЬСКОГО ПОСЕЛЕНИЯ</w:t>
      </w:r>
    </w:p>
    <w:p w:rsidR="00EE641A" w:rsidRPr="0079567B" w:rsidRDefault="00EE641A" w:rsidP="00EE641A"/>
    <w:p w:rsidR="00EE641A" w:rsidRPr="0079567B" w:rsidRDefault="00EE641A" w:rsidP="00EE641A">
      <w:pPr>
        <w:jc w:val="center"/>
      </w:pPr>
      <w:r w:rsidRPr="0079567B">
        <w:t>ПОСТАНОВЛЕНИЕ</w:t>
      </w:r>
    </w:p>
    <w:p w:rsidR="001F4E71" w:rsidRDefault="001F4E71" w:rsidP="00EE641A">
      <w:pPr>
        <w:jc w:val="both"/>
      </w:pPr>
    </w:p>
    <w:p w:rsidR="00EE641A" w:rsidRPr="0079567B" w:rsidRDefault="00EE641A" w:rsidP="00EE641A">
      <w:pPr>
        <w:jc w:val="both"/>
      </w:pPr>
      <w:r>
        <w:t>о</w:t>
      </w:r>
      <w:r w:rsidRPr="0079567B">
        <w:t xml:space="preserve">т </w:t>
      </w:r>
      <w:r w:rsidR="009078E1">
        <w:t>19 мая 2023</w:t>
      </w:r>
      <w:r w:rsidRPr="0079567B">
        <w:t xml:space="preserve"> года                               № </w:t>
      </w:r>
      <w:r w:rsidR="009078E1">
        <w:t>143</w:t>
      </w:r>
    </w:p>
    <w:p w:rsidR="00EE641A" w:rsidRPr="00C10C14" w:rsidRDefault="00EE641A" w:rsidP="00EE641A">
      <w:pPr>
        <w:jc w:val="both"/>
      </w:pPr>
    </w:p>
    <w:p w:rsidR="00A51659" w:rsidRPr="00893A48" w:rsidRDefault="00EE641A" w:rsidP="00EE641A">
      <w:pPr>
        <w:ind w:right="4252"/>
        <w:jc w:val="both"/>
      </w:pPr>
      <w:r>
        <w:t>О внесении изменений в постановление от 06.10.2017 № 399 «</w:t>
      </w:r>
      <w:r w:rsidR="00A51659" w:rsidRPr="005E2CC5">
        <w:t>Об утверждении Порядка предоставления, рассмотрения и оценки предложений заинтересованных лиц для включения</w:t>
      </w:r>
      <w:r w:rsidR="005E2CC5" w:rsidRPr="005E2CC5">
        <w:t xml:space="preserve"> </w:t>
      </w:r>
      <w:r w:rsidR="00A51659" w:rsidRPr="00893A48">
        <w:t>дворовой территории в муниципальную программу «Формирование комфортной городской среды</w:t>
      </w:r>
      <w:r w:rsidR="00D651FB">
        <w:t xml:space="preserve"> на 2018-2022 годы</w:t>
      </w:r>
      <w:r w:rsidR="00A51659" w:rsidRPr="00893A48">
        <w:t>»</w:t>
      </w:r>
      <w:r>
        <w:t xml:space="preserve"> </w:t>
      </w:r>
      <w:r w:rsidR="00A51659" w:rsidRPr="00893A48">
        <w:rPr>
          <w:bCs/>
        </w:rPr>
        <w:t>муниципального образования</w:t>
      </w:r>
      <w:r w:rsidR="005E2CC5" w:rsidRPr="00893A48">
        <w:rPr>
          <w:bCs/>
        </w:rPr>
        <w:t xml:space="preserve"> Скребловское сельское поселение</w:t>
      </w:r>
      <w:r>
        <w:rPr>
          <w:bCs/>
        </w:rPr>
        <w:t>»</w:t>
      </w:r>
    </w:p>
    <w:p w:rsidR="00A51659" w:rsidRPr="00893A48" w:rsidRDefault="00A51659" w:rsidP="001B2254">
      <w:pPr>
        <w:ind w:firstLine="709"/>
        <w:jc w:val="both"/>
        <w:rPr>
          <w:bCs/>
        </w:rPr>
      </w:pPr>
    </w:p>
    <w:p w:rsidR="00EE641A" w:rsidRDefault="005D16C9" w:rsidP="005D16C9">
      <w:pPr>
        <w:ind w:firstLine="709"/>
        <w:jc w:val="both"/>
        <w:rPr>
          <w:bCs/>
        </w:rPr>
      </w:pPr>
      <w:proofErr w:type="gramStart"/>
      <w:r>
        <w:t>В</w:t>
      </w:r>
      <w:r w:rsidRPr="00B21183">
        <w:rPr>
          <w:color w:val="000000"/>
        </w:rPr>
        <w:t xml:space="preserve"> соответствии с </w:t>
      </w:r>
      <w:r w:rsidRPr="00B21183">
        <w:t>Федеральн</w:t>
      </w:r>
      <w:r>
        <w:t>ым</w:t>
      </w:r>
      <w:r w:rsidRPr="00B21183">
        <w:t xml:space="preserve"> Закон</w:t>
      </w:r>
      <w:r>
        <w:t>ом</w:t>
      </w:r>
      <w:r w:rsidRPr="00B21183">
        <w:t xml:space="preserve"> от 06.10.2003 № 131-ФЗ «Об общих принципах организации местного самоуправления в Российской Федерации», </w:t>
      </w:r>
      <w:r w:rsidR="00733759" w:rsidRPr="0090227A">
        <w:rPr>
          <w:color w:val="000000"/>
        </w:rPr>
        <w:t xml:space="preserve">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среды, предусмотренных приложением </w:t>
      </w:r>
      <w:r w:rsidR="00733759">
        <w:rPr>
          <w:color w:val="000000"/>
        </w:rPr>
        <w:t>№</w:t>
      </w:r>
      <w:r w:rsidR="00733759" w:rsidRPr="0090227A">
        <w:rPr>
          <w:color w:val="000000"/>
        </w:rPr>
        <w:t xml:space="preserve"> 15 к государственной программе Российской Федерации </w:t>
      </w:r>
      <w:r w:rsidR="00733759">
        <w:rPr>
          <w:color w:val="000000"/>
        </w:rPr>
        <w:t>«</w:t>
      </w:r>
      <w:r w:rsidR="00733759" w:rsidRPr="0090227A">
        <w:rPr>
          <w:color w:val="000000"/>
        </w:rPr>
        <w:t>Обеспечение доступным и комфортным жильем и коммунальными услугами граждан</w:t>
      </w:r>
      <w:proofErr w:type="gramEnd"/>
      <w:r w:rsidR="00733759" w:rsidRPr="0090227A">
        <w:rPr>
          <w:color w:val="000000"/>
        </w:rPr>
        <w:t xml:space="preserve"> Российской Федерации</w:t>
      </w:r>
      <w:r w:rsidR="00733759">
        <w:rPr>
          <w:color w:val="000000"/>
        </w:rPr>
        <w:t>»</w:t>
      </w:r>
      <w:r w:rsidR="00733759" w:rsidRPr="0090227A">
        <w:rPr>
          <w:color w:val="000000"/>
        </w:rPr>
        <w:t xml:space="preserve">, </w:t>
      </w:r>
      <w:r w:rsidR="00733759" w:rsidRPr="00D23E21">
        <w:rPr>
          <w:color w:val="000000"/>
        </w:rPr>
        <w:t>утвержденной </w:t>
      </w:r>
      <w:hyperlink r:id="rId6" w:history="1">
        <w:r w:rsidR="00733759" w:rsidRPr="00D23E21">
          <w:rPr>
            <w:color w:val="000000"/>
          </w:rPr>
          <w:t xml:space="preserve">постановлением Правительства Российской Федерации от 30 декабря 2017 года </w:t>
        </w:r>
        <w:r w:rsidR="00733759">
          <w:rPr>
            <w:color w:val="000000"/>
          </w:rPr>
          <w:t>№</w:t>
        </w:r>
        <w:r w:rsidR="00733759" w:rsidRPr="00D23E21">
          <w:rPr>
            <w:color w:val="000000"/>
          </w:rPr>
          <w:t xml:space="preserve"> 1710</w:t>
        </w:r>
      </w:hyperlink>
      <w:r w:rsidR="00733759">
        <w:rPr>
          <w:color w:val="000000"/>
        </w:rPr>
        <w:t xml:space="preserve">, </w:t>
      </w:r>
      <w:hyperlink r:id="rId7" w:tooltip="https://minstroyrf.gov.ru/docs/232734/" w:history="1">
        <w:r w:rsidRPr="00396118">
          <w:rPr>
            <w:color w:val="000000"/>
          </w:rPr>
          <w:t>Приказом Минстроя России от 18.03.2019 № 162/</w:t>
        </w:r>
        <w:proofErr w:type="spellStart"/>
        <w:proofErr w:type="gramStart"/>
        <w:r w:rsidRPr="00396118">
          <w:rPr>
            <w:color w:val="000000"/>
          </w:rPr>
          <w:t>пр</w:t>
        </w:r>
        <w:proofErr w:type="spellEnd"/>
        <w:proofErr w:type="gramEnd"/>
        <w:r w:rsidRPr="00396118">
          <w:rPr>
            <w:color w:val="000000"/>
          </w:rPr>
  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федерального проекта «Формирование комфортной городской среды»</w:t>
        </w:r>
      </w:hyperlink>
      <w:r w:rsidR="001F4E71">
        <w:rPr>
          <w:color w:val="000000"/>
        </w:rPr>
        <w:t xml:space="preserve"> </w:t>
      </w:r>
      <w:r w:rsidRPr="00A6324C">
        <w:rPr>
          <w:bCs/>
          <w:color w:val="000000"/>
        </w:rPr>
        <w:t>администрация Скребловского сельского поселения Лужского муниципального района  Ленинградской области ПОСТАНОВЛЯЕТ:</w:t>
      </w:r>
    </w:p>
    <w:p w:rsidR="00EE641A" w:rsidRPr="00C10C14" w:rsidRDefault="00EE641A" w:rsidP="00EE641A">
      <w:pPr>
        <w:ind w:firstLine="567"/>
        <w:jc w:val="both"/>
        <w:rPr>
          <w:bCs/>
        </w:rPr>
      </w:pPr>
    </w:p>
    <w:p w:rsidR="00EE641A" w:rsidRPr="00EE641A" w:rsidRDefault="00EE641A" w:rsidP="00EE641A">
      <w:pPr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</w:pPr>
      <w:r w:rsidRPr="00EE641A">
        <w:t xml:space="preserve">Внести изменения в постановление от 06.10.2017 № </w:t>
      </w:r>
      <w:r>
        <w:t>399</w:t>
      </w:r>
      <w:r w:rsidRPr="00EE641A">
        <w:t xml:space="preserve"> «</w:t>
      </w:r>
      <w:r w:rsidRPr="005E2CC5">
        <w:t xml:space="preserve">Об утверждении Порядка предоставления, рассмотрения и оценки предложений заинтересованных лиц для включения </w:t>
      </w:r>
      <w:r w:rsidRPr="00893A48">
        <w:t>дворовой территории в муниципальную программу «Формирование комфортной городской среды</w:t>
      </w:r>
      <w:r>
        <w:t xml:space="preserve"> на 2018-2022 годы</w:t>
      </w:r>
      <w:r w:rsidRPr="00893A48">
        <w:t>»</w:t>
      </w:r>
      <w:r>
        <w:t xml:space="preserve"> </w:t>
      </w:r>
      <w:r w:rsidRPr="00893A48">
        <w:rPr>
          <w:bCs/>
        </w:rPr>
        <w:t>муниципального образования Скребловское сельское поселение</w:t>
      </w:r>
      <w:r w:rsidRPr="00EE641A">
        <w:rPr>
          <w:bCs/>
        </w:rPr>
        <w:t>»</w:t>
      </w:r>
      <w:r w:rsidRPr="00EE641A">
        <w:t xml:space="preserve"> </w:t>
      </w:r>
      <w:r>
        <w:t xml:space="preserve">(далее – Порядок) </w:t>
      </w:r>
      <w:r w:rsidRPr="00EE641A">
        <w:t>следующие изменения:</w:t>
      </w:r>
    </w:p>
    <w:p w:rsidR="00EE641A" w:rsidRPr="00EE641A" w:rsidRDefault="00EE641A" w:rsidP="00EE641A">
      <w:pPr>
        <w:pStyle w:val="a4"/>
        <w:numPr>
          <w:ilvl w:val="1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E641A">
        <w:rPr>
          <w:rFonts w:ascii="Times New Roman" w:hAnsi="Times New Roman"/>
          <w:color w:val="000000"/>
          <w:sz w:val="24"/>
          <w:szCs w:val="24"/>
        </w:rPr>
        <w:t xml:space="preserve">По тексту </w:t>
      </w:r>
      <w:r>
        <w:rPr>
          <w:rFonts w:ascii="Times New Roman" w:hAnsi="Times New Roman"/>
          <w:color w:val="000000"/>
          <w:sz w:val="24"/>
          <w:szCs w:val="24"/>
        </w:rPr>
        <w:t>Порядка</w:t>
      </w:r>
      <w:r w:rsidRPr="00EE641A">
        <w:rPr>
          <w:rFonts w:ascii="Times New Roman" w:hAnsi="Times New Roman"/>
          <w:color w:val="000000"/>
          <w:sz w:val="24"/>
          <w:szCs w:val="24"/>
        </w:rPr>
        <w:t xml:space="preserve"> наименование муниципальной программы </w:t>
      </w:r>
      <w:r w:rsidRPr="00EE641A">
        <w:rPr>
          <w:rFonts w:ascii="Times New Roman" w:hAnsi="Times New Roman"/>
          <w:sz w:val="24"/>
          <w:szCs w:val="24"/>
        </w:rPr>
        <w:t xml:space="preserve">«Формирование комфортной городской среды на 2018-2022 годы» на территории </w:t>
      </w:r>
      <w:r w:rsidRPr="00EE641A">
        <w:rPr>
          <w:rFonts w:ascii="Times New Roman" w:hAnsi="Times New Roman"/>
          <w:bCs/>
          <w:sz w:val="24"/>
          <w:szCs w:val="24"/>
        </w:rPr>
        <w:t xml:space="preserve">муниципального образования Скребловское сельское поселение» </w:t>
      </w:r>
      <w:r w:rsidRPr="00EE641A">
        <w:rPr>
          <w:rFonts w:ascii="Times New Roman" w:hAnsi="Times New Roman"/>
          <w:color w:val="000000"/>
          <w:sz w:val="24"/>
          <w:szCs w:val="24"/>
        </w:rPr>
        <w:t>изложить в следующей редакции:</w:t>
      </w:r>
    </w:p>
    <w:p w:rsidR="00EE641A" w:rsidRPr="00EE641A" w:rsidRDefault="00EE641A" w:rsidP="00EE641A">
      <w:pPr>
        <w:ind w:firstLine="709"/>
        <w:jc w:val="both"/>
        <w:rPr>
          <w:color w:val="000000"/>
        </w:rPr>
      </w:pPr>
      <w:r w:rsidRPr="00EE641A">
        <w:rPr>
          <w:color w:val="000000"/>
        </w:rPr>
        <w:t>«</w:t>
      </w:r>
      <w:r w:rsidRPr="00EE641A">
        <w:rPr>
          <w:color w:val="000000"/>
          <w:lang w:eastAsia="en-US"/>
        </w:rPr>
        <w:t>Формирование современной городской среды на территории муниципального образования Скребловское сельское поселение в 2018-2024 годы</w:t>
      </w:r>
      <w:r w:rsidRPr="00EE641A">
        <w:rPr>
          <w:color w:val="000000"/>
        </w:rPr>
        <w:t>».</w:t>
      </w:r>
    </w:p>
    <w:p w:rsidR="00EE641A" w:rsidRPr="00EE641A" w:rsidRDefault="00007E8B" w:rsidP="006E17D7">
      <w:pPr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color w:val="000000"/>
        </w:rPr>
      </w:pPr>
      <w:r>
        <w:rPr>
          <w:color w:val="000000"/>
        </w:rPr>
        <w:t>Во втором абзаце подп</w:t>
      </w:r>
      <w:r w:rsidR="00EE641A" w:rsidRPr="00EE641A">
        <w:rPr>
          <w:color w:val="000000"/>
        </w:rPr>
        <w:t>ункт</w:t>
      </w:r>
      <w:r>
        <w:rPr>
          <w:color w:val="000000"/>
        </w:rPr>
        <w:t>а</w:t>
      </w:r>
      <w:r w:rsidR="00EE641A" w:rsidRPr="00EE641A">
        <w:rPr>
          <w:color w:val="000000"/>
        </w:rPr>
        <w:t xml:space="preserve"> 2 </w:t>
      </w:r>
      <w:r w:rsidR="006E17D7">
        <w:rPr>
          <w:color w:val="000000"/>
        </w:rPr>
        <w:t>пункта</w:t>
      </w:r>
      <w:r w:rsidR="00EE641A" w:rsidRPr="00EE641A">
        <w:rPr>
          <w:color w:val="000000"/>
        </w:rPr>
        <w:t xml:space="preserve"> 2</w:t>
      </w:r>
      <w:r w:rsidR="006E17D7">
        <w:rPr>
          <w:color w:val="000000"/>
        </w:rPr>
        <w:t>.1 раздела 2</w:t>
      </w:r>
      <w:r w:rsidR="00EE641A" w:rsidRPr="00EE641A">
        <w:rPr>
          <w:color w:val="000000"/>
        </w:rPr>
        <w:t xml:space="preserve"> </w:t>
      </w:r>
      <w:r w:rsidR="006E17D7">
        <w:rPr>
          <w:color w:val="000000"/>
        </w:rPr>
        <w:t xml:space="preserve">Порядка слово «приоритетного» </w:t>
      </w:r>
      <w:proofErr w:type="gramStart"/>
      <w:r w:rsidR="006E17D7">
        <w:rPr>
          <w:color w:val="000000"/>
        </w:rPr>
        <w:t>заменить на</w:t>
      </w:r>
      <w:r w:rsidR="00EE641A" w:rsidRPr="00EE641A">
        <w:t xml:space="preserve"> </w:t>
      </w:r>
      <w:r w:rsidR="006E17D7">
        <w:t>«ф</w:t>
      </w:r>
      <w:r w:rsidR="00EE641A" w:rsidRPr="00EE641A">
        <w:t>едерального</w:t>
      </w:r>
      <w:proofErr w:type="gramEnd"/>
      <w:r w:rsidR="00EE641A" w:rsidRPr="00EE641A">
        <w:t>»</w:t>
      </w:r>
      <w:r w:rsidR="00EE641A" w:rsidRPr="00EE641A">
        <w:rPr>
          <w:color w:val="000000"/>
        </w:rPr>
        <w:t>.</w:t>
      </w:r>
    </w:p>
    <w:p w:rsidR="00EE641A" w:rsidRPr="00EE641A" w:rsidRDefault="00EE641A" w:rsidP="00EE641A">
      <w:pPr>
        <w:ind w:firstLine="709"/>
        <w:jc w:val="both"/>
        <w:rPr>
          <w:color w:val="000000"/>
        </w:rPr>
      </w:pPr>
      <w:r w:rsidRPr="00EE641A">
        <w:rPr>
          <w:color w:val="000000"/>
        </w:rPr>
        <w:t>2. Настоящее постановление вступает в силу с момента его официального опубликования.</w:t>
      </w:r>
    </w:p>
    <w:p w:rsidR="00EE641A" w:rsidRPr="00EE641A" w:rsidRDefault="00EE641A" w:rsidP="00EE641A">
      <w:pPr>
        <w:widowControl w:val="0"/>
        <w:autoSpaceDE w:val="0"/>
        <w:autoSpaceDN w:val="0"/>
        <w:ind w:firstLine="709"/>
      </w:pPr>
      <w:r w:rsidRPr="00EE641A">
        <w:rPr>
          <w:color w:val="000000"/>
        </w:rPr>
        <w:t xml:space="preserve">3. </w:t>
      </w:r>
      <w:proofErr w:type="gramStart"/>
      <w:r w:rsidRPr="00EE641A">
        <w:rPr>
          <w:color w:val="000000"/>
        </w:rPr>
        <w:t>Контроль за</w:t>
      </w:r>
      <w:proofErr w:type="gramEnd"/>
      <w:r w:rsidRPr="00EE641A">
        <w:rPr>
          <w:color w:val="000000"/>
        </w:rPr>
        <w:t xml:space="preserve"> исполнением постановления оставляю за собой.</w:t>
      </w:r>
    </w:p>
    <w:p w:rsidR="006E17D7" w:rsidRPr="00EE641A" w:rsidRDefault="006E17D7" w:rsidP="00EE641A"/>
    <w:p w:rsidR="00EE641A" w:rsidRPr="00EE641A" w:rsidRDefault="00EE641A" w:rsidP="00EE641A">
      <w:pPr>
        <w:widowControl w:val="0"/>
        <w:tabs>
          <w:tab w:val="left" w:pos="993"/>
        </w:tabs>
        <w:autoSpaceDE w:val="0"/>
        <w:autoSpaceDN w:val="0"/>
        <w:adjustRightInd w:val="0"/>
        <w:rPr>
          <w:color w:val="000000"/>
        </w:rPr>
      </w:pPr>
      <w:r w:rsidRPr="00EE641A">
        <w:rPr>
          <w:color w:val="000000"/>
        </w:rPr>
        <w:t>Глава администрации</w:t>
      </w:r>
    </w:p>
    <w:p w:rsidR="00EE641A" w:rsidRPr="00EE641A" w:rsidRDefault="00EE641A" w:rsidP="00EE641A">
      <w:pPr>
        <w:widowControl w:val="0"/>
        <w:tabs>
          <w:tab w:val="left" w:pos="993"/>
          <w:tab w:val="right" w:pos="9354"/>
        </w:tabs>
        <w:autoSpaceDE w:val="0"/>
        <w:autoSpaceDN w:val="0"/>
        <w:adjustRightInd w:val="0"/>
        <w:rPr>
          <w:color w:val="000000"/>
        </w:rPr>
      </w:pPr>
      <w:r w:rsidRPr="00EE641A">
        <w:rPr>
          <w:color w:val="000000"/>
        </w:rPr>
        <w:t>Скребловского сельского поселения                                                   Е.А. Шустрова</w:t>
      </w:r>
      <w:r w:rsidRPr="00EE641A">
        <w:rPr>
          <w:color w:val="000000"/>
        </w:rPr>
        <w:tab/>
      </w:r>
    </w:p>
    <w:p w:rsidR="00EE641A" w:rsidRDefault="00EE641A" w:rsidP="00EE641A">
      <w:pPr>
        <w:ind w:right="-2"/>
        <w:contextualSpacing/>
        <w:rPr>
          <w:color w:val="000000"/>
        </w:rPr>
      </w:pPr>
    </w:p>
    <w:p w:rsidR="009078E1" w:rsidRDefault="009078E1" w:rsidP="006E17D7">
      <w:pPr>
        <w:ind w:right="-2"/>
        <w:contextualSpacing/>
        <w:rPr>
          <w:color w:val="000000"/>
        </w:rPr>
      </w:pPr>
    </w:p>
    <w:p w:rsidR="00306AC5" w:rsidRPr="005E2CC5" w:rsidRDefault="00EE641A" w:rsidP="006E17D7">
      <w:pPr>
        <w:ind w:right="-2"/>
        <w:contextualSpacing/>
      </w:pPr>
      <w:r w:rsidRPr="00FB2804">
        <w:rPr>
          <w:color w:val="000000"/>
        </w:rPr>
        <w:t>Разослано: прокуратура</w:t>
      </w:r>
      <w:r>
        <w:rPr>
          <w:color w:val="000000"/>
        </w:rPr>
        <w:t>.</w:t>
      </w:r>
    </w:p>
    <w:sectPr w:rsidR="00306AC5" w:rsidRPr="005E2CC5" w:rsidSect="001F4E71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9B7B4F"/>
    <w:multiLevelType w:val="multilevel"/>
    <w:tmpl w:val="C3A629F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characterSpacingControl w:val="doNotCompress"/>
  <w:compat/>
  <w:rsids>
    <w:rsidRoot w:val="00246B66"/>
    <w:rsid w:val="00007E8B"/>
    <w:rsid w:val="0002407E"/>
    <w:rsid w:val="00030374"/>
    <w:rsid w:val="00036DED"/>
    <w:rsid w:val="000A1258"/>
    <w:rsid w:val="000C39F7"/>
    <w:rsid w:val="000C79ED"/>
    <w:rsid w:val="000D2AAE"/>
    <w:rsid w:val="000D4E3E"/>
    <w:rsid w:val="00103EE6"/>
    <w:rsid w:val="00162C6A"/>
    <w:rsid w:val="001B2254"/>
    <w:rsid w:val="001C1116"/>
    <w:rsid w:val="001D563F"/>
    <w:rsid w:val="001E0724"/>
    <w:rsid w:val="001F2A1F"/>
    <w:rsid w:val="001F4E71"/>
    <w:rsid w:val="00237D02"/>
    <w:rsid w:val="00246B66"/>
    <w:rsid w:val="00272429"/>
    <w:rsid w:val="002919C2"/>
    <w:rsid w:val="00306AC5"/>
    <w:rsid w:val="003106BB"/>
    <w:rsid w:val="00363926"/>
    <w:rsid w:val="00370F9A"/>
    <w:rsid w:val="00396561"/>
    <w:rsid w:val="00426592"/>
    <w:rsid w:val="004E0822"/>
    <w:rsid w:val="004E75E4"/>
    <w:rsid w:val="005120CA"/>
    <w:rsid w:val="00565187"/>
    <w:rsid w:val="005C751A"/>
    <w:rsid w:val="005D16C9"/>
    <w:rsid w:val="005E2CC5"/>
    <w:rsid w:val="00680FC8"/>
    <w:rsid w:val="006A1871"/>
    <w:rsid w:val="006E17D7"/>
    <w:rsid w:val="006F4342"/>
    <w:rsid w:val="0070741B"/>
    <w:rsid w:val="00732484"/>
    <w:rsid w:val="00733759"/>
    <w:rsid w:val="00740A61"/>
    <w:rsid w:val="0076799F"/>
    <w:rsid w:val="00777367"/>
    <w:rsid w:val="007910C3"/>
    <w:rsid w:val="007E6A9D"/>
    <w:rsid w:val="00813FA7"/>
    <w:rsid w:val="00843ACA"/>
    <w:rsid w:val="00860D8E"/>
    <w:rsid w:val="00893A48"/>
    <w:rsid w:val="00894B34"/>
    <w:rsid w:val="008A0FA8"/>
    <w:rsid w:val="008A337B"/>
    <w:rsid w:val="008A386C"/>
    <w:rsid w:val="008C4259"/>
    <w:rsid w:val="009078E1"/>
    <w:rsid w:val="0092744C"/>
    <w:rsid w:val="00934ACC"/>
    <w:rsid w:val="00946BB5"/>
    <w:rsid w:val="0097382E"/>
    <w:rsid w:val="0097771D"/>
    <w:rsid w:val="009A6FC1"/>
    <w:rsid w:val="00A068AF"/>
    <w:rsid w:val="00A51659"/>
    <w:rsid w:val="00AA6192"/>
    <w:rsid w:val="00B315D9"/>
    <w:rsid w:val="00B87798"/>
    <w:rsid w:val="00B9557E"/>
    <w:rsid w:val="00BB7514"/>
    <w:rsid w:val="00C110DC"/>
    <w:rsid w:val="00C607C9"/>
    <w:rsid w:val="00CF1254"/>
    <w:rsid w:val="00CF345B"/>
    <w:rsid w:val="00CF454A"/>
    <w:rsid w:val="00CF530A"/>
    <w:rsid w:val="00CF6F41"/>
    <w:rsid w:val="00D17DF8"/>
    <w:rsid w:val="00D651FB"/>
    <w:rsid w:val="00DB2336"/>
    <w:rsid w:val="00E30865"/>
    <w:rsid w:val="00E52691"/>
    <w:rsid w:val="00E576AA"/>
    <w:rsid w:val="00E913C9"/>
    <w:rsid w:val="00EA60B5"/>
    <w:rsid w:val="00EA75BF"/>
    <w:rsid w:val="00EE1AF2"/>
    <w:rsid w:val="00EE641A"/>
    <w:rsid w:val="00EF0DBA"/>
    <w:rsid w:val="00F26A22"/>
    <w:rsid w:val="00F2748A"/>
    <w:rsid w:val="00F41E50"/>
    <w:rsid w:val="00F557AA"/>
    <w:rsid w:val="00F71CD8"/>
    <w:rsid w:val="00FA416C"/>
    <w:rsid w:val="00FD0C2D"/>
    <w:rsid w:val="00FE7D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C11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1C11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40A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link w:val="a5"/>
    <w:qFormat/>
    <w:rsid w:val="009274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7910C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10C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">
    <w:name w:val="Основной текст (4)_"/>
    <w:basedOn w:val="a0"/>
    <w:link w:val="40"/>
    <w:rsid w:val="00EE641A"/>
    <w:rPr>
      <w:rFonts w:eastAsia="Times New Roman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E641A"/>
    <w:pPr>
      <w:widowControl w:val="0"/>
      <w:shd w:val="clear" w:color="auto" w:fill="FFFFFF"/>
      <w:spacing w:before="600" w:after="360" w:line="0" w:lineRule="atLeast"/>
      <w:jc w:val="both"/>
    </w:pPr>
    <w:rPr>
      <w:rFonts w:asciiTheme="minorHAnsi" w:hAnsiTheme="minorHAnsi" w:cstheme="minorBidi"/>
      <w:sz w:val="26"/>
      <w:szCs w:val="26"/>
      <w:lang w:eastAsia="en-US"/>
    </w:rPr>
  </w:style>
  <w:style w:type="character" w:customStyle="1" w:styleId="a5">
    <w:name w:val="Абзац списка Знак"/>
    <w:link w:val="a4"/>
    <w:locked/>
    <w:rsid w:val="00EE641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C11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1C11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40A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9274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7910C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10C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instroyrf.gov.ru/docs/23273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laws.ru/goverment/Postanovlenie-Pravitelstva-RF-ot-30.12.2017-N-1710/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AdmSkr</cp:lastModifiedBy>
  <cp:revision>25</cp:revision>
  <cp:lastPrinted>2023-05-19T11:17:00Z</cp:lastPrinted>
  <dcterms:created xsi:type="dcterms:W3CDTF">2017-05-17T12:30:00Z</dcterms:created>
  <dcterms:modified xsi:type="dcterms:W3CDTF">2023-05-19T11:17:00Z</dcterms:modified>
</cp:coreProperties>
</file>