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09 февраля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7017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7D6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0171A" w:rsidRPr="0070171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BF3BF8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Ленинградской области от 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25.01.2024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32-р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28.12.2015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585-р (приложение №13) «Перечень 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районе»,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70171A" w:rsidRPr="0070171A">
        <w:t>16.10.2023 № 340 «Об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bookmarkStart w:id="0" w:name="_GoBack"/>
      <w:bookmarkEnd w:id="0"/>
      <w:r w:rsidR="00A673EB" w:rsidRPr="00A673EB">
        <w:t>»</w:t>
      </w:r>
      <w:r w:rsidRPr="0008183B">
        <w:rPr>
          <w:bCs/>
        </w:rPr>
        <w:t xml:space="preserve"> </w:t>
      </w:r>
      <w:r w:rsidRPr="0008183B">
        <w:t xml:space="preserve">(далее </w:t>
      </w:r>
      <w:r w:rsidRPr="0008183B">
        <w:sym w:font="Symbol" w:char="F02D"/>
      </w:r>
      <w:r w:rsidR="007B6E90">
        <w:t xml:space="preserve"> Постановление) следующие</w:t>
      </w:r>
      <w:r w:rsidRPr="0008183B">
        <w:t xml:space="preserve"> изменения:</w:t>
      </w:r>
    </w:p>
    <w:p w:rsidR="00BF3BF8" w:rsidRPr="0008183B" w:rsidRDefault="00BF3BF8" w:rsidP="00A673EB">
      <w:pPr>
        <w:pStyle w:val="af3"/>
        <w:ind w:firstLine="709"/>
      </w:pPr>
      <w:r w:rsidRPr="00C10476">
        <w:t>1.1.</w:t>
      </w:r>
      <w:r w:rsidRPr="0008183B">
        <w:t xml:space="preserve"> Изложить  п. 2.2.  Постановления в новой редакции:    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«2.2. Муниципальную услугу предоставляет: ОМСУ.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 участвует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ЛО «МФЦ».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 (при технической реализации);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BF3BF8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заявителей».</w:t>
      </w:r>
    </w:p>
    <w:p w:rsidR="00BF3BF8" w:rsidRPr="0008183B" w:rsidRDefault="00BF3BF8" w:rsidP="00A67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Изложить  п. 2.3.  Постановления в части предоставления муниципальной услуги </w:t>
      </w:r>
      <w:r w:rsidR="007B6E90">
        <w:rPr>
          <w:rFonts w:ascii="Times New Roman" w:eastAsia="Calibri" w:hAnsi="Times New Roman" w:cs="Times New Roman"/>
          <w:sz w:val="24"/>
          <w:szCs w:val="24"/>
        </w:rPr>
        <w:t xml:space="preserve">в новой редакции: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</w:t>
      </w:r>
      <w:r w:rsidR="007E2B85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реализации)».</w:t>
      </w:r>
    </w:p>
    <w:p w:rsidR="006515A3" w:rsidRDefault="006515A3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на предоставление услуги исключить способ получения документов в ОМСУ.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Pr="000818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F3B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5F" w:rsidRDefault="00F61B5F" w:rsidP="003A7704">
      <w:pPr>
        <w:spacing w:after="0" w:line="240" w:lineRule="auto"/>
      </w:pPr>
      <w:r>
        <w:separator/>
      </w:r>
    </w:p>
  </w:endnote>
  <w:endnote w:type="continuationSeparator" w:id="0">
    <w:p w:rsidR="00F61B5F" w:rsidRDefault="00F61B5F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5F" w:rsidRDefault="00F61B5F" w:rsidP="003A7704">
      <w:pPr>
        <w:spacing w:after="0" w:line="240" w:lineRule="auto"/>
      </w:pPr>
      <w:r>
        <w:separator/>
      </w:r>
    </w:p>
  </w:footnote>
  <w:footnote w:type="continuationSeparator" w:id="0">
    <w:p w:rsidR="00F61B5F" w:rsidRDefault="00F61B5F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0F44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07E53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08A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6E5ADC"/>
    <w:rsid w:val="006F3D7E"/>
    <w:rsid w:val="0070171A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A9C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D6A75"/>
    <w:rsid w:val="007E1EE6"/>
    <w:rsid w:val="007E2B85"/>
    <w:rsid w:val="007E587F"/>
    <w:rsid w:val="007E643B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262D8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EED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33F5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404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1B5F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93ADE"/>
    <w:rsid w:val="00FB52C0"/>
    <w:rsid w:val="00FC49B3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38AE-82C8-455E-B69F-9D6D1937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22</cp:revision>
  <cp:lastPrinted>2024-02-12T08:49:00Z</cp:lastPrinted>
  <dcterms:created xsi:type="dcterms:W3CDTF">2024-02-05T11:03:00Z</dcterms:created>
  <dcterms:modified xsi:type="dcterms:W3CDTF">2024-02-12T11:03:00Z</dcterms:modified>
</cp:coreProperties>
</file>