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ЛЕНИНГРАДСКАЯ ОБЛАСТЬ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ЛУЖСКИЙ МУНИЦИПАЛЬНЫЙ РАЙОН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АДМИНИСТРАЦИЯ СКРЕБЛОВСКОГО СЕЛЬСКОГО ПОСЕЛЕНИЯ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ПОСТАНОВЛЕНИЕ</w:t>
      </w: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44" w:rsidRPr="00645C20" w:rsidRDefault="00215C44" w:rsidP="00215C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3C60DC">
        <w:rPr>
          <w:rFonts w:ascii="Times New Roman" w:hAnsi="Times New Roman" w:cs="Times New Roman"/>
          <w:noProof/>
          <w:sz w:val="24"/>
          <w:szCs w:val="24"/>
        </w:rPr>
        <w:t>09 февраля 2021</w:t>
      </w: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 года                                № </w:t>
      </w:r>
      <w:r w:rsidR="003C60DC">
        <w:rPr>
          <w:rFonts w:ascii="Times New Roman" w:hAnsi="Times New Roman" w:cs="Times New Roman"/>
          <w:noProof/>
          <w:sz w:val="24"/>
          <w:szCs w:val="24"/>
        </w:rPr>
        <w:t>34</w:t>
      </w:r>
    </w:p>
    <w:p w:rsidR="008D31ED" w:rsidRPr="0012291A" w:rsidRDefault="008D31ED" w:rsidP="008D31E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ED" w:rsidRPr="008D31ED" w:rsidRDefault="008D31ED" w:rsidP="00215C44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15C44">
        <w:rPr>
          <w:rFonts w:ascii="Times New Roman" w:hAnsi="Times New Roman" w:cs="Times New Roman"/>
          <w:bCs/>
          <w:sz w:val="24"/>
          <w:szCs w:val="24"/>
        </w:rPr>
        <w:t>б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утверждении перечня мест массового пребывания людей</w:t>
      </w:r>
      <w:r w:rsidR="00215C44">
        <w:rPr>
          <w:rFonts w:ascii="Times New Roman" w:hAnsi="Times New Roman" w:cs="Times New Roman"/>
          <w:bCs/>
          <w:sz w:val="24"/>
          <w:szCs w:val="24"/>
        </w:rPr>
        <w:t>, расположенных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2291A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r w:rsidR="00573CC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</w:p>
    <w:p w:rsidR="008D31ED" w:rsidRDefault="008D31ED" w:rsidP="008D31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ED" w:rsidRDefault="008D31ED" w:rsidP="00215C4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D5D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 w:rsidR="00215C44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35-ФЗ от 06.03.2006 года «О противодействии терроризму», Постановлением Правительства Российской Федерации от 25.03.2015 года №</w:t>
      </w:r>
      <w:r w:rsidR="00215C44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 xml:space="preserve">272 «Об утверждении </w:t>
      </w:r>
      <w:proofErr w:type="gramStart"/>
      <w:r w:rsidRPr="00490D5D">
        <w:rPr>
          <w:rFonts w:ascii="Times New Roman" w:hAnsi="Times New Roman" w:cs="Times New Roman"/>
          <w:sz w:val="24"/>
          <w:szCs w:val="24"/>
        </w:rPr>
        <w:t>требований антитеррористической защищенности мест массового пребывания людей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90D5D">
        <w:rPr>
          <w:rFonts w:ascii="Times New Roman" w:hAnsi="Times New Roman" w:cs="Times New Roman"/>
          <w:sz w:val="24"/>
          <w:szCs w:val="24"/>
        </w:rPr>
        <w:t xml:space="preserve">объектов (территорий), подлежащих обязательной охране полицией, и форм паспортов безопасности таких мест и объектов (территорий)», </w:t>
      </w:r>
      <w:r w:rsidR="00215C4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от 22.01.2021 № 1 заседания </w:t>
      </w:r>
      <w:r w:rsidR="00215C44" w:rsidRPr="00215C44">
        <w:rPr>
          <w:rFonts w:ascii="Times New Roman" w:hAnsi="Times New Roman" w:cs="Times New Roman"/>
          <w:sz w:val="24"/>
          <w:szCs w:val="24"/>
        </w:rPr>
        <w:t>(рабочего совещания) межведомственной комиссии по обследованию мест массового пребывания людей, расположенных на территории Скребловского сельского поселения Лужского муниципального района Ленинградской области</w:t>
      </w:r>
      <w:r w:rsidR="00215C44">
        <w:rPr>
          <w:rFonts w:ascii="Times New Roman" w:hAnsi="Times New Roman" w:cs="Times New Roman"/>
          <w:sz w:val="24"/>
          <w:szCs w:val="24"/>
        </w:rPr>
        <w:t xml:space="preserve">, в </w:t>
      </w:r>
      <w:r w:rsidRPr="00490D5D">
        <w:rPr>
          <w:rFonts w:ascii="Times New Roman" w:hAnsi="Times New Roman" w:cs="Times New Roman"/>
          <w:sz w:val="24"/>
          <w:szCs w:val="24"/>
        </w:rPr>
        <w:t xml:space="preserve">целях обеспечения безопасности мест массового пребывания людей, расположенных на территории муниципального образования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Скребловское</w:t>
      </w:r>
      <w:r w:rsidRPr="00490D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области, администрация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Pr="00490D5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D10FC6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15C44" w:rsidRPr="00490D5D" w:rsidRDefault="00215C44" w:rsidP="00215C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215C44" w:rsidP="00215C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. Утвердить перечень мест массового пребывания людей,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r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490D5D">
        <w:rPr>
          <w:rFonts w:ascii="Times New Roman" w:hAnsi="Times New Roman" w:cs="Times New Roman"/>
          <w:sz w:val="24"/>
          <w:szCs w:val="24"/>
        </w:rPr>
        <w:t xml:space="preserve"> </w:t>
      </w:r>
      <w:r w:rsidR="0089560D" w:rsidRPr="00490D5D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D31ED" w:rsidRPr="00D10FC6" w:rsidRDefault="00215C44" w:rsidP="00215C44">
      <w:pPr>
        <w:widowControl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1ED" w:rsidRPr="00D10FC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8D31ED" w:rsidRPr="00D10FC6" w:rsidRDefault="00215C44" w:rsidP="00215C44">
      <w:pPr>
        <w:widowControl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8D31ED" w:rsidRPr="00D10FC6" w:rsidRDefault="008D31ED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8D31ED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5C44" w:rsidRPr="00490D5D" w:rsidRDefault="00215C44" w:rsidP="00215C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Pr="00490D5D" w:rsidRDefault="0012291A" w:rsidP="00FE60D4">
      <w:pPr>
        <w:tabs>
          <w:tab w:val="left" w:pos="9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Г</w:t>
      </w:r>
      <w:r w:rsidR="008D31ED" w:rsidRPr="00490D5D">
        <w:rPr>
          <w:rFonts w:ascii="Times New Roman" w:hAnsi="Times New Roman" w:cs="Times New Roman"/>
          <w:sz w:val="24"/>
          <w:szCs w:val="24"/>
        </w:rPr>
        <w:t>лав</w:t>
      </w:r>
      <w:r w:rsidRPr="00490D5D">
        <w:rPr>
          <w:rFonts w:ascii="Times New Roman" w:hAnsi="Times New Roman" w:cs="Times New Roman"/>
          <w:sz w:val="24"/>
          <w:szCs w:val="24"/>
        </w:rPr>
        <w:t>а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31ED" w:rsidRPr="00490D5D" w:rsidRDefault="0012291A" w:rsidP="00FE60D4">
      <w:pPr>
        <w:tabs>
          <w:tab w:val="left" w:pos="9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</w:t>
      </w:r>
      <w:r w:rsidR="00FE60D4">
        <w:rPr>
          <w:rFonts w:ascii="Times New Roman" w:hAnsi="Times New Roman" w:cs="Times New Roman"/>
          <w:sz w:val="24"/>
          <w:szCs w:val="24"/>
        </w:rPr>
        <w:t xml:space="preserve"> 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1ED" w:rsidRPr="00490D5D">
        <w:rPr>
          <w:rFonts w:ascii="Times New Roman" w:hAnsi="Times New Roman" w:cs="Times New Roman"/>
          <w:sz w:val="24"/>
          <w:szCs w:val="24"/>
        </w:rPr>
        <w:tab/>
      </w:r>
      <w:r w:rsidRPr="00490D5D">
        <w:rPr>
          <w:rFonts w:ascii="Times New Roman" w:hAnsi="Times New Roman" w:cs="Times New Roman"/>
          <w:sz w:val="24"/>
          <w:szCs w:val="24"/>
        </w:rPr>
        <w:t>Е.А.Шустрова</w:t>
      </w:r>
    </w:p>
    <w:p w:rsidR="00490D5D" w:rsidRDefault="00490D5D" w:rsidP="00D10FC6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DA148D" w:rsidRDefault="00DA148D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A77B6B" w:rsidRDefault="00A77B6B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A77B6B" w:rsidRDefault="00A77B6B" w:rsidP="00A77B6B">
      <w:pPr>
        <w:spacing w:after="0" w:line="312" w:lineRule="atLeast"/>
        <w:rPr>
          <w:rFonts w:ascii="Times New Roman" w:hAnsi="Times New Roman" w:cs="Times New Roman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sz w:val="24"/>
          <w:szCs w:val="24"/>
          <w:u w:color="000000" w:themeColor="text1"/>
        </w:rPr>
        <w:t>Разослано: прокуратура.</w:t>
      </w:r>
    </w:p>
    <w:p w:rsidR="003C60DC" w:rsidRDefault="003C60DC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</w:p>
    <w:p w:rsidR="0089560D" w:rsidRPr="00490D5D" w:rsidRDefault="00A83815" w:rsidP="00A83815">
      <w:pPr>
        <w:spacing w:after="0" w:line="312" w:lineRule="atLeast"/>
        <w:jc w:val="right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sz w:val="24"/>
          <w:szCs w:val="24"/>
          <w:u w:color="000000" w:themeColor="text1"/>
        </w:rPr>
        <w:lastRenderedPageBreak/>
        <w:t>УТВЕРЖДЕН</w:t>
      </w:r>
      <w:r w:rsidR="008D31ED" w:rsidRPr="00490D5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                           </w:t>
      </w:r>
    </w:p>
    <w:p w:rsidR="008D31ED" w:rsidRPr="00490D5D" w:rsidRDefault="0089560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                                                                                                       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постановлени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ем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администрации  </w:t>
      </w:r>
    </w:p>
    <w:p w:rsidR="00DE0088" w:rsidRPr="00490D5D" w:rsidRDefault="00490D5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Скребловско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го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сельско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го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поселени</w:t>
      </w:r>
      <w:r w:rsidR="000A257B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я</w:t>
      </w:r>
      <w:r w:rsidR="008D31ED"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 </w:t>
      </w:r>
    </w:p>
    <w:p w:rsidR="00573CCE" w:rsidRDefault="00573CCE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 w:rsidRPr="00490D5D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от   </w:t>
      </w:r>
      <w:r w:rsidR="003C60DC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09.02.2021 </w:t>
      </w:r>
      <w:r w:rsidR="0063063A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 xml:space="preserve">г.  № </w:t>
      </w:r>
      <w:r w:rsidR="003C60DC"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34</w:t>
      </w:r>
    </w:p>
    <w:p w:rsidR="000A257B" w:rsidRPr="00490D5D" w:rsidRDefault="000A257B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  <w:t>(приложение № 1)</w:t>
      </w:r>
    </w:p>
    <w:p w:rsidR="008D31ED" w:rsidRPr="00490D5D" w:rsidRDefault="008D31ED" w:rsidP="0063063A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4"/>
          <w:szCs w:val="24"/>
          <w:u w:color="000000" w:themeColor="text1"/>
        </w:rPr>
      </w:pPr>
    </w:p>
    <w:p w:rsidR="008D31ED" w:rsidRPr="00A83815" w:rsidRDefault="008D31ED" w:rsidP="008D31E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8D31ED" w:rsidRPr="00DA148D" w:rsidRDefault="00DA148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  <w:r w:rsidRPr="00DA148D">
        <w:rPr>
          <w:rFonts w:ascii="Times New Roman" w:hAnsi="Times New Roman" w:cs="Times New Roman"/>
          <w:bCs/>
          <w:sz w:val="28"/>
          <w:szCs w:val="28"/>
        </w:rPr>
        <w:t>Перечень мест массового пребывания людей, расположенных на территории Скребловского сельского поселения Лужского муниципального района Ленинградской области</w:t>
      </w:r>
    </w:p>
    <w:p w:rsidR="008D31ED" w:rsidRPr="00A83815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  <w:u w:color="000000" w:themeColor="text1"/>
        </w:rPr>
      </w:pPr>
    </w:p>
    <w:p w:rsidR="0063063A" w:rsidRPr="0063063A" w:rsidRDefault="0063063A" w:rsidP="006306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1ED" w:rsidRPr="00DA148D" w:rsidRDefault="00DD701E" w:rsidP="0043210C">
      <w:pPr>
        <w:tabs>
          <w:tab w:val="left" w:pos="426"/>
        </w:tabs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1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ab/>
        <w:t xml:space="preserve">Здание 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дома культуры 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СКЦ «Лидер»,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расположенное по адресу: Ленинградская область, </w:t>
      </w:r>
      <w:r w:rsidR="00DE0088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Лужский 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район, </w:t>
      </w:r>
      <w:r w:rsidR="00DE0088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п. 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Межозерный, ул. Культуры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, д.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1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,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корп.1</w:t>
      </w:r>
      <w:r w:rsidR="008D31E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DD701E" w:rsidRPr="00DA148D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2. Плоскостное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спортивное 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сооружение – стадион, расположенный по адресу: Ленинградская область, Лужский р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айон, п. Скреблово, ул. Молодежная, 1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DD701E" w:rsidRPr="00DA148D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3. </w:t>
      </w:r>
      <w:r w:rsidR="00A83815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Площадка для проведения культурно-массовых мероприятий</w:t>
      </w: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по адресу: Ленинградская область, Лужский р</w:t>
      </w:r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айон, п. Скреблово,  «</w:t>
      </w:r>
      <w:proofErr w:type="spellStart"/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Карамышевская</w:t>
      </w:r>
      <w:proofErr w:type="spellEnd"/>
      <w:r w:rsidR="0063063A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 xml:space="preserve"> площадь»</w:t>
      </w:r>
      <w:r w:rsidR="00DA148D"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.</w:t>
      </w:r>
    </w:p>
    <w:p w:rsidR="0063063A" w:rsidRPr="00DA148D" w:rsidRDefault="0063063A" w:rsidP="008D31E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u w:color="000000" w:themeColor="text1"/>
        </w:rPr>
      </w:pPr>
      <w:r w:rsidRPr="00DA148D">
        <w:rPr>
          <w:rFonts w:ascii="Times New Roman" w:hAnsi="Times New Roman" w:cs="Times New Roman"/>
          <w:sz w:val="24"/>
          <w:szCs w:val="24"/>
          <w:u w:color="000000" w:themeColor="text1"/>
        </w:rPr>
        <w:t>4. Сквер памяти, расположенный по адресу: Ленинградская область, Лужский район, п. Скреблово, ул. Молодежная.</w:t>
      </w:r>
    </w:p>
    <w:p w:rsidR="00DD701E" w:rsidRPr="0063063A" w:rsidRDefault="00DD701E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Pr="0063063A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D31ED" w:rsidRDefault="008D31ED" w:rsidP="00A8381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D31ED" w:rsidRDefault="008D31ED" w:rsidP="008D31E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24183" w:rsidRPr="0089560D" w:rsidRDefault="00024183" w:rsidP="00DE0088">
      <w:pPr>
        <w:spacing w:after="0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024183" w:rsidRPr="0089560D" w:rsidSect="00215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ED"/>
    <w:rsid w:val="00024183"/>
    <w:rsid w:val="00041610"/>
    <w:rsid w:val="000A257B"/>
    <w:rsid w:val="000F4FBE"/>
    <w:rsid w:val="0012291A"/>
    <w:rsid w:val="001255B6"/>
    <w:rsid w:val="001B2C07"/>
    <w:rsid w:val="00215C44"/>
    <w:rsid w:val="0025130C"/>
    <w:rsid w:val="00273C54"/>
    <w:rsid w:val="00337694"/>
    <w:rsid w:val="003A207F"/>
    <w:rsid w:val="003C60DC"/>
    <w:rsid w:val="0043210C"/>
    <w:rsid w:val="004707CC"/>
    <w:rsid w:val="00490D5D"/>
    <w:rsid w:val="005206B6"/>
    <w:rsid w:val="00521DF6"/>
    <w:rsid w:val="00567A1A"/>
    <w:rsid w:val="00573CCE"/>
    <w:rsid w:val="0063063A"/>
    <w:rsid w:val="006D265A"/>
    <w:rsid w:val="00835D8B"/>
    <w:rsid w:val="00863170"/>
    <w:rsid w:val="0089560D"/>
    <w:rsid w:val="008B0476"/>
    <w:rsid w:val="008D31ED"/>
    <w:rsid w:val="00907BEF"/>
    <w:rsid w:val="00971859"/>
    <w:rsid w:val="009F658A"/>
    <w:rsid w:val="00A3743B"/>
    <w:rsid w:val="00A77B6B"/>
    <w:rsid w:val="00A83815"/>
    <w:rsid w:val="00AA30FC"/>
    <w:rsid w:val="00CA3BE8"/>
    <w:rsid w:val="00D10FC6"/>
    <w:rsid w:val="00D325E4"/>
    <w:rsid w:val="00D361E1"/>
    <w:rsid w:val="00DA148D"/>
    <w:rsid w:val="00DD701E"/>
    <w:rsid w:val="00DE0088"/>
    <w:rsid w:val="00DE7F53"/>
    <w:rsid w:val="00EA0F38"/>
    <w:rsid w:val="00FA5ED8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1E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8D3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8D31ED"/>
    <w:pPr>
      <w:spacing w:after="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D31E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5629-14AA-4D29-AFDB-5DAFB2F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AdmSkr</cp:lastModifiedBy>
  <cp:revision>12</cp:revision>
  <cp:lastPrinted>2021-01-25T10:35:00Z</cp:lastPrinted>
  <dcterms:created xsi:type="dcterms:W3CDTF">2020-03-12T13:12:00Z</dcterms:created>
  <dcterms:modified xsi:type="dcterms:W3CDTF">2021-02-09T08:39:00Z</dcterms:modified>
</cp:coreProperties>
</file>