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77" w:rsidRDefault="00AD2477" w:rsidP="00B71C10">
      <w:pPr>
        <w:jc w:val="center"/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A565FD">
        <w:rPr>
          <w:sz w:val="24"/>
          <w:szCs w:val="24"/>
        </w:rPr>
        <w:t>02 апреля 2021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A565FD">
        <w:rPr>
          <w:sz w:val="24"/>
          <w:szCs w:val="24"/>
        </w:rPr>
        <w:t>95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</w:t>
      </w:r>
      <w:proofErr w:type="gramEnd"/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064B3C" w:rsidRPr="0025235E" w:rsidTr="00ED6162">
        <w:tc>
          <w:tcPr>
            <w:tcW w:w="3080" w:type="dxa"/>
          </w:tcPr>
          <w:p w:rsidR="00064B3C" w:rsidRPr="00BA0FCF" w:rsidRDefault="00064B3C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064B3C" w:rsidRPr="00064B3C" w:rsidRDefault="00064B3C" w:rsidP="00431179">
            <w:pPr>
              <w:tabs>
                <w:tab w:val="left" w:leader="dot" w:pos="1869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064B3C">
              <w:rPr>
                <w:b/>
                <w:sz w:val="24"/>
                <w:szCs w:val="24"/>
              </w:rPr>
              <w:t>17 581,4</w:t>
            </w:r>
            <w:r w:rsidRPr="00064B3C">
              <w:rPr>
                <w:sz w:val="24"/>
                <w:szCs w:val="24"/>
              </w:rPr>
              <w:t xml:space="preserve">  тыс. рублей.</w:t>
            </w:r>
          </w:p>
          <w:p w:rsidR="00064B3C" w:rsidRPr="00064B3C" w:rsidRDefault="00064B3C" w:rsidP="00431179">
            <w:pPr>
              <w:tabs>
                <w:tab w:val="left" w:leader="dot" w:pos="1869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2018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 xml:space="preserve">4 011,8 </w:t>
            </w:r>
            <w:r w:rsidRPr="00064B3C">
              <w:rPr>
                <w:sz w:val="24"/>
                <w:szCs w:val="24"/>
              </w:rPr>
              <w:t>тыс. рублей, в том числе: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Федеральный бюджет – 699,000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2301,000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Местный бюджет –1 011,8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2019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2 635,0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972,0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Местный бюджет – 1 135,0 тыс. руб.</w:t>
            </w:r>
          </w:p>
          <w:p w:rsidR="00064B3C" w:rsidRPr="00064B3C" w:rsidRDefault="00064B3C" w:rsidP="00431179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2020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301,6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Местный бюджет – 301,6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2021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10 633,0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Федеральный бюджет – 2 417,6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ind w:firstLine="1168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>Областной бюджет – 5 582,4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– 2 633,0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2022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2023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064B3C" w:rsidRPr="00064B3C" w:rsidRDefault="00064B3C" w:rsidP="00431179">
            <w:pPr>
              <w:tabs>
                <w:tab w:val="left" w:leader="dot" w:pos="2824"/>
              </w:tabs>
              <w:ind w:left="160"/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064B3C">
              <w:rPr>
                <w:rStyle w:val="25"/>
                <w:rFonts w:eastAsia="Tahoma"/>
              </w:rPr>
              <w:t xml:space="preserve">в 2024 году </w:t>
            </w:r>
            <w:r w:rsidRPr="00064B3C">
              <w:rPr>
                <w:sz w:val="24"/>
                <w:szCs w:val="24"/>
              </w:rPr>
              <w:t xml:space="preserve">составит </w:t>
            </w:r>
            <w:r w:rsidRPr="00064B3C">
              <w:rPr>
                <w:b/>
                <w:sz w:val="24"/>
                <w:szCs w:val="24"/>
              </w:rPr>
              <w:t>0,0</w:t>
            </w:r>
            <w:r w:rsidRPr="00064B3C">
              <w:rPr>
                <w:sz w:val="24"/>
                <w:szCs w:val="24"/>
              </w:rPr>
              <w:t xml:space="preserve"> тыс. рублей, в том числе: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064B3C" w:rsidRPr="00064B3C" w:rsidRDefault="00064B3C" w:rsidP="00431179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064B3C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064B3C" w:rsidRPr="00064B3C" w:rsidRDefault="00064B3C" w:rsidP="0043117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5F3808" w:rsidRDefault="005F3808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Программе изложить в следующей редакции согласно таблице:</w:t>
      </w:r>
    </w:p>
    <w:p w:rsidR="005F3808" w:rsidRPr="00D20CD6" w:rsidRDefault="005F3808" w:rsidP="005F3808">
      <w:pPr>
        <w:pStyle w:val="50"/>
        <w:shd w:val="clear" w:color="auto" w:fill="auto"/>
        <w:spacing w:line="230" w:lineRule="exact"/>
        <w:ind w:left="420"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5F3808" w:rsidRPr="00D20CD6" w:rsidRDefault="005F3808" w:rsidP="005F3808">
      <w:pPr>
        <w:pStyle w:val="50"/>
        <w:shd w:val="clear" w:color="auto" w:fill="auto"/>
        <w:spacing w:line="230" w:lineRule="exact"/>
        <w:ind w:left="42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5F3808" w:rsidRPr="00D20CD6" w:rsidTr="007E63AD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5F3808" w:rsidRPr="00D20CD6" w:rsidTr="007E63A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5F3808" w:rsidRPr="00D20CD6" w:rsidTr="007E63A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5F3808" w:rsidRPr="00D20CD6" w:rsidTr="007E63A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F3808" w:rsidRPr="00D20CD6" w:rsidTr="007E63A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2023 год</w:t>
            </w:r>
          </w:p>
        </w:tc>
      </w:tr>
      <w:tr w:rsidR="005F3808" w:rsidRPr="00025982" w:rsidTr="007E63A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 3, 8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025982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025982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</w:tbl>
    <w:p w:rsidR="005F3808" w:rsidRPr="005F3808" w:rsidRDefault="005F3808" w:rsidP="002E6DB2">
      <w:pPr>
        <w:pStyle w:val="a4"/>
        <w:framePr w:w="10090" w:wrap="notBeside" w:vAnchor="text" w:hAnchor="text" w:xAlign="center" w:y="1"/>
        <w:ind w:left="420"/>
        <w:rPr>
          <w:sz w:val="16"/>
          <w:szCs w:val="16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2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D12FD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064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064B3C">
              <w:rPr>
                <w:sz w:val="16"/>
                <w:szCs w:val="16"/>
              </w:rPr>
              <w:t>6</w:t>
            </w:r>
            <w:r w:rsidR="002E6DB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064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064B3C">
              <w:rPr>
                <w:sz w:val="16"/>
                <w:szCs w:val="16"/>
              </w:rPr>
              <w:t>6</w:t>
            </w:r>
            <w:r w:rsidR="002E6DB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17 581,4</w:t>
            </w:r>
          </w:p>
        </w:tc>
        <w:tc>
          <w:tcPr>
            <w:tcW w:w="992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10 033,0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5 081,4</w:t>
            </w:r>
          </w:p>
        </w:tc>
        <w:tc>
          <w:tcPr>
            <w:tcW w:w="992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2 633,0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13 569,6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10 633,0</w:t>
            </w:r>
          </w:p>
        </w:tc>
        <w:tc>
          <w:tcPr>
            <w:tcW w:w="992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181ADE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B3C" w:rsidTr="00506C8D">
        <w:tc>
          <w:tcPr>
            <w:tcW w:w="2694" w:type="dxa"/>
          </w:tcPr>
          <w:p w:rsidR="00064B3C" w:rsidRPr="00B4008F" w:rsidRDefault="00064B3C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местного бюджета (плановый объем)</w:t>
            </w:r>
          </w:p>
        </w:tc>
        <w:tc>
          <w:tcPr>
            <w:tcW w:w="1134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4 069,6</w:t>
            </w:r>
          </w:p>
        </w:tc>
        <w:tc>
          <w:tcPr>
            <w:tcW w:w="992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064B3C" w:rsidRPr="00181ADE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064B3C" w:rsidRPr="00B4008F" w:rsidRDefault="00064B3C" w:rsidP="0043117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2 633,0</w:t>
            </w:r>
          </w:p>
        </w:tc>
        <w:tc>
          <w:tcPr>
            <w:tcW w:w="992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64B3C" w:rsidRPr="00B4008F" w:rsidRDefault="00064B3C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62F74" w:rsidRDefault="00B62F7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7037E" w:rsidRDefault="0027037E" w:rsidP="00817091">
      <w:pPr>
        <w:ind w:right="-2"/>
        <w:contextualSpacing/>
        <w:rPr>
          <w:color w:val="000000"/>
          <w:sz w:val="24"/>
          <w:szCs w:val="24"/>
        </w:rPr>
      </w:pPr>
    </w:p>
    <w:p w:rsidR="006C15E0" w:rsidRDefault="006C15E0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sectPr w:rsidR="00304158" w:rsidRPr="00FB2804" w:rsidSect="00064B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12" w:rsidRDefault="003B3A12" w:rsidP="00E23433">
      <w:r>
        <w:separator/>
      </w:r>
    </w:p>
  </w:endnote>
  <w:endnote w:type="continuationSeparator" w:id="0">
    <w:p w:rsidR="003B3A12" w:rsidRDefault="003B3A12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12" w:rsidRDefault="003B3A12" w:rsidP="00E23433">
      <w:r>
        <w:separator/>
      </w:r>
    </w:p>
  </w:footnote>
  <w:footnote w:type="continuationSeparator" w:id="0">
    <w:p w:rsidR="003B3A12" w:rsidRDefault="003B3A12" w:rsidP="00E23433">
      <w:r>
        <w:continuationSeparator/>
      </w:r>
    </w:p>
  </w:footnote>
  <w:footnote w:id="1">
    <w:p w:rsidR="005F3808" w:rsidRDefault="005F3808" w:rsidP="005F3808">
      <w:pPr>
        <w:pStyle w:val="af0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4710B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7981"/>
    <w:rsid w:val="002E5927"/>
    <w:rsid w:val="002E6DB2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4689F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D2477"/>
    <w:rsid w:val="00AE0223"/>
    <w:rsid w:val="00AE20CC"/>
    <w:rsid w:val="00AE20FD"/>
    <w:rsid w:val="00AE500C"/>
    <w:rsid w:val="00AF13EE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9076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A756-093F-4CF2-857C-7DA6A1C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255</cp:revision>
  <cp:lastPrinted>2020-07-01T07:08:00Z</cp:lastPrinted>
  <dcterms:created xsi:type="dcterms:W3CDTF">2014-04-10T04:59:00Z</dcterms:created>
  <dcterms:modified xsi:type="dcterms:W3CDTF">2021-04-06T05:53:00Z</dcterms:modified>
</cp:coreProperties>
</file>