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6" w:rsidRDefault="006E1B46" w:rsidP="00BB152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53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5531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5E61E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65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8746A6" w:rsidP="00F71886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71886" w:rsidRPr="00F7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проведения оценки качества финансового менеджмента</w:t>
      </w:r>
      <w:r w:rsidR="00F7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распорядителей средств бюджета </w:t>
      </w:r>
      <w:r w:rsidR="00F7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Скребловского сельского поселения</w:t>
      </w:r>
      <w:r w:rsidR="00882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Лужского муниципального района Ленинградской области 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8746A6" w:rsidRDefault="008746A6" w:rsidP="00874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пунктом 6 статьи 160.2-1 Бюджетного кодекса Российской Федерации в</w:t>
      </w:r>
      <w:r w:rsidRPr="008746A6">
        <w:rPr>
          <w:rFonts w:ascii="Times New Roman" w:hAnsi="Times New Roman" w:cs="Times New Roman"/>
          <w:color w:val="000000"/>
          <w:sz w:val="24"/>
          <w:szCs w:val="24"/>
        </w:rPr>
        <w:t xml:space="preserve"> целях </w:t>
      </w:r>
      <w:r w:rsidRPr="008746A6">
        <w:rPr>
          <w:rFonts w:ascii="Times New Roman" w:hAnsi="Times New Roman" w:cs="Times New Roman"/>
          <w:sz w:val="24"/>
          <w:szCs w:val="24"/>
        </w:rPr>
        <w:t xml:space="preserve">повышения эффективности и качества управления средствами бюджета Скребловского сельского поселения Лужского муниципального района Ленинградской области </w:t>
      </w:r>
      <w:r w:rsidR="00F71886" w:rsidRPr="008746A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1886" w:rsidRPr="008746A6" w:rsidRDefault="00F71886" w:rsidP="00F7188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746A6" w:rsidRDefault="008746A6" w:rsidP="00F22E3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Утвердить Порядок проведения оценки качества финансового менеджмента главных распорядителей средств бюджета </w:t>
      </w:r>
      <w:r w:rsidR="00EF4F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Скребловского сельского поселения </w:t>
      </w:r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Лужского муниципального района </w:t>
      </w:r>
      <w:r w:rsidR="00E32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bookmarkStart w:id="0" w:name="_GoBack"/>
      <w:bookmarkEnd w:id="0"/>
      <w:r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Приложением.</w:t>
      </w:r>
    </w:p>
    <w:p w:rsidR="008746A6" w:rsidRPr="00F22E35" w:rsidRDefault="00F22E35" w:rsidP="00F22E35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22E35">
        <w:rPr>
          <w:rFonts w:ascii="Times New Roman" w:hAnsi="Times New Roman" w:cs="Times New Roman"/>
          <w:sz w:val="24"/>
          <w:szCs w:val="24"/>
        </w:rPr>
        <w:t>2</w:t>
      </w:r>
      <w:r w:rsidR="008746A6" w:rsidRPr="00F22E35">
        <w:rPr>
          <w:rFonts w:ascii="Times New Roman" w:hAnsi="Times New Roman" w:cs="Times New Roman"/>
          <w:sz w:val="24"/>
          <w:szCs w:val="24"/>
        </w:rPr>
        <w:t>.</w:t>
      </w:r>
      <w:r w:rsidR="008746A6" w:rsidRPr="00F22E35">
        <w:rPr>
          <w:rFonts w:ascii="Times New Roman" w:hAnsi="Times New Roman" w:cs="Times New Roman"/>
          <w:sz w:val="24"/>
          <w:szCs w:val="24"/>
        </w:rPr>
        <w:tab/>
        <w:t xml:space="preserve">Настоящий постановление вступает в силу с 1 января 2021 года и его действие распространяется на правоотношения по проведению оценки качества финансового менеджмента главных распорядителей средств </w:t>
      </w:r>
      <w:r w:rsidR="00EF4FE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746A6" w:rsidRPr="00F22E35">
        <w:rPr>
          <w:rFonts w:ascii="Times New Roman" w:hAnsi="Times New Roman" w:cs="Times New Roman"/>
          <w:sz w:val="24"/>
          <w:szCs w:val="24"/>
        </w:rPr>
        <w:t>Скребловского сельского поселения Лужского муниципального района Ленинградской начиная с 2020 года.</w:t>
      </w:r>
    </w:p>
    <w:p w:rsidR="00F71886" w:rsidRPr="00F71886" w:rsidRDefault="00F22E35" w:rsidP="00F7188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="008D1C3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="008D1C3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="00F71886"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Контроль за исполнением настоящего постановления оставляю за собой.</w:t>
      </w:r>
    </w:p>
    <w:p w:rsidR="00F71886" w:rsidRDefault="00F71886" w:rsidP="00F7188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32" w:rsidRPr="00F71886" w:rsidRDefault="003A2A32" w:rsidP="00F7188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4C5DA5" w:rsidP="00F71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нистрации                                                                  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eastAsia="x-none"/>
        </w:rPr>
        <w:t>Е. А. Шустрова</w:t>
      </w:r>
    </w:p>
    <w:p w:rsidR="00F71886" w:rsidRPr="00F71886" w:rsidRDefault="00F71886" w:rsidP="00F7188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 </w:t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="008826E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сельского поселения</w:t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</w:t>
      </w:r>
      <w:r w:rsidR="0001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29</w:t>
      </w:r>
      <w:r w:rsidR="008826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.12.</w:t>
      </w:r>
      <w:r w:rsidR="00017F4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2020</w:t>
      </w: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D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454</w:t>
      </w:r>
    </w:p>
    <w:p w:rsidR="00F71886" w:rsidRPr="00F71886" w:rsidRDefault="00F71886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71886" w:rsidRDefault="00F71886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C5DA5" w:rsidRPr="00F71886" w:rsidRDefault="004C5DA5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71886" w:rsidRPr="00F71886" w:rsidRDefault="00F71886" w:rsidP="00F71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F3339" w:rsidRPr="005F3339" w:rsidRDefault="005F3339" w:rsidP="005F3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КАЧЕСТВА ФИНАНСОВОГО МЕНЕДЖМЕНТА</w:t>
      </w:r>
    </w:p>
    <w:p w:rsidR="00EA6D1D" w:rsidRDefault="005F3339" w:rsidP="005F3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</w:t>
      </w:r>
      <w:r w:rsidR="00EA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РАСПОРЯДИТЕЛЕЙ СРЕДСТВ БЮДЖЕТА</w:t>
      </w:r>
    </w:p>
    <w:p w:rsidR="005F3339" w:rsidRPr="005F3339" w:rsidRDefault="00087DE3" w:rsidP="005F3339">
      <w:pPr>
        <w:widowControl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EA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СКРЕБЛОВСКОГО СЕЛЬСКОГО ПОСЕЛЕНИЯ </w:t>
      </w:r>
      <w:r w:rsidR="005F3339" w:rsidRPr="005F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 МУНИЦИПАЛЬНОГО РАЙОНА</w:t>
      </w:r>
      <w:r w:rsidRPr="00EA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3339" w:rsidRPr="005F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F3339" w:rsidRPr="005F3339" w:rsidRDefault="005F3339" w:rsidP="005F333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5F3339" w:rsidRPr="005F3339" w:rsidRDefault="005F3339" w:rsidP="005F3339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6208F" w:rsidRPr="00953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Настоящий Порядок в соответствии с пунктом 6 статьи 160.2-1 Бюджетного кодекса Российской Федерации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8F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процедуру проведения оценки качества финансового менеджмента главных распорядителей средств бюджета </w:t>
      </w:r>
      <w:r w:rsidR="00AB3D0D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Ленинградской области.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качества финансового менеджмента главных распорядителей средств бюджета </w:t>
      </w:r>
      <w:r w:rsidR="00EA6D1D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муниципального района Ленинградской области (далее - ГРБС) осуществляется </w:t>
      </w:r>
      <w:r w:rsidR="005907E1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Скребловского сельского поселения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Лужского муниципального района Ленинградской обла</w:t>
      </w:r>
      <w:r w:rsidR="005907E1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(далее - Администрация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ежегодно за отчетный финансовый год в срок до 10 марта года, следующего за отчетным.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качества финансового менеджмента ГРБС ежегодно проводится по показателям, указанным в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Перечень показателей).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Показатели, оценивающие соблюдение установленных правил и регламентов;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Показатели, оценивающие качество исполнения бюджета и финансовую дисциплину;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Необходимость расчета каждого показателя для ГРБС определяется в соответствии с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графой 5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Значение (формула расчета) показателя качества определяется в соответствии с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графой 2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 основании значения показателя качества в соответствии с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графами 3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 определяются баллы.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сводной оценки качества финансового менеджмента ГРБС осуществляется по следующей формуле:</w:t>
      </w:r>
    </w:p>
    <w:p w:rsidR="005F3339" w:rsidRPr="005F3339" w:rsidRDefault="005F3339" w:rsidP="005F3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39" w:rsidRPr="005F3339" w:rsidRDefault="00C079ED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35C">
        <w:rPr>
          <w:rFonts w:ascii="Times New Roman" w:hAnsi="Times New Roman" w:cs="Times New Roman"/>
          <w:noProof/>
          <w:position w:val="-46"/>
          <w:sz w:val="24"/>
          <w:szCs w:val="24"/>
          <w:lang w:eastAsia="ru-RU"/>
        </w:rPr>
        <w:drawing>
          <wp:inline distT="0" distB="0" distL="0" distR="0">
            <wp:extent cx="2419350" cy="723900"/>
            <wp:effectExtent l="0" t="0" r="0" b="0"/>
            <wp:docPr id="3" name="Рисунок 3" descr="base_25_179273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9273_2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39" w:rsidRPr="0095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3810" t="4445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C01E" id="Полилиния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vDxQIAAOEFAAAOAAAAZHJzL2Uyb0RvYy54bWysVH1u0zAU/x+JO1j+P8vH3K6Jlk5d0yKk&#10;AZMGB3Adp4lI7GC7TQfiDByBa0xCcIZyI56dtus2CSGgUqP3/Oz3fr/3dX6xaWq05kpXUqQ4PAkw&#10;4oLJvBLLFL97O/dGGGlDRU5rKXiKb7nGF+Pnz867NuGRLGWdc4XAidBJ16a4NKZNfF+zkjdUn8iW&#10;CzAWUjXUgKqWfq5oB96b2o+CYOh3UuWtkoxrDadZb8Rj578oODNvikJzg+oUAzbjvsp9F/brj89p&#10;slS0LSu2g0H/AkVDKwFBD64yaihaqeqJq6ZiSmpZmBMmG18WRcW44wBswuARm5uSttxxgeTo9pAm&#10;/f/cstfra4WqPMURRoI2UKLt1+2P7bftnft/3979/IIim6eu1Qlcv2mvlWWq2yvJ3msk5LSkYskn&#10;Ssmu5DQHdKG97z94YBUNT9GieyVzCENXRrqUbQrVWIeQDLRxlbk9VIZvDGL9Iduf+jTZP2ErbV5w&#10;6Z7T9ZU2fTnzvUTLvcQ2Yi8qaIrftkNLze4dhDoOIeS8qmsXoxYW8uEALvYnABjiWJuF7jrgUxzE&#10;s9FsRDwSDWceCbLMm8ynxBvOw7NBdppNp1n42aYiJElZ5TkXNsy+G0PyZ9XezUXfR4d+1LKucuvO&#10;QtJquZjWCq0pTMPc/VyhwHJ/zX8IA+rouDyiFEYkuIxibz4cnXlkTgZefBaMvCCML+NhQGKSzR9S&#10;uqoE/3dKqEtxPIgGGDEK26KoqXE9dIT/Ec1TMhxMyFOaNFFyJXJXTNu1s51saFX38lEiLPj7RPQJ&#10;cWV2PW7buh+PhcxvocWV7PcM7EUQSqk+YtTBjkmx/rCiimNUvxQwJnFIiF1KTiGDswgUdWxZHFuo&#10;YOAqxQajXpyafpGtWlUtS4gUulwIOYHRKio7DA5fj2qnwB5xTHY7zy6qY93dut/M418AAAD//wMA&#10;UEsDBBQABgAIAAAAIQBV4Fl81gAAAP8AAAAPAAAAZHJzL2Rvd25yZXYueG1sTI9BS8NAEIXvgv9h&#10;GcGL2I0KtqTZFCkoiFC0LdjjJDsmwexszG7a9N936kUvjxne8OZ72WJ0rdpTHxrPBu4mCSji0tuG&#10;KwPbzfPtDFSIyBZbz2TgSAEW+eVFhqn1B/6g/TpWSkI4pGigjrFLtQ5lTQ7DxHfE4n353mGUta+0&#10;7fEg4a7V90nyqB02LB9q7GhZU/m9HpyB5cON3bzMft7Lt1exhl2x+lxNjbm+Gp/moCKN8e8YzviC&#10;DrkwFX5gG1RrQIrEXxVP5uKsOs/0f+78BAAA//8DAFBLAQItABQABgAIAAAAIQC2gziS/gAAAOEB&#10;AAATAAAAAAAAAAAAAAAAAAAAAABbQ29udGVudF9UeXBlc10ueG1sUEsBAi0AFAAGAAgAAAAhADj9&#10;If/WAAAAlAEAAAsAAAAAAAAAAAAAAAAALwEAAF9yZWxzLy5yZWxzUEsBAi0AFAAGAAgAAAAhAISH&#10;C8PFAgAA4QUAAA4AAAAAAAAAAAAAAAAALgIAAGRycy9lMm9Eb2MueG1sUEsBAi0AFAAGAAgAAAAh&#10;AFXgWXzWAAAA/wAAAA8AAAAAAAAAAAAAAAAAHwUAAGRycy9kb3ducmV2LnhtbFBLBQYAAAAABAAE&#10;APMAAAAiBgAAAAA=&#10;" filled="f" stroked="f" strokecolor="#3465a4">
                <v:path textboxrect="@1,@1,@1,@1"/>
              </v:shape>
            </w:pict>
          </mc:Fallback>
        </mc:AlternateContent>
      </w:r>
    </w:p>
    <w:p w:rsidR="005F3339" w:rsidRPr="005F3339" w:rsidRDefault="005F3339" w:rsidP="005F3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сводная оценка качества финансового менеджмента для i-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j - индекс группы показателей оценки качества финансового менеджмента ГРБС;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k - индекс показателя оценки качества финансового менеджмента ГРБС;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удельный вес j-й группы показателей оценки качества финансового менеджмента ГРБС (в соответствии с </w:t>
      </w:r>
      <w:hyperlink w:anchor="P116">
        <w:r w:rsidRPr="00953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группой 3</w:t>
        </w:r>
      </w:hyperlink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показателей);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k-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оценки качества финансового менеджмента ГРБС, относящегося к j-й группе показателей, для i-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(если показатель неприменим в отношении i-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ГРБС,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нулю);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rmax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максимальная оценка качества финансового менеджмента для i-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 по k-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оценки качества финансового менеджмента ГРБС, относящемуся к j-й группе показателей (если показатель неприменим в отношении i-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ГРБС, значение 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rmax</w:t>
      </w:r>
      <w:r w:rsidRPr="005F3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ijk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нулю).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Расчет показателей и оценок качества финансового менеджмента ГРБС осуществляется </w:t>
      </w:r>
      <w:r w:rsidR="00654560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бухгалтером администрации Скребловского сельского поселения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54560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информации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10 марта текущего финансового года.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Расчет сводных оценок качества финансового менеджмента ГРБС осуществляется </w:t>
      </w:r>
      <w:r w:rsidR="003A2A32" w:rsidRPr="003A2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бухгалтером администрации Скребловского сельского поселения</w:t>
      </w:r>
      <w:r w:rsidR="003A2A32"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марта.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9. На основании сводной оценки качества финансового</w:t>
      </w:r>
      <w:r w:rsidR="002A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 бюджетных средств бюджета </w:t>
      </w:r>
      <w:r w:rsidR="00654560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присваивается степень качества финансового менеджмента.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выше значение показателя </w:t>
      </w:r>
      <w:proofErr w:type="spellStart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5F3339" w:rsidRPr="005F3339" w:rsidTr="00964A82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оценок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5F3339" w:rsidRPr="005F3339" w:rsidTr="00964A82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85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5F3339" w:rsidRPr="005F3339" w:rsidTr="00964A82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&lt;</w:t>
            </w:r>
            <w:proofErr w:type="spellStart"/>
            <w:proofErr w:type="gramStart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85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5F3339" w:rsidRPr="005F3339" w:rsidTr="00964A82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gramEnd"/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70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F3339" w:rsidRPr="005F3339" w:rsidRDefault="005F3339" w:rsidP="005F3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5F3339" w:rsidRPr="005F3339" w:rsidRDefault="005F3339" w:rsidP="005F33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результатам оценки качества в срок до 12 марта текущего финансового </w:t>
      </w:r>
      <w:r w:rsidR="00654560" w:rsidRPr="00953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бухгалтером администрации Скребловского сельского поселения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2 рейтинга ГРБС по качеству финансового менеджмента: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ГРБС </w:t>
      </w:r>
      <w:r w:rsidR="000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по оценке качества финансового менеджмента за отчетный год, имевших в отчетном году подведомственные муниципальные учреждения;</w:t>
      </w:r>
    </w:p>
    <w:p w:rsidR="005F3339" w:rsidRPr="005F3339" w:rsidRDefault="005F3339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ГРБС </w:t>
      </w:r>
      <w:r w:rsidR="000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сельского поселения </w:t>
      </w:r>
      <w:r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по оценке качества финансового менеджмента за отчетный год, не имевших в отчетном году подведомственных муниципальных учреждений.</w:t>
      </w:r>
    </w:p>
    <w:p w:rsidR="005F3339" w:rsidRPr="005F3339" w:rsidRDefault="000F2E34" w:rsidP="005F33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Скребловского сельского поселения </w:t>
      </w:r>
      <w:r w:rsidR="005F3339"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 ранжируются в соответствии с процентным отношением полученных значений сводной оценки качества от максимального уровня качества с указанием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рисвоенной ГРБС</w:t>
      </w:r>
      <w:r w:rsidR="005F3339" w:rsidRPr="005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качества финансового менеджмента.</w:t>
      </w:r>
    </w:p>
    <w:p w:rsidR="003240FA" w:rsidRPr="0095335C" w:rsidRDefault="00337848" w:rsidP="005F3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40FA" w:rsidRPr="0095335C" w:rsidSect="00695783">
      <w:headerReference w:type="default" r:id="rId10"/>
      <w:pgSz w:w="11906" w:h="16838" w:code="9"/>
      <w:pgMar w:top="794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48" w:rsidRDefault="00337848">
      <w:pPr>
        <w:spacing w:after="0" w:line="240" w:lineRule="auto"/>
      </w:pPr>
      <w:r>
        <w:separator/>
      </w:r>
    </w:p>
  </w:endnote>
  <w:endnote w:type="continuationSeparator" w:id="0">
    <w:p w:rsidR="00337848" w:rsidRDefault="003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48" w:rsidRDefault="00337848">
      <w:pPr>
        <w:spacing w:after="0" w:line="240" w:lineRule="auto"/>
      </w:pPr>
      <w:r>
        <w:separator/>
      </w:r>
    </w:p>
  </w:footnote>
  <w:footnote w:type="continuationSeparator" w:id="0">
    <w:p w:rsidR="00337848" w:rsidRDefault="0033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337848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 w15:restartNumberingAfterBreak="0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915F7E"/>
    <w:multiLevelType w:val="hybridMultilevel"/>
    <w:tmpl w:val="6DFAABFC"/>
    <w:lvl w:ilvl="0" w:tplc="8026D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5"/>
    <w:rsid w:val="0001092F"/>
    <w:rsid w:val="00017F4D"/>
    <w:rsid w:val="0002139C"/>
    <w:rsid w:val="0006564E"/>
    <w:rsid w:val="00067B82"/>
    <w:rsid w:val="00084F1C"/>
    <w:rsid w:val="00087DE3"/>
    <w:rsid w:val="000B007B"/>
    <w:rsid w:val="000E03B1"/>
    <w:rsid w:val="000E213C"/>
    <w:rsid w:val="000F2E34"/>
    <w:rsid w:val="000F2FD3"/>
    <w:rsid w:val="001232C2"/>
    <w:rsid w:val="0013199C"/>
    <w:rsid w:val="001368CE"/>
    <w:rsid w:val="0016208F"/>
    <w:rsid w:val="00170F56"/>
    <w:rsid w:val="001764BC"/>
    <w:rsid w:val="00191469"/>
    <w:rsid w:val="001B1CCB"/>
    <w:rsid w:val="001C5EBD"/>
    <w:rsid w:val="001D4887"/>
    <w:rsid w:val="001E6F1A"/>
    <w:rsid w:val="00202D82"/>
    <w:rsid w:val="0020572E"/>
    <w:rsid w:val="002136F7"/>
    <w:rsid w:val="002166DE"/>
    <w:rsid w:val="00216CD1"/>
    <w:rsid w:val="00217197"/>
    <w:rsid w:val="00232159"/>
    <w:rsid w:val="00233577"/>
    <w:rsid w:val="00275C8C"/>
    <w:rsid w:val="00277605"/>
    <w:rsid w:val="00287957"/>
    <w:rsid w:val="00294233"/>
    <w:rsid w:val="00294640"/>
    <w:rsid w:val="002969C3"/>
    <w:rsid w:val="002A5310"/>
    <w:rsid w:val="002B40F8"/>
    <w:rsid w:val="002C24CA"/>
    <w:rsid w:val="002C4429"/>
    <w:rsid w:val="002D5698"/>
    <w:rsid w:val="002E79B5"/>
    <w:rsid w:val="002F57B4"/>
    <w:rsid w:val="002F5E8F"/>
    <w:rsid w:val="003373E3"/>
    <w:rsid w:val="00337848"/>
    <w:rsid w:val="00340562"/>
    <w:rsid w:val="0034326A"/>
    <w:rsid w:val="003478C7"/>
    <w:rsid w:val="003478FA"/>
    <w:rsid w:val="00365CA5"/>
    <w:rsid w:val="003719AE"/>
    <w:rsid w:val="00371A38"/>
    <w:rsid w:val="00377365"/>
    <w:rsid w:val="00396722"/>
    <w:rsid w:val="003A2A32"/>
    <w:rsid w:val="003A7F0F"/>
    <w:rsid w:val="003C4A68"/>
    <w:rsid w:val="003D0EA6"/>
    <w:rsid w:val="003E7B71"/>
    <w:rsid w:val="00426D1B"/>
    <w:rsid w:val="004531E5"/>
    <w:rsid w:val="00457BAF"/>
    <w:rsid w:val="0048012D"/>
    <w:rsid w:val="00487C02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907E1"/>
    <w:rsid w:val="005A3BE3"/>
    <w:rsid w:val="005E0837"/>
    <w:rsid w:val="005E61E1"/>
    <w:rsid w:val="005F3339"/>
    <w:rsid w:val="00602F95"/>
    <w:rsid w:val="006522B9"/>
    <w:rsid w:val="00654560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E710F"/>
    <w:rsid w:val="006F03A9"/>
    <w:rsid w:val="006F56B9"/>
    <w:rsid w:val="007146B4"/>
    <w:rsid w:val="00746CA0"/>
    <w:rsid w:val="007720A6"/>
    <w:rsid w:val="00780C80"/>
    <w:rsid w:val="00782CC1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44605"/>
    <w:rsid w:val="00857B8D"/>
    <w:rsid w:val="00871ABD"/>
    <w:rsid w:val="008746A6"/>
    <w:rsid w:val="008751B5"/>
    <w:rsid w:val="008826EF"/>
    <w:rsid w:val="00887154"/>
    <w:rsid w:val="008C7AE0"/>
    <w:rsid w:val="008D1C3D"/>
    <w:rsid w:val="008E7983"/>
    <w:rsid w:val="008F14F5"/>
    <w:rsid w:val="0090418D"/>
    <w:rsid w:val="00933DFA"/>
    <w:rsid w:val="009407CA"/>
    <w:rsid w:val="0095335C"/>
    <w:rsid w:val="009E0B1D"/>
    <w:rsid w:val="009F38BA"/>
    <w:rsid w:val="00A31494"/>
    <w:rsid w:val="00A54DB4"/>
    <w:rsid w:val="00A81265"/>
    <w:rsid w:val="00A8207C"/>
    <w:rsid w:val="00A92796"/>
    <w:rsid w:val="00A9775C"/>
    <w:rsid w:val="00AA6A0C"/>
    <w:rsid w:val="00AB3D0D"/>
    <w:rsid w:val="00AC5D3A"/>
    <w:rsid w:val="00AD0D70"/>
    <w:rsid w:val="00B06688"/>
    <w:rsid w:val="00B248AF"/>
    <w:rsid w:val="00B369D3"/>
    <w:rsid w:val="00B46C86"/>
    <w:rsid w:val="00BA34E2"/>
    <w:rsid w:val="00BB1526"/>
    <w:rsid w:val="00BE6061"/>
    <w:rsid w:val="00C079ED"/>
    <w:rsid w:val="00C27E63"/>
    <w:rsid w:val="00C316C0"/>
    <w:rsid w:val="00C5531F"/>
    <w:rsid w:val="00C744F8"/>
    <w:rsid w:val="00CC15F1"/>
    <w:rsid w:val="00CD47F8"/>
    <w:rsid w:val="00CD5052"/>
    <w:rsid w:val="00CE6A05"/>
    <w:rsid w:val="00D233E8"/>
    <w:rsid w:val="00D2682D"/>
    <w:rsid w:val="00D47687"/>
    <w:rsid w:val="00DA4F36"/>
    <w:rsid w:val="00DC5B5E"/>
    <w:rsid w:val="00DD25F4"/>
    <w:rsid w:val="00DD63F5"/>
    <w:rsid w:val="00DE4601"/>
    <w:rsid w:val="00DE5D2E"/>
    <w:rsid w:val="00DF795A"/>
    <w:rsid w:val="00E013BA"/>
    <w:rsid w:val="00E21D35"/>
    <w:rsid w:val="00E3208A"/>
    <w:rsid w:val="00E60E42"/>
    <w:rsid w:val="00E66EE2"/>
    <w:rsid w:val="00E726DD"/>
    <w:rsid w:val="00E87585"/>
    <w:rsid w:val="00E91139"/>
    <w:rsid w:val="00EA6D1D"/>
    <w:rsid w:val="00EB5BCD"/>
    <w:rsid w:val="00EC618C"/>
    <w:rsid w:val="00EE2326"/>
    <w:rsid w:val="00EF4FE9"/>
    <w:rsid w:val="00F22E35"/>
    <w:rsid w:val="00F3301C"/>
    <w:rsid w:val="00F44D2D"/>
    <w:rsid w:val="00F71886"/>
    <w:rsid w:val="00F8249D"/>
    <w:rsid w:val="00F921E2"/>
    <w:rsid w:val="00F92CD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46A6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CC13-9F01-4922-8E92-E5B33FFC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Пользователь Windows</cp:lastModifiedBy>
  <cp:revision>54</cp:revision>
  <cp:lastPrinted>2021-01-04T13:02:00Z</cp:lastPrinted>
  <dcterms:created xsi:type="dcterms:W3CDTF">2020-01-13T12:22:00Z</dcterms:created>
  <dcterms:modified xsi:type="dcterms:W3CDTF">2021-03-09T08:37:00Z</dcterms:modified>
</cp:coreProperties>
</file>