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32" w:rsidRPr="00FC0A32" w:rsidRDefault="00FC0A32" w:rsidP="00FC0A32">
      <w:pPr>
        <w:jc w:val="center"/>
      </w:pPr>
      <w:r w:rsidRPr="00FC0A32">
        <w:t>ЛЕНИНГРАДСКАЯ  ОБЛАСТЬ</w:t>
      </w:r>
    </w:p>
    <w:p w:rsidR="00FC0A32" w:rsidRPr="00FC0A32" w:rsidRDefault="00FC0A32" w:rsidP="00FC0A32">
      <w:pPr>
        <w:jc w:val="center"/>
      </w:pPr>
      <w:r w:rsidRPr="00FC0A32">
        <w:t>ЛУЖСКИЙ  МУНИЦИПАЛЬНЫЙ  РАЙОН</w:t>
      </w:r>
    </w:p>
    <w:p w:rsidR="00FC0A32" w:rsidRPr="00FC0A32" w:rsidRDefault="00FC0A32" w:rsidP="00FC0A32">
      <w:pPr>
        <w:jc w:val="center"/>
      </w:pPr>
      <w:r w:rsidRPr="00FC0A32">
        <w:t>АДМИНИСТРАЦИЯ</w:t>
      </w:r>
      <w:r w:rsidRPr="00FC0A32">
        <w:br/>
        <w:t>СКРЕБЛОВСКОГО СЕЛЬСКОГО ПОСЕЛЕНИЯ</w:t>
      </w:r>
    </w:p>
    <w:p w:rsidR="00FC0A32" w:rsidRPr="00FC0A32" w:rsidRDefault="00FC0A32" w:rsidP="00FC0A32">
      <w:pPr>
        <w:jc w:val="center"/>
      </w:pPr>
    </w:p>
    <w:p w:rsidR="00FC0A32" w:rsidRPr="00FC0A32" w:rsidRDefault="00FC0A32" w:rsidP="00FC0A32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</w:rPr>
      </w:pPr>
      <w:r w:rsidRPr="00FC0A32">
        <w:rPr>
          <w:b/>
        </w:rPr>
        <w:t>ПОСТАНОВЛЕНИЕ</w:t>
      </w:r>
    </w:p>
    <w:p w:rsidR="00FC0A32" w:rsidRPr="00E426F1" w:rsidRDefault="00FC0A32" w:rsidP="00FC0A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A32" w:rsidRDefault="00FC0A32" w:rsidP="00FC0A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C0A32" w:rsidRPr="00FC0A32" w:rsidRDefault="00FC0A32" w:rsidP="00FC0A32">
      <w:pPr>
        <w:widowControl w:val="0"/>
        <w:autoSpaceDE w:val="0"/>
        <w:autoSpaceDN w:val="0"/>
        <w:adjustRightInd w:val="0"/>
        <w:rPr>
          <w:b/>
        </w:rPr>
      </w:pPr>
      <w:r w:rsidRPr="00FC0A32">
        <w:rPr>
          <w:b/>
        </w:rPr>
        <w:t>От   17.07. 2018  года</w:t>
      </w:r>
      <w:r w:rsidRPr="00FC0A32">
        <w:rPr>
          <w:b/>
          <w:color w:val="FF0000"/>
        </w:rPr>
        <w:t xml:space="preserve">               </w:t>
      </w:r>
      <w:r w:rsidRPr="00FC0A32">
        <w:rPr>
          <w:b/>
        </w:rPr>
        <w:t>№ 291/1</w:t>
      </w:r>
    </w:p>
    <w:p w:rsidR="00FC0A32" w:rsidRPr="00FC0A32" w:rsidRDefault="00FC0A32" w:rsidP="00FC0A32">
      <w:pPr>
        <w:widowControl w:val="0"/>
        <w:autoSpaceDE w:val="0"/>
        <w:autoSpaceDN w:val="0"/>
        <w:adjustRightInd w:val="0"/>
      </w:pPr>
    </w:p>
    <w:p w:rsidR="00FC0A32" w:rsidRPr="00FC0A32" w:rsidRDefault="00FC0A32" w:rsidP="00FC0A32">
      <w:pPr>
        <w:autoSpaceDE w:val="0"/>
        <w:autoSpaceDN w:val="0"/>
        <w:adjustRightInd w:val="0"/>
        <w:rPr>
          <w:b/>
        </w:rPr>
      </w:pPr>
      <w:r w:rsidRPr="00FC0A32">
        <w:rPr>
          <w:b/>
        </w:rPr>
        <w:t>О внесении изменений в муниципальную    программу</w:t>
      </w:r>
    </w:p>
    <w:p w:rsidR="00FC0A32" w:rsidRPr="00FC0A32" w:rsidRDefault="00FC0A32" w:rsidP="00FC0A32">
      <w:pPr>
        <w:rPr>
          <w:b/>
          <w:bCs/>
          <w:color w:val="2D2D2D"/>
          <w:kern w:val="36"/>
        </w:rPr>
      </w:pPr>
      <w:r w:rsidRPr="00FC0A32">
        <w:rPr>
          <w:b/>
          <w:bCs/>
          <w:color w:val="2D2D2D"/>
          <w:kern w:val="36"/>
        </w:rPr>
        <w:t xml:space="preserve">«Гармонизация </w:t>
      </w:r>
      <w:proofErr w:type="gramStart"/>
      <w:r w:rsidRPr="00FC0A32">
        <w:rPr>
          <w:b/>
          <w:bCs/>
          <w:color w:val="2D2D2D"/>
          <w:kern w:val="36"/>
        </w:rPr>
        <w:t>межнациональных</w:t>
      </w:r>
      <w:proofErr w:type="gramEnd"/>
      <w:r w:rsidRPr="00FC0A32">
        <w:rPr>
          <w:b/>
          <w:bCs/>
          <w:color w:val="2D2D2D"/>
          <w:kern w:val="36"/>
        </w:rPr>
        <w:t xml:space="preserve">  и  </w:t>
      </w:r>
    </w:p>
    <w:p w:rsidR="00FC0A32" w:rsidRPr="00FC0A32" w:rsidRDefault="00FC0A32" w:rsidP="00FC0A32">
      <w:pPr>
        <w:rPr>
          <w:b/>
          <w:bCs/>
          <w:color w:val="2D2D2D"/>
          <w:kern w:val="36"/>
        </w:rPr>
      </w:pPr>
      <w:r w:rsidRPr="00FC0A32">
        <w:rPr>
          <w:b/>
          <w:bCs/>
          <w:color w:val="2D2D2D"/>
          <w:kern w:val="36"/>
        </w:rPr>
        <w:t xml:space="preserve">межконфессиональных отношений, </w:t>
      </w:r>
    </w:p>
    <w:p w:rsidR="00FC0A32" w:rsidRPr="00FC0A32" w:rsidRDefault="00FC0A32" w:rsidP="00FC0A32">
      <w:pPr>
        <w:rPr>
          <w:b/>
          <w:bCs/>
          <w:color w:val="2D2D2D"/>
          <w:kern w:val="36"/>
        </w:rPr>
      </w:pPr>
      <w:r w:rsidRPr="00FC0A32">
        <w:rPr>
          <w:b/>
          <w:bCs/>
          <w:color w:val="2D2D2D"/>
          <w:kern w:val="36"/>
        </w:rPr>
        <w:t xml:space="preserve">воспитанию толерантности на территории </w:t>
      </w:r>
    </w:p>
    <w:p w:rsidR="00FC0A32" w:rsidRPr="00FC0A32" w:rsidRDefault="00FC0A32" w:rsidP="00FC0A32">
      <w:pPr>
        <w:rPr>
          <w:b/>
          <w:bCs/>
          <w:color w:val="2D2D2D"/>
          <w:kern w:val="36"/>
        </w:rPr>
      </w:pPr>
      <w:r>
        <w:rPr>
          <w:b/>
          <w:bCs/>
          <w:color w:val="2D2D2D"/>
          <w:kern w:val="36"/>
        </w:rPr>
        <w:t>Скребловского</w:t>
      </w:r>
      <w:r w:rsidRPr="00FC0A32">
        <w:rPr>
          <w:b/>
          <w:bCs/>
          <w:color w:val="2D2D2D"/>
          <w:kern w:val="36"/>
        </w:rPr>
        <w:t xml:space="preserve"> сельского поселения на 2018 год»</w:t>
      </w:r>
    </w:p>
    <w:p w:rsidR="00FC0A32" w:rsidRPr="00FC0A32" w:rsidRDefault="00FC0A32" w:rsidP="00FC0A32">
      <w:pPr>
        <w:spacing w:before="100" w:beforeAutospacing="1" w:after="100" w:afterAutospacing="1"/>
        <w:jc w:val="both"/>
      </w:pPr>
      <w:r w:rsidRPr="00FC0A32">
        <w:rPr>
          <w:b/>
          <w:bCs/>
          <w:color w:val="2D2D2D"/>
          <w:kern w:val="36"/>
        </w:rPr>
        <w:t xml:space="preserve">       </w:t>
      </w:r>
      <w:r w:rsidRPr="00FC0A32">
        <w:t xml:space="preserve"> </w:t>
      </w:r>
      <w:proofErr w:type="gramStart"/>
      <w:r w:rsidRPr="00FC0A32">
        <w:t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</w:t>
      </w:r>
      <w:proofErr w:type="gramEnd"/>
      <w:r w:rsidRPr="00FC0A32">
        <w:t xml:space="preserve"> 2025 года»,  администрация  </w:t>
      </w:r>
      <w:r>
        <w:t>Скребловского</w:t>
      </w:r>
      <w:r w:rsidRPr="00FC0A32">
        <w:t xml:space="preserve"> сельского поселения ПОСТАНОВЛЯЕТ:</w:t>
      </w:r>
    </w:p>
    <w:p w:rsidR="00FC0A32" w:rsidRPr="00FC0A32" w:rsidRDefault="00FC0A32" w:rsidP="00FC0A32">
      <w:pPr>
        <w:jc w:val="center"/>
      </w:pPr>
    </w:p>
    <w:p w:rsidR="00FC0A32" w:rsidRPr="00FC0A32" w:rsidRDefault="00FC0A32" w:rsidP="00FC0A32">
      <w:pPr>
        <w:autoSpaceDE w:val="0"/>
        <w:autoSpaceDN w:val="0"/>
        <w:adjustRightInd w:val="0"/>
        <w:ind w:firstLine="708"/>
        <w:jc w:val="both"/>
      </w:pPr>
      <w:r w:rsidRPr="00FC0A32">
        <w:t xml:space="preserve">1.Внести следующие изменения в муниципальную программу </w:t>
      </w:r>
      <w:r w:rsidRPr="00FC0A32">
        <w:rPr>
          <w:bCs/>
          <w:color w:val="2D2D2D"/>
          <w:kern w:val="36"/>
        </w:rPr>
        <w:t xml:space="preserve">«Гармонизация межнациональных и межконфессиональных отношений  на территории </w:t>
      </w:r>
      <w:r>
        <w:rPr>
          <w:bCs/>
          <w:color w:val="2D2D2D"/>
          <w:kern w:val="36"/>
        </w:rPr>
        <w:t>Скребловского</w:t>
      </w:r>
      <w:r w:rsidRPr="00FC0A32">
        <w:rPr>
          <w:bCs/>
          <w:color w:val="2D2D2D"/>
          <w:kern w:val="36"/>
        </w:rPr>
        <w:t xml:space="preserve"> сельского поселения  на 2018 год»</w:t>
      </w:r>
      <w:r w:rsidRPr="00FC0A32">
        <w:t>, утвержденную постановлением администрации от 2</w:t>
      </w:r>
      <w:r>
        <w:t>7</w:t>
      </w:r>
      <w:r w:rsidRPr="00FC0A32">
        <w:t xml:space="preserve">.12.2017г. № </w:t>
      </w:r>
      <w:r>
        <w:t>545</w:t>
      </w:r>
      <w:r w:rsidRPr="00FC0A32">
        <w:t xml:space="preserve"> (</w:t>
      </w:r>
      <w:proofErr w:type="spellStart"/>
      <w:r w:rsidRPr="00FC0A32">
        <w:t>далее-Программа</w:t>
      </w:r>
      <w:proofErr w:type="spellEnd"/>
      <w:r w:rsidRPr="00FC0A32">
        <w:t>):</w:t>
      </w:r>
    </w:p>
    <w:p w:rsidR="00FC0A32" w:rsidRPr="00FC0A32" w:rsidRDefault="00FC0A32" w:rsidP="00FC0A32">
      <w:pPr>
        <w:autoSpaceDE w:val="0"/>
        <w:autoSpaceDN w:val="0"/>
        <w:adjustRightInd w:val="0"/>
        <w:ind w:firstLine="708"/>
        <w:jc w:val="both"/>
      </w:pPr>
      <w:r w:rsidRPr="00FC0A32">
        <w:t>1.1.  Дополнить  Программу разделом 7  следующей редакции:</w:t>
      </w:r>
    </w:p>
    <w:p w:rsidR="00FC0A32" w:rsidRPr="00FC0A32" w:rsidRDefault="00FC0A32" w:rsidP="00FC0A32">
      <w:pPr>
        <w:autoSpaceDE w:val="0"/>
        <w:autoSpaceDN w:val="0"/>
        <w:adjustRightInd w:val="0"/>
        <w:ind w:firstLine="708"/>
        <w:jc w:val="both"/>
      </w:pPr>
    </w:p>
    <w:p w:rsidR="00FC0A32" w:rsidRPr="00FC0A32" w:rsidRDefault="00FC0A32" w:rsidP="00FC0A32">
      <w:pPr>
        <w:jc w:val="center"/>
        <w:outlineLvl w:val="1"/>
        <w:rPr>
          <w:b/>
        </w:rPr>
      </w:pPr>
      <w:r w:rsidRPr="00FC0A32">
        <w:rPr>
          <w:b/>
        </w:rPr>
        <w:t>«Раздел VI. ОЦЕНКА ЭФФЕКТИВНОСТИ ОТ РЕАЛИЗАЦИИ ПРОГРАММЫ</w:t>
      </w:r>
    </w:p>
    <w:p w:rsidR="00FC0A32" w:rsidRPr="00FC0A32" w:rsidRDefault="00FC0A32" w:rsidP="00FC0A32">
      <w:pPr>
        <w:jc w:val="center"/>
        <w:outlineLvl w:val="1"/>
        <w:rPr>
          <w:b/>
        </w:rPr>
      </w:pPr>
    </w:p>
    <w:p w:rsidR="00FC0A32" w:rsidRPr="00FC0A32" w:rsidRDefault="00FC0A32" w:rsidP="00FC0A32">
      <w:pPr>
        <w:ind w:firstLine="540"/>
        <w:jc w:val="both"/>
      </w:pPr>
      <w:r w:rsidRPr="00FC0A32">
        <w:t xml:space="preserve"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представляются в КЧС и ПБ  </w:t>
      </w:r>
      <w:proofErr w:type="spellStart"/>
      <w:r w:rsidRPr="00FC0A32">
        <w:t>Логовского</w:t>
      </w:r>
      <w:proofErr w:type="spellEnd"/>
      <w:r w:rsidRPr="00FC0A32">
        <w:t xml:space="preserve"> сельского поселения.</w:t>
      </w:r>
    </w:p>
    <w:p w:rsidR="00FC0A32" w:rsidRPr="00FC0A32" w:rsidRDefault="00FC0A32" w:rsidP="00FC0A32">
      <w:pPr>
        <w:ind w:firstLine="540"/>
        <w:jc w:val="both"/>
      </w:pPr>
      <w:r w:rsidRPr="00FC0A32"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FC0A32" w:rsidRPr="00FC0A32" w:rsidRDefault="00FC0A32" w:rsidP="00FC0A32">
      <w:pPr>
        <w:ind w:firstLine="540"/>
        <w:jc w:val="both"/>
      </w:pPr>
    </w:p>
    <w:p w:rsidR="00FC0A32" w:rsidRPr="00FC0A32" w:rsidRDefault="00FC0A32" w:rsidP="00FC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 факт.</w:t>
      </w:r>
    </w:p>
    <w:p w:rsidR="00FC0A32" w:rsidRPr="00FC0A32" w:rsidRDefault="00FC0A32" w:rsidP="00FC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A32">
        <w:rPr>
          <w:rFonts w:ascii="Times New Roman" w:hAnsi="Times New Roman" w:cs="Times New Roman"/>
          <w:sz w:val="24"/>
          <w:szCs w:val="24"/>
        </w:rPr>
        <w:t xml:space="preserve">                                    Э </w:t>
      </w:r>
      <w:proofErr w:type="spellStart"/>
      <w:r w:rsidRPr="00FC0A32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FC0A32">
        <w:rPr>
          <w:rFonts w:ascii="Times New Roman" w:hAnsi="Times New Roman" w:cs="Times New Roman"/>
          <w:sz w:val="24"/>
          <w:szCs w:val="24"/>
        </w:rPr>
        <w:t xml:space="preserve">. =   -------------    </w:t>
      </w:r>
      <w:proofErr w:type="spellStart"/>
      <w:r w:rsidRPr="00FC0A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0A32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FC0A32" w:rsidRPr="00FC0A32" w:rsidRDefault="00FC0A32" w:rsidP="00FC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 пл.  </w:t>
      </w:r>
    </w:p>
    <w:p w:rsidR="00FC0A32" w:rsidRPr="00FC0A32" w:rsidRDefault="00FC0A32" w:rsidP="00FC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A3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C0A32" w:rsidRPr="00FC0A32" w:rsidRDefault="00FC0A32" w:rsidP="00FC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A32">
        <w:rPr>
          <w:rFonts w:ascii="Times New Roman" w:hAnsi="Times New Roman" w:cs="Times New Roman"/>
          <w:sz w:val="24"/>
          <w:szCs w:val="24"/>
        </w:rPr>
        <w:t xml:space="preserve">               где</w:t>
      </w:r>
      <w:proofErr w:type="gramStart"/>
      <w:r w:rsidRPr="00FC0A32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32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FC0A32">
        <w:rPr>
          <w:rFonts w:ascii="Times New Roman" w:hAnsi="Times New Roman" w:cs="Times New Roman"/>
          <w:sz w:val="24"/>
          <w:szCs w:val="24"/>
        </w:rPr>
        <w:t xml:space="preserve">. – бюджетная эффективность программы         </w:t>
      </w:r>
    </w:p>
    <w:p w:rsidR="00FC0A32" w:rsidRPr="00FC0A32" w:rsidRDefault="00FC0A32" w:rsidP="00FC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A32">
        <w:rPr>
          <w:rFonts w:ascii="Times New Roman" w:hAnsi="Times New Roman" w:cs="Times New Roman"/>
          <w:sz w:val="24"/>
          <w:szCs w:val="24"/>
        </w:rPr>
        <w:t xml:space="preserve">         Ф факт</w:t>
      </w:r>
      <w:proofErr w:type="gramStart"/>
      <w:r w:rsidRPr="00FC0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0A3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C0A3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C0A32">
        <w:rPr>
          <w:rFonts w:ascii="Times New Roman" w:hAnsi="Times New Roman" w:cs="Times New Roman"/>
          <w:sz w:val="24"/>
          <w:szCs w:val="24"/>
        </w:rPr>
        <w:t>актическое использование средств;</w:t>
      </w:r>
    </w:p>
    <w:p w:rsidR="00FC0A32" w:rsidRPr="00FC0A32" w:rsidRDefault="00FC0A32" w:rsidP="00FC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A32">
        <w:rPr>
          <w:rFonts w:ascii="Times New Roman" w:hAnsi="Times New Roman" w:cs="Times New Roman"/>
          <w:sz w:val="24"/>
          <w:szCs w:val="24"/>
        </w:rPr>
        <w:t xml:space="preserve">         Ф пл.  - планируемое использование средств</w:t>
      </w:r>
      <w:proofErr w:type="gramStart"/>
      <w:r w:rsidRPr="00FC0A3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C0A32" w:rsidRPr="00FC0A32" w:rsidRDefault="00FC0A32" w:rsidP="00FC0A32">
      <w:pPr>
        <w:pStyle w:val="a6"/>
        <w:tabs>
          <w:tab w:val="left" w:pos="9356"/>
        </w:tabs>
        <w:spacing w:after="0"/>
        <w:rPr>
          <w:rFonts w:ascii="Times New Roman" w:hAnsi="Times New Roman" w:cs="Times New Roman"/>
          <w:color w:val="000000"/>
        </w:rPr>
      </w:pPr>
    </w:p>
    <w:p w:rsidR="00FC0A32" w:rsidRPr="00FC0A32" w:rsidRDefault="00FC0A32" w:rsidP="00FC0A32">
      <w:pPr>
        <w:autoSpaceDE w:val="0"/>
        <w:autoSpaceDN w:val="0"/>
        <w:adjustRightInd w:val="0"/>
        <w:ind w:firstLine="708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ind w:firstLine="708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ind w:firstLine="708"/>
        <w:jc w:val="both"/>
        <w:rPr>
          <w:rFonts w:eastAsia="DejaVu Sans"/>
          <w:color w:val="000000"/>
          <w:kern w:val="2"/>
          <w:lang w:eastAsia="en-US"/>
        </w:rPr>
      </w:pPr>
      <w:r w:rsidRPr="00FC0A32">
        <w:t>2.</w:t>
      </w:r>
      <w:r w:rsidRPr="00FC0A32">
        <w:rPr>
          <w:rFonts w:eastAsia="DejaVu Sans"/>
          <w:color w:val="000000"/>
          <w:kern w:val="2"/>
          <w:lang w:eastAsia="en-US"/>
        </w:rPr>
        <w:t xml:space="preserve"> Настоящее постановление разместить на официальном сайте </w:t>
      </w:r>
      <w:r>
        <w:rPr>
          <w:rFonts w:eastAsia="DejaVu Sans"/>
          <w:color w:val="000000"/>
          <w:kern w:val="2"/>
          <w:lang w:eastAsia="en-US"/>
        </w:rPr>
        <w:t xml:space="preserve">Скребловского </w:t>
      </w:r>
      <w:r w:rsidRPr="00FC0A32">
        <w:rPr>
          <w:rFonts w:eastAsia="DejaVu Sans"/>
          <w:color w:val="000000"/>
          <w:kern w:val="2"/>
          <w:lang w:eastAsia="en-US"/>
        </w:rPr>
        <w:t>сельского поселения.</w:t>
      </w:r>
    </w:p>
    <w:p w:rsidR="00FC0A32" w:rsidRPr="00FC0A32" w:rsidRDefault="00FC0A32" w:rsidP="00FC0A32">
      <w:pPr>
        <w:ind w:firstLine="708"/>
        <w:jc w:val="both"/>
      </w:pPr>
      <w:r w:rsidRPr="00FC0A32">
        <w:rPr>
          <w:rFonts w:eastAsia="DejaVu Sans"/>
          <w:color w:val="000000"/>
          <w:kern w:val="2"/>
          <w:lang w:eastAsia="en-US"/>
        </w:rPr>
        <w:lastRenderedPageBreak/>
        <w:t>3.</w:t>
      </w:r>
      <w:r w:rsidRPr="00FC0A32">
        <w:rPr>
          <w:color w:val="000000"/>
        </w:rPr>
        <w:t xml:space="preserve"> Настоящее постановление вступает в силу в соответствии с действующим законодательством</w:t>
      </w:r>
    </w:p>
    <w:p w:rsidR="00FC0A32" w:rsidRPr="00FC0A32" w:rsidRDefault="00FC0A32" w:rsidP="00FC0A32">
      <w:pPr>
        <w:autoSpaceDE w:val="0"/>
        <w:autoSpaceDN w:val="0"/>
        <w:adjustRightInd w:val="0"/>
        <w:ind w:firstLine="708"/>
        <w:jc w:val="both"/>
      </w:pPr>
      <w:r w:rsidRPr="00FC0A32">
        <w:t xml:space="preserve">4. </w:t>
      </w:r>
      <w:proofErr w:type="gramStart"/>
      <w:r w:rsidRPr="00FC0A32">
        <w:t>Контроль за</w:t>
      </w:r>
      <w:proofErr w:type="gramEnd"/>
      <w:r w:rsidRPr="00FC0A32">
        <w:t xml:space="preserve"> исполнением настоящего постановления оставляю за собой.</w:t>
      </w: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jc w:val="both"/>
      </w:pPr>
      <w:r>
        <w:t>Г</w:t>
      </w:r>
      <w:r w:rsidRPr="00FC0A32">
        <w:t>лав</w:t>
      </w:r>
      <w:r>
        <w:t>а</w:t>
      </w:r>
      <w:r w:rsidRPr="00FC0A32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Н.Е.Кулакова</w:t>
      </w: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FC0A32" w:rsidRDefault="00FC0A32" w:rsidP="00FC0A32">
      <w:pPr>
        <w:autoSpaceDE w:val="0"/>
        <w:autoSpaceDN w:val="0"/>
        <w:adjustRightInd w:val="0"/>
        <w:jc w:val="both"/>
      </w:pPr>
    </w:p>
    <w:p w:rsidR="00FC0A32" w:rsidRPr="00E245C2" w:rsidRDefault="00FC0A32" w:rsidP="00FC0A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A32" w:rsidRPr="00E245C2" w:rsidRDefault="00FC0A32" w:rsidP="00FC0A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A32" w:rsidRPr="00E245C2" w:rsidRDefault="00FC0A32" w:rsidP="00FC0A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60E" w:rsidRDefault="00A5460E"/>
    <w:sectPr w:rsidR="00A5460E" w:rsidSect="006832B2">
      <w:footerReference w:type="even" r:id="rId4"/>
      <w:footerReference w:type="default" r:id="rId5"/>
      <w:pgSz w:w="11906" w:h="16838"/>
      <w:pgMar w:top="1079" w:right="1080" w:bottom="1258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B2" w:rsidRDefault="00FC0A32" w:rsidP="008075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2B2" w:rsidRDefault="00FC0A32" w:rsidP="006832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B2" w:rsidRDefault="00FC0A32" w:rsidP="008075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32B2" w:rsidRDefault="00FC0A32" w:rsidP="006832B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C0A32"/>
    <w:rsid w:val="00A5460E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C0A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0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0A32"/>
  </w:style>
  <w:style w:type="paragraph" w:styleId="a6">
    <w:name w:val="Body Text"/>
    <w:basedOn w:val="a"/>
    <w:link w:val="a7"/>
    <w:uiPriority w:val="99"/>
    <w:semiHidden/>
    <w:unhideWhenUsed/>
    <w:rsid w:val="00FC0A32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7">
    <w:name w:val="Основной текст Знак"/>
    <w:basedOn w:val="a0"/>
    <w:link w:val="a6"/>
    <w:uiPriority w:val="99"/>
    <w:semiHidden/>
    <w:rsid w:val="00FC0A32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dcterms:created xsi:type="dcterms:W3CDTF">2018-08-22T08:45:00Z</dcterms:created>
  <dcterms:modified xsi:type="dcterms:W3CDTF">2018-08-22T08:52:00Z</dcterms:modified>
</cp:coreProperties>
</file>