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CB" w:rsidRDefault="00D01CA8" w:rsidP="00D01CA8">
      <w:pPr>
        <w:jc w:val="center"/>
        <w:rPr>
          <w:b/>
          <w:sz w:val="24"/>
          <w:szCs w:val="24"/>
        </w:rPr>
      </w:pPr>
      <w:r w:rsidRPr="00D01CA8">
        <w:rPr>
          <w:b/>
          <w:noProof/>
          <w:sz w:val="24"/>
          <w:szCs w:val="24"/>
        </w:rPr>
        <w:drawing>
          <wp:inline distT="0" distB="0" distL="0" distR="0">
            <wp:extent cx="647700" cy="676275"/>
            <wp:effectExtent l="0" t="0" r="0" b="9525"/>
            <wp:docPr id="1" name="Рисунок 1" descr="Скреблово_чб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9" cstate="print"/>
                    <a:srcRect/>
                    <a:stretch>
                      <a:fillRect/>
                    </a:stretch>
                  </pic:blipFill>
                  <pic:spPr bwMode="auto">
                    <a:xfrm>
                      <a:off x="0" y="0"/>
                      <a:ext cx="647700" cy="676275"/>
                    </a:xfrm>
                    <a:prstGeom prst="rect">
                      <a:avLst/>
                    </a:prstGeom>
                    <a:noFill/>
                    <a:ln w="9525">
                      <a:noFill/>
                      <a:miter lim="800000"/>
                      <a:headEnd/>
                      <a:tailEnd/>
                    </a:ln>
                  </pic:spPr>
                </pic:pic>
              </a:graphicData>
            </a:graphic>
          </wp:inline>
        </w:drawing>
      </w:r>
    </w:p>
    <w:p w:rsidR="006509CB" w:rsidRPr="00FB74F6" w:rsidRDefault="006509CB" w:rsidP="004F3DFF">
      <w:pPr>
        <w:ind w:right="141"/>
        <w:jc w:val="center"/>
        <w:rPr>
          <w:sz w:val="24"/>
          <w:szCs w:val="24"/>
        </w:rPr>
      </w:pPr>
      <w:r w:rsidRPr="00FB74F6">
        <w:rPr>
          <w:sz w:val="24"/>
          <w:szCs w:val="24"/>
        </w:rPr>
        <w:t>Ленинградская область</w:t>
      </w:r>
    </w:p>
    <w:p w:rsidR="006509CB" w:rsidRPr="00FB74F6" w:rsidRDefault="006509CB" w:rsidP="004F3DFF">
      <w:pPr>
        <w:ind w:right="141"/>
        <w:jc w:val="center"/>
        <w:rPr>
          <w:sz w:val="24"/>
          <w:szCs w:val="24"/>
        </w:rPr>
      </w:pPr>
      <w:r w:rsidRPr="00FB74F6">
        <w:rPr>
          <w:sz w:val="24"/>
          <w:szCs w:val="24"/>
        </w:rPr>
        <w:t>Лужский муниципальный район</w:t>
      </w:r>
    </w:p>
    <w:p w:rsidR="006509CB" w:rsidRPr="00FB74F6" w:rsidRDefault="006509CB" w:rsidP="004F3DFF">
      <w:pPr>
        <w:ind w:right="141"/>
        <w:jc w:val="center"/>
        <w:rPr>
          <w:sz w:val="24"/>
          <w:szCs w:val="24"/>
        </w:rPr>
      </w:pPr>
      <w:r w:rsidRPr="00FB74F6">
        <w:rPr>
          <w:sz w:val="24"/>
          <w:szCs w:val="24"/>
        </w:rPr>
        <w:t>Администрация Скребловского сельского поселения</w:t>
      </w:r>
    </w:p>
    <w:p w:rsidR="006509CB" w:rsidRPr="00FB74F6" w:rsidRDefault="006509CB" w:rsidP="004F3DFF">
      <w:pPr>
        <w:ind w:right="141"/>
        <w:jc w:val="center"/>
        <w:rPr>
          <w:sz w:val="24"/>
          <w:szCs w:val="24"/>
        </w:rPr>
      </w:pPr>
    </w:p>
    <w:p w:rsidR="006509CB" w:rsidRPr="00FB74F6" w:rsidRDefault="006509CB" w:rsidP="004F3DFF">
      <w:pPr>
        <w:ind w:right="141"/>
        <w:jc w:val="center"/>
        <w:rPr>
          <w:sz w:val="24"/>
          <w:szCs w:val="24"/>
        </w:rPr>
      </w:pPr>
      <w:r w:rsidRPr="00FB74F6">
        <w:rPr>
          <w:sz w:val="24"/>
          <w:szCs w:val="24"/>
        </w:rPr>
        <w:t>ПОСТАНОВЛЕНИЕ</w:t>
      </w:r>
    </w:p>
    <w:p w:rsidR="006509CB" w:rsidRPr="00FB74F6" w:rsidRDefault="006509CB" w:rsidP="003F3805">
      <w:pPr>
        <w:ind w:right="-1"/>
        <w:jc w:val="both"/>
        <w:rPr>
          <w:sz w:val="24"/>
          <w:szCs w:val="24"/>
        </w:rPr>
      </w:pPr>
    </w:p>
    <w:p w:rsidR="006509CB" w:rsidRPr="00FB74F6" w:rsidRDefault="00D01CA8" w:rsidP="003F3805">
      <w:pPr>
        <w:ind w:right="-1"/>
        <w:jc w:val="both"/>
        <w:rPr>
          <w:sz w:val="24"/>
          <w:szCs w:val="24"/>
        </w:rPr>
      </w:pPr>
      <w:r>
        <w:rPr>
          <w:sz w:val="24"/>
          <w:szCs w:val="24"/>
        </w:rPr>
        <w:t xml:space="preserve">от </w:t>
      </w:r>
      <w:r w:rsidR="00EB2ACD">
        <w:rPr>
          <w:sz w:val="24"/>
          <w:szCs w:val="24"/>
        </w:rPr>
        <w:t>13</w:t>
      </w:r>
      <w:r w:rsidR="00156751">
        <w:rPr>
          <w:sz w:val="24"/>
          <w:szCs w:val="24"/>
        </w:rPr>
        <w:t xml:space="preserve"> </w:t>
      </w:r>
      <w:r w:rsidR="00EB2ACD">
        <w:rPr>
          <w:sz w:val="24"/>
          <w:szCs w:val="24"/>
        </w:rPr>
        <w:t>декабря</w:t>
      </w:r>
      <w:r w:rsidR="00156751">
        <w:rPr>
          <w:sz w:val="24"/>
          <w:szCs w:val="24"/>
        </w:rPr>
        <w:t xml:space="preserve"> 201</w:t>
      </w:r>
      <w:r w:rsidR="00896813">
        <w:rPr>
          <w:sz w:val="24"/>
          <w:szCs w:val="24"/>
        </w:rPr>
        <w:t>8</w:t>
      </w:r>
      <w:r>
        <w:rPr>
          <w:sz w:val="24"/>
          <w:szCs w:val="24"/>
        </w:rPr>
        <w:t xml:space="preserve"> года      № </w:t>
      </w:r>
      <w:r w:rsidR="006779A1">
        <w:rPr>
          <w:sz w:val="24"/>
          <w:szCs w:val="24"/>
        </w:rPr>
        <w:t>516</w:t>
      </w:r>
    </w:p>
    <w:p w:rsidR="006509CB" w:rsidRPr="006B3C27" w:rsidRDefault="006509CB" w:rsidP="003F3805">
      <w:pPr>
        <w:ind w:right="-1"/>
        <w:jc w:val="both"/>
        <w:rPr>
          <w:sz w:val="24"/>
          <w:szCs w:val="24"/>
        </w:rPr>
      </w:pPr>
    </w:p>
    <w:p w:rsidR="00203E99" w:rsidRPr="006B3C27" w:rsidRDefault="00030F7A" w:rsidP="00222DB3">
      <w:pPr>
        <w:ind w:right="4110"/>
        <w:jc w:val="both"/>
        <w:rPr>
          <w:sz w:val="24"/>
          <w:szCs w:val="24"/>
        </w:rPr>
      </w:pPr>
      <w:r w:rsidRPr="00030F7A">
        <w:rPr>
          <w:sz w:val="24"/>
          <w:szCs w:val="24"/>
        </w:rPr>
        <w:t>Об утверждении Порядка осуществления ведомственного контроля в сфере закупок товаров, работ, услуг для обеспечения муниципальных нужд</w:t>
      </w:r>
    </w:p>
    <w:p w:rsidR="006B3C27" w:rsidRPr="006B3C27" w:rsidRDefault="006B3C27" w:rsidP="006B3C27">
      <w:pPr>
        <w:ind w:right="-1"/>
        <w:jc w:val="both"/>
        <w:rPr>
          <w:sz w:val="24"/>
          <w:szCs w:val="24"/>
        </w:rPr>
      </w:pPr>
    </w:p>
    <w:p w:rsidR="006509CB" w:rsidRDefault="0066068B" w:rsidP="00896813">
      <w:pPr>
        <w:ind w:right="-1" w:firstLine="709"/>
        <w:jc w:val="both"/>
        <w:rPr>
          <w:sz w:val="24"/>
          <w:szCs w:val="24"/>
        </w:rPr>
      </w:pPr>
      <w:r w:rsidRPr="0066068B">
        <w:rPr>
          <w:sz w:val="24"/>
          <w:szCs w:val="24"/>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00CA1857">
        <w:rPr>
          <w:sz w:val="24"/>
          <w:szCs w:val="24"/>
        </w:rPr>
        <w:t>Скребловское</w:t>
      </w:r>
      <w:r w:rsidRPr="0066068B">
        <w:rPr>
          <w:sz w:val="24"/>
          <w:szCs w:val="24"/>
        </w:rPr>
        <w:t xml:space="preserve"> сельское поселение </w:t>
      </w:r>
      <w:r w:rsidR="00CA1857">
        <w:rPr>
          <w:sz w:val="24"/>
          <w:szCs w:val="24"/>
        </w:rPr>
        <w:t>Лужского</w:t>
      </w:r>
      <w:r w:rsidRPr="0066068B">
        <w:rPr>
          <w:sz w:val="24"/>
          <w:szCs w:val="24"/>
        </w:rPr>
        <w:t xml:space="preserve"> муниципального района Ленинградской области, администрация </w:t>
      </w:r>
      <w:r w:rsidR="00CA1857">
        <w:rPr>
          <w:sz w:val="24"/>
          <w:szCs w:val="24"/>
        </w:rPr>
        <w:t>Скребловского</w:t>
      </w:r>
      <w:r w:rsidRPr="0066068B">
        <w:rPr>
          <w:sz w:val="24"/>
          <w:szCs w:val="24"/>
        </w:rPr>
        <w:t xml:space="preserve"> сельского поселения</w:t>
      </w:r>
      <w:r w:rsidR="007D46BC">
        <w:rPr>
          <w:sz w:val="24"/>
          <w:szCs w:val="24"/>
        </w:rPr>
        <w:t xml:space="preserve">, </w:t>
      </w:r>
    </w:p>
    <w:p w:rsidR="00C46643" w:rsidRDefault="00C46643" w:rsidP="003F3805">
      <w:pPr>
        <w:pStyle w:val="af6"/>
        <w:ind w:right="-1"/>
        <w:jc w:val="both"/>
        <w:rPr>
          <w:rFonts w:ascii="Times New Roman" w:hAnsi="Times New Roman" w:cs="Times New Roman"/>
        </w:rPr>
      </w:pPr>
    </w:p>
    <w:p w:rsidR="00EB5B34" w:rsidRDefault="00EB5B34" w:rsidP="00C46643">
      <w:pPr>
        <w:pStyle w:val="af6"/>
        <w:ind w:right="-1"/>
        <w:jc w:val="center"/>
        <w:rPr>
          <w:rFonts w:ascii="Times New Roman" w:hAnsi="Times New Roman" w:cs="Times New Roman"/>
        </w:rPr>
      </w:pPr>
      <w:r w:rsidRPr="00EB5B34">
        <w:rPr>
          <w:rFonts w:ascii="Times New Roman" w:hAnsi="Times New Roman" w:cs="Times New Roman"/>
        </w:rPr>
        <w:t>ПОСТАНОВЛЯ</w:t>
      </w:r>
      <w:r w:rsidR="0066068B">
        <w:rPr>
          <w:rFonts w:ascii="Times New Roman" w:hAnsi="Times New Roman" w:cs="Times New Roman"/>
        </w:rPr>
        <w:t>ЕТ</w:t>
      </w:r>
      <w:r w:rsidRPr="00EB5B34">
        <w:rPr>
          <w:rFonts w:ascii="Times New Roman" w:hAnsi="Times New Roman" w:cs="Times New Roman"/>
        </w:rPr>
        <w:t>:</w:t>
      </w:r>
    </w:p>
    <w:p w:rsidR="005D5763" w:rsidRPr="005D5763" w:rsidRDefault="005D5763" w:rsidP="003F3805">
      <w:pPr>
        <w:ind w:right="-1"/>
      </w:pPr>
    </w:p>
    <w:p w:rsidR="004A44E9" w:rsidRPr="007D46BC" w:rsidRDefault="0085301B" w:rsidP="0085301B">
      <w:pPr>
        <w:pStyle w:val="af7"/>
        <w:numPr>
          <w:ilvl w:val="0"/>
          <w:numId w:val="14"/>
        </w:numPr>
        <w:tabs>
          <w:tab w:val="left" w:pos="993"/>
          <w:tab w:val="left" w:pos="1418"/>
        </w:tabs>
        <w:ind w:left="0" w:right="-1" w:firstLine="709"/>
        <w:jc w:val="both"/>
        <w:rPr>
          <w:sz w:val="24"/>
          <w:szCs w:val="24"/>
        </w:rPr>
      </w:pPr>
      <w:r w:rsidRPr="0085301B">
        <w:rPr>
          <w:sz w:val="24"/>
          <w:szCs w:val="24"/>
        </w:rPr>
        <w:t>Утвердить прилагаемый Порядок осуществления ведомственного контроля в сфере закупок товаров, работ, услуг для обеспечения муниципальных нужд.</w:t>
      </w:r>
      <w:r w:rsidRPr="007D46BC">
        <w:rPr>
          <w:sz w:val="24"/>
          <w:szCs w:val="24"/>
        </w:rPr>
        <w:t xml:space="preserve"> </w:t>
      </w:r>
    </w:p>
    <w:p w:rsidR="00BA68E9" w:rsidRDefault="004A44E9" w:rsidP="0085301B">
      <w:pPr>
        <w:pStyle w:val="af7"/>
        <w:numPr>
          <w:ilvl w:val="0"/>
          <w:numId w:val="14"/>
        </w:numPr>
        <w:tabs>
          <w:tab w:val="left" w:pos="993"/>
        </w:tabs>
        <w:ind w:left="0" w:right="-1" w:firstLine="709"/>
        <w:jc w:val="both"/>
        <w:rPr>
          <w:color w:val="000000"/>
          <w:sz w:val="24"/>
          <w:szCs w:val="24"/>
        </w:rPr>
      </w:pPr>
      <w:r>
        <w:rPr>
          <w:color w:val="000000"/>
          <w:sz w:val="24"/>
          <w:szCs w:val="24"/>
        </w:rPr>
        <w:t>Настоящее постановление подлежит размещению</w:t>
      </w:r>
      <w:r w:rsidR="006509CB" w:rsidRPr="00BA68E9">
        <w:rPr>
          <w:color w:val="000000"/>
          <w:sz w:val="24"/>
          <w:szCs w:val="24"/>
        </w:rPr>
        <w:t xml:space="preserve"> на официальном сайте администрации Ск</w:t>
      </w:r>
      <w:r>
        <w:rPr>
          <w:color w:val="000000"/>
          <w:sz w:val="24"/>
          <w:szCs w:val="24"/>
        </w:rPr>
        <w:t>ребловского сельского поселения</w:t>
      </w:r>
      <w:r w:rsidR="006509CB" w:rsidRPr="00BA68E9">
        <w:rPr>
          <w:color w:val="000000"/>
          <w:sz w:val="24"/>
          <w:szCs w:val="24"/>
        </w:rPr>
        <w:t xml:space="preserve"> в сети Интернет </w:t>
      </w:r>
      <w:hyperlink r:id="rId10" w:history="1">
        <w:r w:rsidR="00BA68E9" w:rsidRPr="00BA68E9">
          <w:rPr>
            <w:rStyle w:val="af"/>
            <w:sz w:val="24"/>
            <w:szCs w:val="24"/>
          </w:rPr>
          <w:t>http://скреблово.рф/</w:t>
        </w:r>
      </w:hyperlink>
      <w:r w:rsidR="006509CB" w:rsidRPr="00BA68E9">
        <w:rPr>
          <w:color w:val="000000"/>
          <w:sz w:val="24"/>
          <w:szCs w:val="24"/>
        </w:rPr>
        <w:t>.</w:t>
      </w:r>
    </w:p>
    <w:p w:rsidR="004F3DFF" w:rsidRDefault="00C46643" w:rsidP="00CD6E22">
      <w:pPr>
        <w:pStyle w:val="af7"/>
        <w:numPr>
          <w:ilvl w:val="0"/>
          <w:numId w:val="14"/>
        </w:numPr>
        <w:tabs>
          <w:tab w:val="left" w:pos="993"/>
        </w:tabs>
        <w:ind w:left="0" w:right="-1" w:firstLine="709"/>
        <w:jc w:val="both"/>
        <w:rPr>
          <w:color w:val="000000"/>
          <w:sz w:val="24"/>
          <w:szCs w:val="24"/>
        </w:rPr>
      </w:pPr>
      <w:r>
        <w:rPr>
          <w:color w:val="000000"/>
          <w:sz w:val="24"/>
          <w:szCs w:val="24"/>
        </w:rPr>
        <w:t>Вступает в силу со дня подписания.</w:t>
      </w:r>
    </w:p>
    <w:p w:rsidR="006509CB" w:rsidRPr="004F3DFF" w:rsidRDefault="006509CB" w:rsidP="00CD6E22">
      <w:pPr>
        <w:pStyle w:val="af7"/>
        <w:numPr>
          <w:ilvl w:val="0"/>
          <w:numId w:val="14"/>
        </w:numPr>
        <w:tabs>
          <w:tab w:val="left" w:pos="993"/>
        </w:tabs>
        <w:ind w:left="0" w:right="-1" w:firstLine="709"/>
        <w:jc w:val="both"/>
        <w:rPr>
          <w:color w:val="000000"/>
          <w:sz w:val="24"/>
          <w:szCs w:val="24"/>
        </w:rPr>
      </w:pPr>
      <w:proofErr w:type="gramStart"/>
      <w:r w:rsidRPr="004F3DFF">
        <w:rPr>
          <w:color w:val="000000"/>
          <w:sz w:val="24"/>
          <w:szCs w:val="24"/>
        </w:rPr>
        <w:t>Контроль за</w:t>
      </w:r>
      <w:proofErr w:type="gramEnd"/>
      <w:r w:rsidRPr="004F3DFF">
        <w:rPr>
          <w:color w:val="000000"/>
          <w:sz w:val="24"/>
          <w:szCs w:val="24"/>
        </w:rPr>
        <w:t xml:space="preserve"> исполнением настоящего постановления оставляю за собой.</w:t>
      </w:r>
    </w:p>
    <w:p w:rsidR="006509CB" w:rsidRPr="00FB74F6" w:rsidRDefault="006509CB" w:rsidP="003F3805">
      <w:pPr>
        <w:ind w:right="-1"/>
        <w:jc w:val="both"/>
        <w:rPr>
          <w:sz w:val="24"/>
          <w:szCs w:val="24"/>
        </w:rPr>
      </w:pPr>
    </w:p>
    <w:p w:rsidR="006509CB" w:rsidRDefault="006509CB" w:rsidP="003F3805">
      <w:pPr>
        <w:ind w:right="-1"/>
        <w:jc w:val="both"/>
        <w:rPr>
          <w:sz w:val="24"/>
          <w:szCs w:val="24"/>
        </w:rPr>
      </w:pPr>
    </w:p>
    <w:p w:rsidR="006509CB" w:rsidRDefault="006509CB" w:rsidP="003F3805">
      <w:pPr>
        <w:ind w:right="-1"/>
        <w:jc w:val="both"/>
        <w:rPr>
          <w:sz w:val="24"/>
          <w:szCs w:val="24"/>
        </w:rPr>
      </w:pPr>
    </w:p>
    <w:p w:rsidR="006509CB" w:rsidRPr="00FB74F6" w:rsidRDefault="00C46643" w:rsidP="003F3805">
      <w:pPr>
        <w:ind w:right="-1"/>
        <w:jc w:val="both"/>
        <w:rPr>
          <w:sz w:val="24"/>
          <w:szCs w:val="24"/>
        </w:rPr>
      </w:pPr>
      <w:r>
        <w:rPr>
          <w:sz w:val="24"/>
          <w:szCs w:val="24"/>
        </w:rPr>
        <w:t>И. о. главы</w:t>
      </w:r>
      <w:r w:rsidR="006509CB" w:rsidRPr="00FB74F6">
        <w:rPr>
          <w:sz w:val="24"/>
          <w:szCs w:val="24"/>
        </w:rPr>
        <w:t xml:space="preserve"> администрации</w:t>
      </w:r>
    </w:p>
    <w:p w:rsidR="00A128A0" w:rsidRDefault="006509CB" w:rsidP="003F3805">
      <w:pPr>
        <w:ind w:right="-1"/>
        <w:jc w:val="both"/>
        <w:rPr>
          <w:sz w:val="24"/>
          <w:szCs w:val="24"/>
        </w:rPr>
      </w:pPr>
      <w:r w:rsidRPr="00FB74F6">
        <w:rPr>
          <w:sz w:val="24"/>
          <w:szCs w:val="24"/>
        </w:rPr>
        <w:t xml:space="preserve">Скребловского  сельского поселения                 </w:t>
      </w:r>
      <w:r w:rsidR="00C46643">
        <w:rPr>
          <w:sz w:val="24"/>
          <w:szCs w:val="24"/>
        </w:rPr>
        <w:t xml:space="preserve">                        </w:t>
      </w:r>
      <w:r w:rsidRPr="00FB74F6">
        <w:rPr>
          <w:sz w:val="24"/>
          <w:szCs w:val="24"/>
        </w:rPr>
        <w:t xml:space="preserve">                       </w:t>
      </w:r>
      <w:r w:rsidR="00C46643">
        <w:rPr>
          <w:sz w:val="24"/>
          <w:szCs w:val="24"/>
        </w:rPr>
        <w:t>Е. А. Шустрова</w:t>
      </w:r>
    </w:p>
    <w:p w:rsidR="00A128A0" w:rsidRDefault="00A128A0">
      <w:pPr>
        <w:rPr>
          <w:sz w:val="24"/>
          <w:szCs w:val="24"/>
        </w:rPr>
      </w:pPr>
      <w:r>
        <w:rPr>
          <w:sz w:val="24"/>
          <w:szCs w:val="24"/>
        </w:rPr>
        <w:br w:type="page"/>
      </w:r>
    </w:p>
    <w:p w:rsidR="00A128A0" w:rsidRPr="00A128A0" w:rsidRDefault="00A128A0" w:rsidP="00A128A0">
      <w:pPr>
        <w:ind w:firstLine="540"/>
        <w:jc w:val="right"/>
        <w:rPr>
          <w:rFonts w:eastAsiaTheme="minorEastAsia"/>
        </w:rPr>
      </w:pPr>
      <w:r w:rsidRPr="00A128A0">
        <w:rPr>
          <w:rFonts w:eastAsiaTheme="minorEastAsia"/>
        </w:rPr>
        <w:lastRenderedPageBreak/>
        <w:t>Приложение</w:t>
      </w:r>
    </w:p>
    <w:p w:rsidR="00A128A0" w:rsidRPr="00A128A0" w:rsidRDefault="00A128A0" w:rsidP="00A128A0">
      <w:pPr>
        <w:ind w:firstLine="540"/>
        <w:jc w:val="right"/>
        <w:rPr>
          <w:rFonts w:eastAsiaTheme="minorEastAsia"/>
        </w:rPr>
      </w:pPr>
      <w:r w:rsidRPr="00A128A0">
        <w:rPr>
          <w:rFonts w:eastAsiaTheme="minorEastAsia"/>
        </w:rPr>
        <w:t>к постановлению администрации</w:t>
      </w:r>
    </w:p>
    <w:p w:rsidR="00A128A0" w:rsidRPr="00A128A0" w:rsidRDefault="00A128A0" w:rsidP="00A128A0">
      <w:pPr>
        <w:ind w:firstLine="540"/>
        <w:jc w:val="right"/>
        <w:rPr>
          <w:rFonts w:eastAsiaTheme="minorEastAsia"/>
        </w:rPr>
      </w:pPr>
      <w:r>
        <w:rPr>
          <w:rFonts w:eastAsiaTheme="minorEastAsia"/>
        </w:rPr>
        <w:t>Скребловского</w:t>
      </w:r>
      <w:r w:rsidRPr="00A128A0">
        <w:rPr>
          <w:rFonts w:eastAsiaTheme="minorEastAsia"/>
        </w:rPr>
        <w:t xml:space="preserve"> сельское поселение</w:t>
      </w:r>
    </w:p>
    <w:p w:rsidR="00A128A0" w:rsidRPr="00A128A0" w:rsidRDefault="00A128A0" w:rsidP="00A128A0">
      <w:pPr>
        <w:ind w:firstLine="540"/>
        <w:jc w:val="right"/>
        <w:rPr>
          <w:rFonts w:eastAsiaTheme="minorEastAsia"/>
        </w:rPr>
      </w:pPr>
      <w:r w:rsidRPr="00A128A0">
        <w:rPr>
          <w:rFonts w:eastAsiaTheme="minorEastAsia"/>
        </w:rPr>
        <w:t xml:space="preserve">№ </w:t>
      </w:r>
      <w:r w:rsidR="006779A1">
        <w:rPr>
          <w:rFonts w:eastAsiaTheme="minorEastAsia"/>
        </w:rPr>
        <w:t>516</w:t>
      </w:r>
      <w:bookmarkStart w:id="0" w:name="_GoBack"/>
      <w:bookmarkEnd w:id="0"/>
      <w:r w:rsidRPr="00A128A0">
        <w:rPr>
          <w:rFonts w:eastAsiaTheme="minorEastAsia"/>
        </w:rPr>
        <w:t xml:space="preserve"> от </w:t>
      </w:r>
      <w:r>
        <w:rPr>
          <w:rFonts w:eastAsiaTheme="minorEastAsia"/>
        </w:rPr>
        <w:t>13</w:t>
      </w:r>
      <w:r w:rsidRPr="00A128A0">
        <w:rPr>
          <w:rFonts w:eastAsiaTheme="minorEastAsia"/>
        </w:rPr>
        <w:t>.</w:t>
      </w:r>
      <w:r>
        <w:rPr>
          <w:rFonts w:eastAsiaTheme="minorEastAsia"/>
        </w:rPr>
        <w:t>1</w:t>
      </w:r>
      <w:r w:rsidRPr="00A128A0">
        <w:rPr>
          <w:rFonts w:eastAsiaTheme="minorEastAsia"/>
        </w:rPr>
        <w:t>2.201</w:t>
      </w:r>
      <w:r>
        <w:rPr>
          <w:rFonts w:eastAsiaTheme="minorEastAsia"/>
        </w:rPr>
        <w:t>8</w:t>
      </w:r>
      <w:r w:rsidRPr="00A128A0">
        <w:rPr>
          <w:rFonts w:eastAsiaTheme="minorEastAsia"/>
        </w:rPr>
        <w:t xml:space="preserve"> г.</w:t>
      </w:r>
    </w:p>
    <w:p w:rsidR="00A128A0" w:rsidRPr="00A128A0" w:rsidRDefault="00A128A0" w:rsidP="00A128A0">
      <w:pPr>
        <w:autoSpaceDE w:val="0"/>
        <w:autoSpaceDN w:val="0"/>
        <w:adjustRightInd w:val="0"/>
        <w:jc w:val="center"/>
        <w:outlineLvl w:val="0"/>
        <w:rPr>
          <w:rFonts w:eastAsiaTheme="minorEastAsia"/>
          <w:sz w:val="24"/>
          <w:szCs w:val="24"/>
        </w:rPr>
      </w:pPr>
    </w:p>
    <w:p w:rsidR="00A128A0" w:rsidRPr="00A128A0" w:rsidRDefault="00A128A0" w:rsidP="00A128A0">
      <w:pPr>
        <w:autoSpaceDE w:val="0"/>
        <w:autoSpaceDN w:val="0"/>
        <w:adjustRightInd w:val="0"/>
        <w:jc w:val="center"/>
        <w:outlineLvl w:val="0"/>
        <w:rPr>
          <w:rFonts w:eastAsiaTheme="minorEastAsia"/>
          <w:sz w:val="24"/>
          <w:szCs w:val="24"/>
        </w:rPr>
      </w:pPr>
      <w:r w:rsidRPr="00A128A0">
        <w:rPr>
          <w:rFonts w:eastAsiaTheme="minorEastAsia"/>
          <w:sz w:val="24"/>
          <w:szCs w:val="24"/>
        </w:rPr>
        <w:t>Порядок</w:t>
      </w:r>
      <w:r w:rsidRPr="00A128A0">
        <w:rPr>
          <w:rFonts w:eastAsiaTheme="minorEastAsia"/>
          <w:sz w:val="24"/>
          <w:szCs w:val="24"/>
        </w:rPr>
        <w:br/>
        <w:t>осуществления ведомственного контроля в сфере закупок товаров, работ, услуг для обеспечения муниципальных нужд</w:t>
      </w:r>
      <w:r w:rsidRPr="00A128A0">
        <w:rPr>
          <w:rFonts w:eastAsiaTheme="minorEastAsia"/>
          <w:sz w:val="24"/>
          <w:szCs w:val="24"/>
        </w:rPr>
        <w:br/>
      </w:r>
    </w:p>
    <w:p w:rsidR="00A128A0" w:rsidRPr="00A128A0" w:rsidRDefault="00A128A0" w:rsidP="00A128A0">
      <w:pPr>
        <w:autoSpaceDE w:val="0"/>
        <w:autoSpaceDN w:val="0"/>
        <w:adjustRightInd w:val="0"/>
        <w:jc w:val="center"/>
        <w:outlineLvl w:val="0"/>
        <w:rPr>
          <w:rFonts w:eastAsiaTheme="minorEastAsia"/>
          <w:b/>
          <w:bCs/>
          <w:sz w:val="24"/>
          <w:szCs w:val="24"/>
        </w:rPr>
      </w:pPr>
      <w:bookmarkStart w:id="1" w:name="sub_1101"/>
      <w:r w:rsidRPr="00A128A0">
        <w:rPr>
          <w:rFonts w:eastAsiaTheme="minorEastAsia"/>
          <w:b/>
          <w:bCs/>
          <w:sz w:val="24"/>
          <w:szCs w:val="24"/>
        </w:rPr>
        <w:t>I. Общие положения</w:t>
      </w:r>
    </w:p>
    <w:bookmarkEnd w:id="1"/>
    <w:p w:rsidR="00A128A0" w:rsidRPr="00A128A0" w:rsidRDefault="00A128A0" w:rsidP="00A128A0">
      <w:pPr>
        <w:autoSpaceDE w:val="0"/>
        <w:autoSpaceDN w:val="0"/>
        <w:adjustRightInd w:val="0"/>
        <w:ind w:firstLine="720"/>
        <w:jc w:val="both"/>
        <w:rPr>
          <w:rFonts w:eastAsiaTheme="minorEastAsia"/>
          <w:sz w:val="24"/>
          <w:szCs w:val="24"/>
        </w:rPr>
      </w:pPr>
    </w:p>
    <w:p w:rsidR="00A128A0" w:rsidRPr="00A128A0" w:rsidRDefault="00A128A0" w:rsidP="00A128A0">
      <w:pPr>
        <w:autoSpaceDE w:val="0"/>
        <w:autoSpaceDN w:val="0"/>
        <w:adjustRightInd w:val="0"/>
        <w:ind w:firstLine="720"/>
        <w:jc w:val="both"/>
        <w:rPr>
          <w:rFonts w:eastAsiaTheme="minorEastAsia"/>
          <w:sz w:val="24"/>
          <w:szCs w:val="24"/>
        </w:rPr>
      </w:pPr>
      <w:bookmarkStart w:id="2" w:name="sub_1001"/>
      <w:r w:rsidRPr="00A128A0">
        <w:rPr>
          <w:rFonts w:eastAsiaTheme="minorEastAsia"/>
          <w:sz w:val="24"/>
          <w:szCs w:val="24"/>
        </w:rPr>
        <w:t xml:space="preserve">1. </w:t>
      </w:r>
      <w:proofErr w:type="gramStart"/>
      <w:r w:rsidRPr="00A128A0">
        <w:rPr>
          <w:rFonts w:eastAsiaTheme="minorEastAsia"/>
          <w:sz w:val="24"/>
          <w:szCs w:val="24"/>
        </w:rPr>
        <w:t xml:space="preserve">Настоящий Порядок устанавливает правила осуществления администрацией муниципального образования </w:t>
      </w:r>
      <w:r w:rsidR="00CA1857">
        <w:rPr>
          <w:rFonts w:eastAsiaTheme="minorEastAsia"/>
          <w:sz w:val="24"/>
          <w:szCs w:val="24"/>
        </w:rPr>
        <w:t>Скребловское</w:t>
      </w:r>
      <w:r w:rsidRPr="00A128A0">
        <w:rPr>
          <w:rFonts w:eastAsiaTheme="minorEastAsia"/>
          <w:sz w:val="24"/>
          <w:szCs w:val="24"/>
        </w:rPr>
        <w:t xml:space="preserve"> сельское поселение </w:t>
      </w:r>
      <w:r w:rsidR="00CA1857">
        <w:rPr>
          <w:rFonts w:eastAsiaTheme="minorEastAsia"/>
          <w:sz w:val="24"/>
          <w:szCs w:val="24"/>
        </w:rPr>
        <w:t>Лужского</w:t>
      </w:r>
      <w:r w:rsidRPr="00A128A0">
        <w:rPr>
          <w:rFonts w:eastAsiaTheme="minorEastAsia"/>
          <w:sz w:val="24"/>
          <w:szCs w:val="24"/>
        </w:rPr>
        <w:t xml:space="preserve"> муниципального района Ленинградской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w:t>
      </w:r>
      <w:proofErr w:type="gramEnd"/>
      <w:r w:rsidRPr="00A128A0">
        <w:rPr>
          <w:rFonts w:eastAsiaTheme="minorEastAsia"/>
          <w:sz w:val="24"/>
          <w:szCs w:val="24"/>
        </w:rPr>
        <w:t xml:space="preserve"> (далее - законодательство Российской Федерации о контрактной системе в сфере закупок) в отношении подведомственных ей муниципальных бюджетных учреждений муниципального образования </w:t>
      </w:r>
      <w:r w:rsidR="00CA1857">
        <w:rPr>
          <w:rFonts w:eastAsiaTheme="minorEastAsia"/>
          <w:sz w:val="24"/>
          <w:szCs w:val="24"/>
        </w:rPr>
        <w:t>Скребловское</w:t>
      </w:r>
      <w:r w:rsidRPr="00A128A0">
        <w:rPr>
          <w:rFonts w:eastAsiaTheme="minorEastAsia"/>
          <w:sz w:val="24"/>
          <w:szCs w:val="24"/>
        </w:rPr>
        <w:t xml:space="preserve"> сельское поселение </w:t>
      </w:r>
      <w:r w:rsidR="00CA1857">
        <w:rPr>
          <w:rFonts w:eastAsiaTheme="minorEastAsia"/>
          <w:sz w:val="24"/>
          <w:szCs w:val="24"/>
        </w:rPr>
        <w:t>Лужского</w:t>
      </w:r>
      <w:r w:rsidRPr="00A128A0">
        <w:rPr>
          <w:rFonts w:eastAsiaTheme="minorEastAsia"/>
          <w:sz w:val="24"/>
          <w:szCs w:val="24"/>
        </w:rPr>
        <w:t xml:space="preserve"> муниципального района Ленинградской области (далее - заказчик).</w:t>
      </w:r>
    </w:p>
    <w:p w:rsidR="00A128A0" w:rsidRPr="00A128A0" w:rsidRDefault="00A128A0" w:rsidP="00A128A0">
      <w:pPr>
        <w:autoSpaceDE w:val="0"/>
        <w:autoSpaceDN w:val="0"/>
        <w:adjustRightInd w:val="0"/>
        <w:ind w:firstLine="720"/>
        <w:jc w:val="both"/>
        <w:rPr>
          <w:rFonts w:eastAsiaTheme="minorEastAsia"/>
          <w:sz w:val="24"/>
          <w:szCs w:val="24"/>
        </w:rPr>
      </w:pPr>
      <w:bookmarkStart w:id="3" w:name="sub_1002"/>
      <w:bookmarkEnd w:id="2"/>
      <w:r w:rsidRPr="00A128A0">
        <w:rPr>
          <w:rFonts w:eastAsiaTheme="minorEastAsia"/>
          <w:sz w:val="24"/>
          <w:szCs w:val="24"/>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3"/>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A128A0" w:rsidRPr="00A128A0" w:rsidRDefault="00A128A0" w:rsidP="00A128A0">
      <w:pPr>
        <w:autoSpaceDE w:val="0"/>
        <w:autoSpaceDN w:val="0"/>
        <w:adjustRightInd w:val="0"/>
        <w:ind w:firstLine="720"/>
        <w:jc w:val="both"/>
        <w:rPr>
          <w:rFonts w:eastAsiaTheme="minorEastAsia"/>
          <w:sz w:val="24"/>
          <w:szCs w:val="24"/>
        </w:rPr>
      </w:pPr>
      <w:bookmarkStart w:id="4" w:name="sub_1003"/>
      <w:r w:rsidRPr="00A128A0">
        <w:rPr>
          <w:rFonts w:eastAsiaTheme="minorEastAsia"/>
          <w:sz w:val="24"/>
          <w:szCs w:val="24"/>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bookmarkEnd w:id="4"/>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а) соблюдения ограничений и запретов, установленных законодательством Российской Федерации о контрактной системе в сфере закупок;</w:t>
      </w:r>
    </w:p>
    <w:p w:rsidR="00A128A0" w:rsidRPr="00A128A0" w:rsidRDefault="00A128A0" w:rsidP="00A128A0">
      <w:pPr>
        <w:autoSpaceDE w:val="0"/>
        <w:autoSpaceDN w:val="0"/>
        <w:adjustRightInd w:val="0"/>
        <w:ind w:firstLine="698"/>
        <w:jc w:val="both"/>
        <w:rPr>
          <w:rFonts w:eastAsiaTheme="minorEastAsia"/>
          <w:sz w:val="24"/>
          <w:szCs w:val="24"/>
        </w:rPr>
      </w:pPr>
      <w:bookmarkStart w:id="5" w:name="sub_1032"/>
      <w:r w:rsidRPr="00A128A0">
        <w:rPr>
          <w:rFonts w:eastAsiaTheme="minorEastAsia"/>
          <w:sz w:val="24"/>
          <w:szCs w:val="24"/>
        </w:rPr>
        <w:t>б) соблюдения требований к обоснованию закупок и обоснованности закупок;</w:t>
      </w:r>
    </w:p>
    <w:p w:rsidR="00A128A0" w:rsidRPr="00A128A0" w:rsidRDefault="00A128A0" w:rsidP="00A128A0">
      <w:pPr>
        <w:autoSpaceDE w:val="0"/>
        <w:autoSpaceDN w:val="0"/>
        <w:adjustRightInd w:val="0"/>
        <w:ind w:firstLine="720"/>
        <w:jc w:val="both"/>
        <w:rPr>
          <w:rFonts w:eastAsiaTheme="minorEastAsia"/>
          <w:sz w:val="24"/>
          <w:szCs w:val="24"/>
        </w:rPr>
      </w:pPr>
      <w:bookmarkStart w:id="6" w:name="sub_1033"/>
      <w:bookmarkEnd w:id="5"/>
      <w:r w:rsidRPr="00A128A0">
        <w:rPr>
          <w:rFonts w:eastAsiaTheme="minorEastAsia"/>
          <w:sz w:val="24"/>
          <w:szCs w:val="24"/>
        </w:rPr>
        <w:t>в) соблюдения требований о нормировании в сфере закупок;</w:t>
      </w:r>
    </w:p>
    <w:bookmarkEnd w:id="6"/>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128A0" w:rsidRPr="00A128A0" w:rsidRDefault="00A128A0" w:rsidP="00A128A0">
      <w:pPr>
        <w:autoSpaceDE w:val="0"/>
        <w:autoSpaceDN w:val="0"/>
        <w:adjustRightInd w:val="0"/>
        <w:ind w:firstLine="698"/>
        <w:jc w:val="both"/>
        <w:rPr>
          <w:rFonts w:eastAsiaTheme="minorEastAsia"/>
          <w:sz w:val="24"/>
          <w:szCs w:val="24"/>
        </w:rPr>
      </w:pPr>
      <w:bookmarkStart w:id="7" w:name="sub_1034"/>
      <w:r w:rsidRPr="00A128A0">
        <w:rPr>
          <w:rFonts w:eastAsiaTheme="minorEastAsia"/>
          <w:sz w:val="24"/>
          <w:szCs w:val="24"/>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A128A0" w:rsidRPr="00A128A0" w:rsidRDefault="00A128A0" w:rsidP="00A128A0">
      <w:pPr>
        <w:autoSpaceDE w:val="0"/>
        <w:autoSpaceDN w:val="0"/>
        <w:adjustRightInd w:val="0"/>
        <w:ind w:firstLine="698"/>
        <w:jc w:val="both"/>
        <w:rPr>
          <w:rFonts w:eastAsiaTheme="minorEastAsia"/>
          <w:sz w:val="24"/>
          <w:szCs w:val="24"/>
        </w:rPr>
      </w:pPr>
      <w:bookmarkStart w:id="8" w:name="sub_1035"/>
      <w:bookmarkEnd w:id="7"/>
      <w:r w:rsidRPr="00A128A0">
        <w:rPr>
          <w:rFonts w:eastAsiaTheme="minorEastAsia"/>
          <w:sz w:val="24"/>
          <w:szCs w:val="24"/>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bookmarkEnd w:id="8"/>
    <w:p w:rsidR="00A128A0" w:rsidRPr="00A128A0" w:rsidRDefault="00A128A0" w:rsidP="00A128A0">
      <w:pPr>
        <w:autoSpaceDE w:val="0"/>
        <w:autoSpaceDN w:val="0"/>
        <w:adjustRightInd w:val="0"/>
        <w:ind w:firstLine="698"/>
        <w:jc w:val="both"/>
        <w:rPr>
          <w:rFonts w:eastAsiaTheme="minorEastAsia"/>
          <w:sz w:val="24"/>
          <w:szCs w:val="24"/>
        </w:rPr>
      </w:pPr>
      <w:r w:rsidRPr="00A128A0">
        <w:rPr>
          <w:rFonts w:eastAsiaTheme="minorEastAsia"/>
          <w:sz w:val="24"/>
          <w:szCs w:val="24"/>
        </w:rPr>
        <w:t>в планах-графиках, - информации, содержащейся в планах закупок;</w:t>
      </w:r>
    </w:p>
    <w:p w:rsidR="00A128A0" w:rsidRPr="00A128A0" w:rsidRDefault="00A128A0" w:rsidP="00A128A0">
      <w:pPr>
        <w:autoSpaceDE w:val="0"/>
        <w:autoSpaceDN w:val="0"/>
        <w:adjustRightInd w:val="0"/>
        <w:ind w:firstLine="698"/>
        <w:jc w:val="both"/>
        <w:rPr>
          <w:rFonts w:eastAsiaTheme="minorEastAsia"/>
          <w:sz w:val="24"/>
          <w:szCs w:val="24"/>
        </w:rPr>
      </w:pPr>
      <w:r w:rsidRPr="00A128A0">
        <w:rPr>
          <w:rFonts w:eastAsiaTheme="minorEastAsia"/>
          <w:sz w:val="24"/>
          <w:szCs w:val="24"/>
        </w:rPr>
        <w:t>в протоколах определения поставщиков (подрядчиков, исполнителей), - информации, содержащейся в документации о закупках;</w:t>
      </w:r>
    </w:p>
    <w:p w:rsidR="00A128A0" w:rsidRPr="00A128A0" w:rsidRDefault="00A128A0" w:rsidP="00A128A0">
      <w:pPr>
        <w:autoSpaceDE w:val="0"/>
        <w:autoSpaceDN w:val="0"/>
        <w:adjustRightInd w:val="0"/>
        <w:ind w:firstLine="698"/>
        <w:jc w:val="both"/>
        <w:rPr>
          <w:rFonts w:eastAsiaTheme="minorEastAsia"/>
          <w:sz w:val="24"/>
          <w:szCs w:val="24"/>
        </w:rPr>
      </w:pPr>
      <w:r w:rsidRPr="00A128A0">
        <w:rPr>
          <w:rFonts w:eastAsiaTheme="minorEastAsia"/>
          <w:sz w:val="24"/>
          <w:szCs w:val="24"/>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A128A0" w:rsidRPr="00A128A0" w:rsidRDefault="00A128A0" w:rsidP="00A128A0">
      <w:pPr>
        <w:autoSpaceDE w:val="0"/>
        <w:autoSpaceDN w:val="0"/>
        <w:adjustRightInd w:val="0"/>
        <w:ind w:firstLine="698"/>
        <w:jc w:val="both"/>
        <w:rPr>
          <w:rFonts w:eastAsiaTheme="minorEastAsia"/>
          <w:sz w:val="24"/>
          <w:szCs w:val="24"/>
        </w:rPr>
      </w:pPr>
      <w:r w:rsidRPr="00A128A0">
        <w:rPr>
          <w:rFonts w:eastAsiaTheme="minorEastAsia"/>
          <w:sz w:val="24"/>
          <w:szCs w:val="24"/>
        </w:rPr>
        <w:t>в реестре контрактов, заключенных заказчиками - условиям контрактов;</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и) соблюдения требований по определению поставщика (подрядчика, исполнителя);</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 xml:space="preserve">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w:t>
      </w:r>
      <w:r w:rsidRPr="00A128A0">
        <w:rPr>
          <w:rFonts w:eastAsiaTheme="minorEastAsia"/>
          <w:sz w:val="24"/>
          <w:szCs w:val="24"/>
        </w:rPr>
        <w:lastRenderedPageBreak/>
        <w:t>осуществления закупки у единственного поставщика (подрядчика, исполнителя) для заключения контракта;</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м) соответствия поставленного товара, выполненной работы (ее результата) или оказанной услуги условиям контракта;</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о) соответствия использования поставленного товара, выполненной работы (ее результата) или оказанной услуги целям осуществления закупки.</w:t>
      </w:r>
    </w:p>
    <w:p w:rsidR="00A128A0" w:rsidRPr="00A128A0" w:rsidRDefault="00A128A0" w:rsidP="00A128A0">
      <w:pPr>
        <w:autoSpaceDE w:val="0"/>
        <w:autoSpaceDN w:val="0"/>
        <w:adjustRightInd w:val="0"/>
        <w:ind w:firstLine="720"/>
        <w:jc w:val="both"/>
        <w:rPr>
          <w:rFonts w:eastAsiaTheme="minorEastAsia"/>
          <w:sz w:val="24"/>
          <w:szCs w:val="24"/>
        </w:rPr>
      </w:pPr>
      <w:bookmarkStart w:id="9" w:name="sub_1004"/>
      <w:r w:rsidRPr="00A128A0">
        <w:rPr>
          <w:rFonts w:eastAsiaTheme="minorEastAsia"/>
          <w:sz w:val="24"/>
          <w:szCs w:val="24"/>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A128A0" w:rsidRPr="00A128A0" w:rsidRDefault="00A128A0" w:rsidP="00A128A0">
      <w:pPr>
        <w:autoSpaceDE w:val="0"/>
        <w:autoSpaceDN w:val="0"/>
        <w:adjustRightInd w:val="0"/>
        <w:ind w:firstLine="698"/>
        <w:jc w:val="both"/>
        <w:rPr>
          <w:rFonts w:eastAsiaTheme="minorEastAsia"/>
          <w:sz w:val="24"/>
          <w:szCs w:val="24"/>
        </w:rPr>
      </w:pPr>
      <w:bookmarkStart w:id="10" w:name="sub_1005"/>
      <w:bookmarkEnd w:id="9"/>
      <w:r w:rsidRPr="00A128A0">
        <w:rPr>
          <w:rFonts w:eastAsiaTheme="minorEastAsia"/>
          <w:sz w:val="24"/>
          <w:szCs w:val="24"/>
        </w:rPr>
        <w:t>5. 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rsidR="00A128A0" w:rsidRPr="00A128A0" w:rsidRDefault="00A128A0" w:rsidP="00A128A0">
      <w:pPr>
        <w:autoSpaceDE w:val="0"/>
        <w:autoSpaceDN w:val="0"/>
        <w:adjustRightInd w:val="0"/>
        <w:ind w:firstLine="720"/>
        <w:jc w:val="both"/>
        <w:rPr>
          <w:rFonts w:eastAsiaTheme="minorEastAsia"/>
          <w:sz w:val="24"/>
          <w:szCs w:val="24"/>
        </w:rPr>
      </w:pPr>
      <w:bookmarkStart w:id="11" w:name="sub_1006"/>
      <w:bookmarkEnd w:id="10"/>
      <w:r w:rsidRPr="00A128A0">
        <w:rPr>
          <w:rFonts w:eastAsiaTheme="minorEastAsia"/>
          <w:sz w:val="24"/>
          <w:szCs w:val="24"/>
        </w:rPr>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11"/>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Ведомственный контроль носит характер плановых и внеплановых проверок.</w:t>
      </w:r>
    </w:p>
    <w:p w:rsidR="00A128A0" w:rsidRPr="00A128A0" w:rsidRDefault="00A128A0" w:rsidP="00A128A0">
      <w:pPr>
        <w:autoSpaceDE w:val="0"/>
        <w:autoSpaceDN w:val="0"/>
        <w:adjustRightInd w:val="0"/>
        <w:ind w:firstLine="720"/>
        <w:jc w:val="both"/>
        <w:rPr>
          <w:rFonts w:eastAsiaTheme="minorEastAsia"/>
          <w:sz w:val="24"/>
          <w:szCs w:val="24"/>
        </w:rPr>
      </w:pPr>
      <w:bookmarkStart w:id="12" w:name="sub_1007"/>
      <w:r w:rsidRPr="00A128A0">
        <w:rPr>
          <w:rFonts w:eastAsiaTheme="minorEastAsia"/>
          <w:sz w:val="24"/>
          <w:szCs w:val="24"/>
        </w:rPr>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12"/>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A128A0" w:rsidRPr="00A128A0" w:rsidRDefault="00A128A0" w:rsidP="00A128A0">
      <w:pPr>
        <w:autoSpaceDE w:val="0"/>
        <w:autoSpaceDN w:val="0"/>
        <w:adjustRightInd w:val="0"/>
        <w:ind w:firstLine="720"/>
        <w:jc w:val="both"/>
        <w:rPr>
          <w:rFonts w:eastAsiaTheme="minorEastAsia"/>
          <w:sz w:val="24"/>
          <w:szCs w:val="24"/>
        </w:rPr>
      </w:pPr>
    </w:p>
    <w:p w:rsidR="00A128A0" w:rsidRPr="00A128A0" w:rsidRDefault="00A128A0" w:rsidP="00A128A0">
      <w:pPr>
        <w:autoSpaceDE w:val="0"/>
        <w:autoSpaceDN w:val="0"/>
        <w:adjustRightInd w:val="0"/>
        <w:jc w:val="center"/>
        <w:outlineLvl w:val="0"/>
        <w:rPr>
          <w:rFonts w:eastAsiaTheme="minorEastAsia"/>
          <w:b/>
          <w:bCs/>
          <w:sz w:val="24"/>
          <w:szCs w:val="24"/>
        </w:rPr>
      </w:pPr>
      <w:bookmarkStart w:id="13" w:name="sub_1200"/>
      <w:r w:rsidRPr="00A128A0">
        <w:rPr>
          <w:rFonts w:eastAsiaTheme="minorEastAsia"/>
          <w:b/>
          <w:bCs/>
          <w:sz w:val="24"/>
          <w:szCs w:val="24"/>
        </w:rPr>
        <w:t>II. Порядок организации и проведения проверок</w:t>
      </w:r>
    </w:p>
    <w:p w:rsidR="00A128A0" w:rsidRPr="00A128A0" w:rsidRDefault="00A128A0" w:rsidP="00A128A0">
      <w:pPr>
        <w:autoSpaceDE w:val="0"/>
        <w:autoSpaceDN w:val="0"/>
        <w:adjustRightInd w:val="0"/>
        <w:jc w:val="center"/>
        <w:outlineLvl w:val="0"/>
        <w:rPr>
          <w:rFonts w:eastAsiaTheme="minorEastAsia"/>
          <w:b/>
          <w:bCs/>
          <w:sz w:val="24"/>
          <w:szCs w:val="24"/>
        </w:rPr>
      </w:pPr>
    </w:p>
    <w:p w:rsidR="00A128A0" w:rsidRPr="00A128A0" w:rsidRDefault="0016049B" w:rsidP="00A128A0">
      <w:pPr>
        <w:autoSpaceDE w:val="0"/>
        <w:autoSpaceDN w:val="0"/>
        <w:adjustRightInd w:val="0"/>
        <w:ind w:firstLine="720"/>
        <w:jc w:val="both"/>
        <w:rPr>
          <w:rFonts w:eastAsiaTheme="minorEastAsia"/>
          <w:sz w:val="24"/>
          <w:szCs w:val="24"/>
        </w:rPr>
      </w:pPr>
      <w:bookmarkStart w:id="14" w:name="sub_1008"/>
      <w:bookmarkEnd w:id="13"/>
      <w:r>
        <w:rPr>
          <w:rFonts w:eastAsiaTheme="minorEastAsia"/>
          <w:sz w:val="24"/>
          <w:szCs w:val="24"/>
        </w:rPr>
        <w:t>1</w:t>
      </w:r>
      <w:r w:rsidR="00A128A0" w:rsidRPr="00A128A0">
        <w:rPr>
          <w:rFonts w:eastAsiaTheme="minorEastAsia"/>
          <w:sz w:val="24"/>
          <w:szCs w:val="24"/>
        </w:rPr>
        <w:t>.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A128A0" w:rsidRPr="00A128A0" w:rsidRDefault="0016049B" w:rsidP="00A128A0">
      <w:pPr>
        <w:autoSpaceDE w:val="0"/>
        <w:autoSpaceDN w:val="0"/>
        <w:adjustRightInd w:val="0"/>
        <w:ind w:firstLine="720"/>
        <w:jc w:val="both"/>
        <w:rPr>
          <w:rFonts w:eastAsiaTheme="minorEastAsia"/>
          <w:sz w:val="24"/>
          <w:szCs w:val="24"/>
        </w:rPr>
      </w:pPr>
      <w:bookmarkStart w:id="15" w:name="sub_1009"/>
      <w:bookmarkEnd w:id="14"/>
      <w:r>
        <w:rPr>
          <w:rFonts w:eastAsiaTheme="minorEastAsia"/>
          <w:sz w:val="24"/>
          <w:szCs w:val="24"/>
        </w:rPr>
        <w:t>2</w:t>
      </w:r>
      <w:r w:rsidR="00A128A0" w:rsidRPr="00A128A0">
        <w:rPr>
          <w:rFonts w:eastAsiaTheme="minorEastAsia"/>
          <w:sz w:val="24"/>
          <w:szCs w:val="24"/>
        </w:rPr>
        <w:t>. План проверок составляется согласно форме, приведенной в приложении к настоящему Порядку, и должен содержать:</w:t>
      </w:r>
    </w:p>
    <w:bookmarkEnd w:id="15"/>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а) наименование органа ведомственного контроля;</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б) наименование, ИНН и адрес местонахождения заказчика, в отношении которого планируется проведение проверки;</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в) предмет проверки;</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г) форма проведения проверки (выездная, документарная);</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д) сроки проведения проверки.</w:t>
      </w:r>
    </w:p>
    <w:p w:rsidR="00A128A0" w:rsidRPr="00A128A0" w:rsidRDefault="0016049B" w:rsidP="00A128A0">
      <w:pPr>
        <w:autoSpaceDE w:val="0"/>
        <w:autoSpaceDN w:val="0"/>
        <w:adjustRightInd w:val="0"/>
        <w:ind w:firstLine="720"/>
        <w:jc w:val="both"/>
        <w:rPr>
          <w:rFonts w:eastAsiaTheme="minorEastAsia"/>
          <w:sz w:val="24"/>
          <w:szCs w:val="24"/>
        </w:rPr>
      </w:pPr>
      <w:bookmarkStart w:id="16" w:name="sub_1010"/>
      <w:r>
        <w:rPr>
          <w:rFonts w:eastAsiaTheme="minorEastAsia"/>
          <w:sz w:val="24"/>
          <w:szCs w:val="24"/>
        </w:rPr>
        <w:t>3</w:t>
      </w:r>
      <w:r w:rsidR="00A128A0" w:rsidRPr="00A128A0">
        <w:rPr>
          <w:rFonts w:eastAsiaTheme="minorEastAsia"/>
          <w:sz w:val="24"/>
          <w:szCs w:val="24"/>
        </w:rPr>
        <w:t>. План проверок утверждается на очередной календарный год не позднее 15 декабря года, предшествующего году, на который разрабатывается план проверок.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16"/>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A128A0" w:rsidRPr="00A128A0" w:rsidRDefault="0016049B" w:rsidP="00A128A0">
      <w:pPr>
        <w:autoSpaceDE w:val="0"/>
        <w:autoSpaceDN w:val="0"/>
        <w:adjustRightInd w:val="0"/>
        <w:ind w:firstLine="720"/>
        <w:jc w:val="both"/>
        <w:rPr>
          <w:rFonts w:eastAsiaTheme="minorEastAsia"/>
          <w:sz w:val="24"/>
          <w:szCs w:val="24"/>
        </w:rPr>
      </w:pPr>
      <w:bookmarkStart w:id="17" w:name="sub_1011"/>
      <w:r>
        <w:rPr>
          <w:rFonts w:eastAsiaTheme="minorEastAsia"/>
          <w:sz w:val="24"/>
          <w:szCs w:val="24"/>
        </w:rPr>
        <w:t>4</w:t>
      </w:r>
      <w:r w:rsidR="00A128A0" w:rsidRPr="00A128A0">
        <w:rPr>
          <w:rFonts w:eastAsiaTheme="minorEastAsia"/>
          <w:sz w:val="24"/>
          <w:szCs w:val="24"/>
        </w:rPr>
        <w:t>. Основаниями для проведения внеплановых проверок являются:</w:t>
      </w:r>
      <w:bookmarkEnd w:id="17"/>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 xml:space="preserve">- истечение срока выполнения заказчиком ранее выданного плана </w:t>
      </w:r>
      <w:proofErr w:type="gramStart"/>
      <w:r w:rsidRPr="00A128A0">
        <w:rPr>
          <w:rFonts w:eastAsiaTheme="minorEastAsia"/>
          <w:sz w:val="24"/>
          <w:szCs w:val="24"/>
        </w:rPr>
        <w:t>устранения выявленных нарушений требований законодательства Российской Федерации</w:t>
      </w:r>
      <w:proofErr w:type="gramEnd"/>
      <w:r w:rsidRPr="00A128A0">
        <w:rPr>
          <w:rFonts w:eastAsiaTheme="minorEastAsia"/>
          <w:sz w:val="24"/>
          <w:szCs w:val="24"/>
        </w:rPr>
        <w:t xml:space="preserve"> о контрактной системе в сфере закупок;</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A128A0" w:rsidRPr="00A128A0" w:rsidRDefault="0016049B" w:rsidP="00A128A0">
      <w:pPr>
        <w:autoSpaceDE w:val="0"/>
        <w:autoSpaceDN w:val="0"/>
        <w:adjustRightInd w:val="0"/>
        <w:ind w:firstLine="720"/>
        <w:jc w:val="both"/>
        <w:rPr>
          <w:rFonts w:eastAsiaTheme="minorEastAsia"/>
          <w:sz w:val="24"/>
          <w:szCs w:val="24"/>
        </w:rPr>
      </w:pPr>
      <w:bookmarkStart w:id="18" w:name="sub_1012"/>
      <w:r>
        <w:rPr>
          <w:rFonts w:eastAsiaTheme="minorEastAsia"/>
          <w:sz w:val="24"/>
          <w:szCs w:val="24"/>
        </w:rPr>
        <w:lastRenderedPageBreak/>
        <w:t>5</w:t>
      </w:r>
      <w:r w:rsidR="00A128A0" w:rsidRPr="00A128A0">
        <w:rPr>
          <w:rFonts w:eastAsiaTheme="minorEastAsia"/>
          <w:sz w:val="24"/>
          <w:szCs w:val="24"/>
        </w:rPr>
        <w:t>.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A128A0" w:rsidRPr="00A128A0" w:rsidRDefault="0016049B" w:rsidP="00A128A0">
      <w:pPr>
        <w:autoSpaceDE w:val="0"/>
        <w:autoSpaceDN w:val="0"/>
        <w:adjustRightInd w:val="0"/>
        <w:ind w:firstLine="720"/>
        <w:jc w:val="both"/>
        <w:rPr>
          <w:rFonts w:eastAsiaTheme="minorEastAsia"/>
          <w:sz w:val="24"/>
          <w:szCs w:val="24"/>
        </w:rPr>
      </w:pPr>
      <w:bookmarkStart w:id="19" w:name="sub_1013"/>
      <w:bookmarkEnd w:id="18"/>
      <w:r>
        <w:rPr>
          <w:rFonts w:eastAsiaTheme="minorEastAsia"/>
          <w:sz w:val="24"/>
          <w:szCs w:val="24"/>
        </w:rPr>
        <w:t>6</w:t>
      </w:r>
      <w:r w:rsidR="00A128A0" w:rsidRPr="00A128A0">
        <w:rPr>
          <w:rFonts w:eastAsiaTheme="minorEastAsia"/>
          <w:sz w:val="24"/>
          <w:szCs w:val="24"/>
        </w:rPr>
        <w:t>.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19"/>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Уведомление должно содержать следующую информацию:</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а) наименование заказчика, которому адресовано уведомление;</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б) предмет проверки (проверяемые вопросы), в том числе период времени, за который проверяется деятельность заказчика;</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в) вид проверки (выездная или документарная);</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г) даты начала и окончания проведения проверки;</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д) перечень должностных лиц, уполномоченных на осуществление проверки;</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е) запрос о предоставлении документов, информации, материальных средств, необходимых для осуществления проверки;</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ж) информация о необходимости обеспечения условий для проведения выездной проверки, в том числе о предоставлении помещения для работы, сре</w:t>
      </w:r>
      <w:proofErr w:type="gramStart"/>
      <w:r w:rsidRPr="00A128A0">
        <w:rPr>
          <w:rFonts w:eastAsiaTheme="minorEastAsia"/>
          <w:sz w:val="24"/>
          <w:szCs w:val="24"/>
        </w:rPr>
        <w:t>дств св</w:t>
      </w:r>
      <w:proofErr w:type="gramEnd"/>
      <w:r w:rsidRPr="00A128A0">
        <w:rPr>
          <w:rFonts w:eastAsiaTheme="minorEastAsia"/>
          <w:sz w:val="24"/>
          <w:szCs w:val="24"/>
        </w:rPr>
        <w:t>язи и иных необходимых средств и оборудования для проведения проверки.</w:t>
      </w:r>
    </w:p>
    <w:p w:rsidR="00A128A0" w:rsidRPr="00A128A0" w:rsidRDefault="0016049B" w:rsidP="00A128A0">
      <w:pPr>
        <w:autoSpaceDE w:val="0"/>
        <w:autoSpaceDN w:val="0"/>
        <w:adjustRightInd w:val="0"/>
        <w:ind w:firstLine="720"/>
        <w:jc w:val="both"/>
        <w:rPr>
          <w:rFonts w:eastAsiaTheme="minorEastAsia"/>
          <w:sz w:val="24"/>
          <w:szCs w:val="24"/>
        </w:rPr>
      </w:pPr>
      <w:bookmarkStart w:id="20" w:name="sub_1014"/>
      <w:r>
        <w:rPr>
          <w:rFonts w:eastAsiaTheme="minorEastAsia"/>
          <w:sz w:val="24"/>
          <w:szCs w:val="24"/>
        </w:rPr>
        <w:t>7</w:t>
      </w:r>
      <w:r w:rsidR="00A128A0" w:rsidRPr="00A128A0">
        <w:rPr>
          <w:rFonts w:eastAsiaTheme="minorEastAsia"/>
          <w:sz w:val="24"/>
          <w:szCs w:val="24"/>
        </w:rPr>
        <w:t>.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20"/>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rsidR="00A128A0" w:rsidRPr="00A128A0" w:rsidRDefault="0016049B" w:rsidP="00A128A0">
      <w:pPr>
        <w:autoSpaceDE w:val="0"/>
        <w:autoSpaceDN w:val="0"/>
        <w:adjustRightInd w:val="0"/>
        <w:ind w:firstLine="720"/>
        <w:jc w:val="both"/>
        <w:rPr>
          <w:rFonts w:eastAsiaTheme="minorEastAsia"/>
          <w:sz w:val="24"/>
          <w:szCs w:val="24"/>
        </w:rPr>
      </w:pPr>
      <w:bookmarkStart w:id="21" w:name="sub_1015"/>
      <w:r>
        <w:rPr>
          <w:rFonts w:eastAsiaTheme="minorEastAsia"/>
          <w:sz w:val="24"/>
          <w:szCs w:val="24"/>
        </w:rPr>
        <w:t>8</w:t>
      </w:r>
      <w:r w:rsidR="00A128A0" w:rsidRPr="00A128A0">
        <w:rPr>
          <w:rFonts w:eastAsiaTheme="minorEastAsia"/>
          <w:sz w:val="24"/>
          <w:szCs w:val="24"/>
        </w:rPr>
        <w:t xml:space="preserve">. При проведении проверки </w:t>
      </w:r>
      <w:proofErr w:type="gramStart"/>
      <w:r w:rsidR="00A128A0" w:rsidRPr="00A128A0">
        <w:rPr>
          <w:rFonts w:eastAsiaTheme="minorEastAsia"/>
          <w:sz w:val="24"/>
          <w:szCs w:val="24"/>
        </w:rPr>
        <w:t>должностные лица, уполномоченные на осуществление ведомственного контроля предоставляют</w:t>
      </w:r>
      <w:proofErr w:type="gramEnd"/>
      <w:r w:rsidR="00A128A0" w:rsidRPr="00A128A0">
        <w:rPr>
          <w:rFonts w:eastAsiaTheme="minorEastAsia"/>
          <w:sz w:val="24"/>
          <w:szCs w:val="24"/>
        </w:rPr>
        <w:t xml:space="preserve">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A128A0" w:rsidRPr="00A128A0" w:rsidRDefault="0016049B" w:rsidP="00A128A0">
      <w:pPr>
        <w:autoSpaceDE w:val="0"/>
        <w:autoSpaceDN w:val="0"/>
        <w:adjustRightInd w:val="0"/>
        <w:ind w:firstLine="720"/>
        <w:jc w:val="both"/>
        <w:rPr>
          <w:rFonts w:eastAsiaTheme="minorEastAsia"/>
          <w:sz w:val="24"/>
          <w:szCs w:val="24"/>
        </w:rPr>
      </w:pPr>
      <w:bookmarkStart w:id="22" w:name="sub_1016"/>
      <w:bookmarkEnd w:id="21"/>
      <w:r>
        <w:rPr>
          <w:rFonts w:eastAsiaTheme="minorEastAsia"/>
          <w:sz w:val="24"/>
          <w:szCs w:val="24"/>
        </w:rPr>
        <w:t>9</w:t>
      </w:r>
      <w:r w:rsidR="00A128A0" w:rsidRPr="00A128A0">
        <w:rPr>
          <w:rFonts w:eastAsiaTheme="minorEastAsia"/>
          <w:sz w:val="24"/>
          <w:szCs w:val="24"/>
        </w:rPr>
        <w:t>. При проведении проверки должностные лица, уполномоченные на осуществление ведомственного контроля, имеют право:</w:t>
      </w:r>
    </w:p>
    <w:bookmarkEnd w:id="22"/>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A128A0" w:rsidRPr="00A128A0" w:rsidRDefault="00A128A0" w:rsidP="00A128A0">
      <w:pPr>
        <w:autoSpaceDE w:val="0"/>
        <w:autoSpaceDN w:val="0"/>
        <w:adjustRightInd w:val="0"/>
        <w:ind w:firstLine="720"/>
        <w:jc w:val="both"/>
        <w:rPr>
          <w:rFonts w:eastAsiaTheme="minorEastAsia"/>
          <w:sz w:val="24"/>
          <w:szCs w:val="24"/>
        </w:rPr>
      </w:pPr>
    </w:p>
    <w:p w:rsidR="00A128A0" w:rsidRPr="00A128A0" w:rsidRDefault="00A128A0" w:rsidP="00A128A0">
      <w:pPr>
        <w:autoSpaceDE w:val="0"/>
        <w:autoSpaceDN w:val="0"/>
        <w:adjustRightInd w:val="0"/>
        <w:jc w:val="center"/>
        <w:outlineLvl w:val="0"/>
        <w:rPr>
          <w:rFonts w:eastAsiaTheme="minorEastAsia"/>
          <w:b/>
          <w:bCs/>
          <w:sz w:val="24"/>
          <w:szCs w:val="24"/>
        </w:rPr>
      </w:pPr>
      <w:bookmarkStart w:id="23" w:name="sub_1300"/>
      <w:r w:rsidRPr="00A128A0">
        <w:rPr>
          <w:rFonts w:eastAsiaTheme="minorEastAsia"/>
          <w:b/>
          <w:bCs/>
          <w:sz w:val="24"/>
          <w:szCs w:val="24"/>
        </w:rPr>
        <w:t>III. Оформление результатов проверки</w:t>
      </w:r>
    </w:p>
    <w:bookmarkEnd w:id="23"/>
    <w:p w:rsidR="00A128A0" w:rsidRPr="00A128A0" w:rsidRDefault="00A128A0" w:rsidP="00A128A0">
      <w:pPr>
        <w:autoSpaceDE w:val="0"/>
        <w:autoSpaceDN w:val="0"/>
        <w:adjustRightInd w:val="0"/>
        <w:ind w:firstLine="720"/>
        <w:jc w:val="both"/>
        <w:rPr>
          <w:rFonts w:eastAsiaTheme="minorEastAsia"/>
          <w:sz w:val="24"/>
          <w:szCs w:val="24"/>
        </w:rPr>
      </w:pPr>
    </w:p>
    <w:p w:rsidR="00A128A0" w:rsidRPr="00A128A0" w:rsidRDefault="00A128A0" w:rsidP="00A128A0">
      <w:pPr>
        <w:autoSpaceDE w:val="0"/>
        <w:autoSpaceDN w:val="0"/>
        <w:adjustRightInd w:val="0"/>
        <w:ind w:firstLine="720"/>
        <w:jc w:val="both"/>
        <w:rPr>
          <w:rFonts w:eastAsiaTheme="minorEastAsia"/>
          <w:sz w:val="24"/>
          <w:szCs w:val="24"/>
        </w:rPr>
      </w:pPr>
      <w:bookmarkStart w:id="24" w:name="sub_1017"/>
      <w:r w:rsidRPr="00A128A0">
        <w:rPr>
          <w:rFonts w:eastAsiaTheme="minorEastAsia"/>
          <w:sz w:val="24"/>
          <w:szCs w:val="24"/>
        </w:rPr>
        <w:t>1.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A128A0" w:rsidRPr="00A128A0" w:rsidRDefault="0016049B" w:rsidP="00A128A0">
      <w:pPr>
        <w:autoSpaceDE w:val="0"/>
        <w:autoSpaceDN w:val="0"/>
        <w:adjustRightInd w:val="0"/>
        <w:ind w:firstLine="720"/>
        <w:jc w:val="both"/>
        <w:rPr>
          <w:rFonts w:eastAsiaTheme="minorEastAsia"/>
          <w:sz w:val="24"/>
          <w:szCs w:val="24"/>
        </w:rPr>
      </w:pPr>
      <w:bookmarkStart w:id="25" w:name="sub_1018"/>
      <w:bookmarkEnd w:id="24"/>
      <w:r>
        <w:rPr>
          <w:rFonts w:eastAsiaTheme="minorEastAsia"/>
          <w:sz w:val="24"/>
          <w:szCs w:val="24"/>
        </w:rPr>
        <w:t>2</w:t>
      </w:r>
      <w:r w:rsidR="00A128A0" w:rsidRPr="00A128A0">
        <w:rPr>
          <w:rFonts w:eastAsiaTheme="minorEastAsia"/>
          <w:sz w:val="24"/>
          <w:szCs w:val="24"/>
        </w:rPr>
        <w:t>. В акте проверки указываются:</w:t>
      </w:r>
    </w:p>
    <w:bookmarkEnd w:id="25"/>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а) дата, время и место составления акта проверки;</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б) наименование органа ведомственного контроля;</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в) дата и номер распоряжения органа ведомственного контроля, на основании которого проводилась проверка;</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г) фамилии, имена, отчества и должности должностных лиц, проводивших проверку;</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д) наименование, ИНН и адрес местонахождения заказчика;</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е) дата, время, продолжительность и место проведения проверки;</w:t>
      </w:r>
    </w:p>
    <w:p w:rsidR="00A128A0" w:rsidRPr="00A128A0" w:rsidRDefault="00A128A0" w:rsidP="00A128A0">
      <w:pPr>
        <w:autoSpaceDE w:val="0"/>
        <w:autoSpaceDN w:val="0"/>
        <w:adjustRightInd w:val="0"/>
        <w:ind w:firstLine="720"/>
        <w:jc w:val="both"/>
        <w:rPr>
          <w:rFonts w:eastAsiaTheme="minorEastAsia"/>
          <w:sz w:val="24"/>
          <w:szCs w:val="24"/>
        </w:rPr>
      </w:pPr>
      <w:proofErr w:type="gramStart"/>
      <w:r w:rsidRPr="00A128A0">
        <w:rPr>
          <w:rFonts w:eastAsiaTheme="minorEastAsia"/>
          <w:sz w:val="24"/>
          <w:szCs w:val="24"/>
        </w:rP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lastRenderedPageBreak/>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и) подпись должностных лиц, проводивших проверку;</w:t>
      </w:r>
    </w:p>
    <w:p w:rsidR="00A128A0" w:rsidRPr="00A128A0" w:rsidRDefault="0016049B" w:rsidP="00A128A0">
      <w:pPr>
        <w:autoSpaceDE w:val="0"/>
        <w:autoSpaceDN w:val="0"/>
        <w:adjustRightInd w:val="0"/>
        <w:ind w:firstLine="720"/>
        <w:jc w:val="both"/>
        <w:rPr>
          <w:rFonts w:eastAsiaTheme="minorEastAsia"/>
          <w:sz w:val="24"/>
          <w:szCs w:val="24"/>
        </w:rPr>
      </w:pPr>
      <w:bookmarkStart w:id="26" w:name="sub_1019"/>
      <w:r>
        <w:rPr>
          <w:rFonts w:eastAsiaTheme="minorEastAsia"/>
          <w:sz w:val="24"/>
          <w:szCs w:val="24"/>
        </w:rPr>
        <w:t>3</w:t>
      </w:r>
      <w:r w:rsidR="00A128A0" w:rsidRPr="00A128A0">
        <w:rPr>
          <w:rFonts w:eastAsiaTheme="minorEastAsia"/>
          <w:sz w:val="24"/>
          <w:szCs w:val="24"/>
        </w:rPr>
        <w:t>.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A128A0" w:rsidRPr="00A128A0" w:rsidRDefault="0016049B" w:rsidP="00A128A0">
      <w:pPr>
        <w:autoSpaceDE w:val="0"/>
        <w:autoSpaceDN w:val="0"/>
        <w:adjustRightInd w:val="0"/>
        <w:ind w:firstLine="720"/>
        <w:jc w:val="both"/>
        <w:rPr>
          <w:rFonts w:eastAsiaTheme="minorEastAsia"/>
          <w:sz w:val="24"/>
          <w:szCs w:val="24"/>
        </w:rPr>
      </w:pPr>
      <w:bookmarkStart w:id="27" w:name="sub_1020"/>
      <w:bookmarkEnd w:id="26"/>
      <w:r>
        <w:rPr>
          <w:rFonts w:eastAsiaTheme="minorEastAsia"/>
          <w:sz w:val="24"/>
          <w:szCs w:val="24"/>
        </w:rPr>
        <w:t>4</w:t>
      </w:r>
      <w:r w:rsidR="00A128A0" w:rsidRPr="00A128A0">
        <w:rPr>
          <w:rFonts w:eastAsiaTheme="minorEastAsia"/>
          <w:sz w:val="24"/>
          <w:szCs w:val="24"/>
        </w:rPr>
        <w:t>. В случае</w:t>
      </w:r>
      <w:proofErr w:type="gramStart"/>
      <w:r w:rsidR="00A128A0" w:rsidRPr="00A128A0">
        <w:rPr>
          <w:rFonts w:eastAsiaTheme="minorEastAsia"/>
          <w:sz w:val="24"/>
          <w:szCs w:val="24"/>
        </w:rPr>
        <w:t>,</w:t>
      </w:r>
      <w:proofErr w:type="gramEnd"/>
      <w:r w:rsidR="00A128A0" w:rsidRPr="00A128A0">
        <w:rPr>
          <w:rFonts w:eastAsiaTheme="minorEastAsia"/>
          <w:sz w:val="24"/>
          <w:szCs w:val="24"/>
        </w:rPr>
        <w:t xml:space="preserve">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27"/>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В плане указывается:</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 наименование органа ведомственного контроля;</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 сведения об акте проверки, на основании которого выдается предписание, с указанием должностных лиц, осуществлявших проверку;</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 наименование заказчика;</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 перечень выявленных нарушений и действий, направленных на устранение этих нарушений;</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 сроки выполнения плана;</w:t>
      </w:r>
    </w:p>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 сроки, в течение которых в орган ведомственного контроля от заказчика должно поступить подтверждение о выполнения плана.</w:t>
      </w:r>
    </w:p>
    <w:p w:rsidR="00A128A0" w:rsidRPr="00A128A0" w:rsidRDefault="0016049B" w:rsidP="00A128A0">
      <w:pPr>
        <w:autoSpaceDE w:val="0"/>
        <w:autoSpaceDN w:val="0"/>
        <w:adjustRightInd w:val="0"/>
        <w:ind w:firstLine="720"/>
        <w:jc w:val="both"/>
        <w:rPr>
          <w:rFonts w:eastAsiaTheme="minorEastAsia"/>
          <w:sz w:val="24"/>
          <w:szCs w:val="24"/>
        </w:rPr>
      </w:pPr>
      <w:bookmarkStart w:id="28" w:name="sub_1021"/>
      <w:r>
        <w:rPr>
          <w:rFonts w:eastAsiaTheme="minorEastAsia"/>
          <w:sz w:val="24"/>
          <w:szCs w:val="24"/>
        </w:rPr>
        <w:t>5</w:t>
      </w:r>
      <w:r w:rsidR="00A128A0" w:rsidRPr="00A128A0">
        <w:rPr>
          <w:rFonts w:eastAsiaTheme="minorEastAsia"/>
          <w:sz w:val="24"/>
          <w:szCs w:val="24"/>
        </w:rPr>
        <w:t>.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A128A0" w:rsidRPr="00A128A0" w:rsidRDefault="0016049B" w:rsidP="00A128A0">
      <w:pPr>
        <w:autoSpaceDE w:val="0"/>
        <w:autoSpaceDN w:val="0"/>
        <w:adjustRightInd w:val="0"/>
        <w:ind w:firstLine="720"/>
        <w:jc w:val="both"/>
        <w:rPr>
          <w:rFonts w:eastAsiaTheme="minorEastAsia"/>
          <w:sz w:val="24"/>
          <w:szCs w:val="24"/>
        </w:rPr>
      </w:pPr>
      <w:bookmarkStart w:id="29" w:name="sub_1022"/>
      <w:bookmarkEnd w:id="28"/>
      <w:r>
        <w:rPr>
          <w:rFonts w:eastAsiaTheme="minorEastAsia"/>
          <w:sz w:val="24"/>
          <w:szCs w:val="24"/>
        </w:rPr>
        <w:t>6</w:t>
      </w:r>
      <w:r w:rsidR="00A128A0" w:rsidRPr="00A128A0">
        <w:rPr>
          <w:rFonts w:eastAsiaTheme="minorEastAsia"/>
          <w:sz w:val="24"/>
          <w:szCs w:val="24"/>
        </w:rPr>
        <w:t xml:space="preserve">. </w:t>
      </w:r>
      <w:proofErr w:type="gramStart"/>
      <w:r w:rsidR="00A128A0" w:rsidRPr="00A128A0">
        <w:rPr>
          <w:rFonts w:eastAsiaTheme="minorEastAsia"/>
          <w:sz w:val="24"/>
          <w:szCs w:val="24"/>
        </w:rPr>
        <w:t>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roofErr w:type="gramEnd"/>
    </w:p>
    <w:p w:rsidR="00A128A0" w:rsidRPr="00A128A0" w:rsidRDefault="0016049B" w:rsidP="00A128A0">
      <w:pPr>
        <w:autoSpaceDE w:val="0"/>
        <w:autoSpaceDN w:val="0"/>
        <w:adjustRightInd w:val="0"/>
        <w:ind w:firstLine="720"/>
        <w:jc w:val="both"/>
        <w:rPr>
          <w:rFonts w:eastAsiaTheme="minorEastAsia"/>
          <w:sz w:val="24"/>
          <w:szCs w:val="24"/>
        </w:rPr>
      </w:pPr>
      <w:bookmarkStart w:id="30" w:name="sub_1023"/>
      <w:bookmarkEnd w:id="29"/>
      <w:r>
        <w:rPr>
          <w:rFonts w:eastAsiaTheme="minorEastAsia"/>
          <w:sz w:val="24"/>
          <w:szCs w:val="24"/>
        </w:rPr>
        <w:t>7</w:t>
      </w:r>
      <w:r w:rsidR="00A128A0" w:rsidRPr="00A128A0">
        <w:rPr>
          <w:rFonts w:eastAsiaTheme="minorEastAsia"/>
          <w:sz w:val="24"/>
          <w:szCs w:val="24"/>
        </w:rPr>
        <w:t xml:space="preserve">. </w:t>
      </w:r>
      <w:proofErr w:type="gramStart"/>
      <w:r w:rsidR="00A128A0" w:rsidRPr="00A128A0">
        <w:rPr>
          <w:rFonts w:eastAsiaTheme="minorEastAsia"/>
          <w:sz w:val="24"/>
          <w:szCs w:val="24"/>
        </w:rPr>
        <w:t>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A128A0" w:rsidRPr="00A128A0" w:rsidRDefault="0016049B" w:rsidP="00A128A0">
      <w:pPr>
        <w:autoSpaceDE w:val="0"/>
        <w:autoSpaceDN w:val="0"/>
        <w:adjustRightInd w:val="0"/>
        <w:ind w:firstLine="720"/>
        <w:jc w:val="both"/>
        <w:rPr>
          <w:rFonts w:eastAsiaTheme="minorEastAsia"/>
          <w:sz w:val="24"/>
          <w:szCs w:val="24"/>
        </w:rPr>
      </w:pPr>
      <w:bookmarkStart w:id="31" w:name="sub_1024"/>
      <w:bookmarkEnd w:id="30"/>
      <w:r>
        <w:rPr>
          <w:rFonts w:eastAsiaTheme="minorEastAsia"/>
          <w:sz w:val="24"/>
          <w:szCs w:val="24"/>
        </w:rPr>
        <w:t>8</w:t>
      </w:r>
      <w:r w:rsidR="00A128A0" w:rsidRPr="00A128A0">
        <w:rPr>
          <w:rFonts w:eastAsiaTheme="minorEastAsia"/>
          <w:sz w:val="24"/>
          <w:szCs w:val="24"/>
        </w:rPr>
        <w:t>.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31"/>
    <w:p w:rsidR="00A128A0" w:rsidRPr="00A128A0" w:rsidRDefault="00A128A0" w:rsidP="00A128A0">
      <w:pPr>
        <w:autoSpaceDE w:val="0"/>
        <w:autoSpaceDN w:val="0"/>
        <w:adjustRightInd w:val="0"/>
        <w:ind w:firstLine="720"/>
        <w:jc w:val="both"/>
        <w:rPr>
          <w:rFonts w:eastAsiaTheme="minorEastAsia"/>
          <w:sz w:val="24"/>
          <w:szCs w:val="24"/>
        </w:rPr>
      </w:pPr>
      <w:r w:rsidRPr="00A128A0">
        <w:rPr>
          <w:rFonts w:eastAsiaTheme="minorEastAsia"/>
          <w:sz w:val="24"/>
          <w:szCs w:val="24"/>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A128A0" w:rsidRPr="00A128A0" w:rsidRDefault="0016049B" w:rsidP="00A128A0">
      <w:pPr>
        <w:autoSpaceDE w:val="0"/>
        <w:autoSpaceDN w:val="0"/>
        <w:adjustRightInd w:val="0"/>
        <w:ind w:firstLine="720"/>
        <w:jc w:val="both"/>
        <w:rPr>
          <w:rFonts w:eastAsiaTheme="minorEastAsia"/>
          <w:sz w:val="24"/>
          <w:szCs w:val="24"/>
        </w:rPr>
      </w:pPr>
      <w:bookmarkStart w:id="32" w:name="sub_1025"/>
      <w:r>
        <w:rPr>
          <w:rFonts w:eastAsiaTheme="minorEastAsia"/>
          <w:sz w:val="24"/>
          <w:szCs w:val="24"/>
        </w:rPr>
        <w:t>9</w:t>
      </w:r>
      <w:r w:rsidR="00A128A0" w:rsidRPr="00A128A0">
        <w:rPr>
          <w:rFonts w:eastAsiaTheme="minorEastAsia"/>
          <w:sz w:val="24"/>
          <w:szCs w:val="24"/>
        </w:rPr>
        <w:t>. Акт проверки размещается на официальном сайте органа ведомственного контроля в сети «Интернет».</w:t>
      </w:r>
    </w:p>
    <w:p w:rsidR="00A128A0" w:rsidRPr="00A128A0" w:rsidRDefault="0016049B" w:rsidP="00A128A0">
      <w:pPr>
        <w:autoSpaceDE w:val="0"/>
        <w:autoSpaceDN w:val="0"/>
        <w:adjustRightInd w:val="0"/>
        <w:ind w:firstLine="720"/>
        <w:jc w:val="both"/>
        <w:rPr>
          <w:rFonts w:eastAsiaTheme="minorEastAsia"/>
          <w:sz w:val="24"/>
          <w:szCs w:val="24"/>
        </w:rPr>
      </w:pPr>
      <w:bookmarkStart w:id="33" w:name="sub_1026"/>
      <w:bookmarkEnd w:id="32"/>
      <w:r>
        <w:rPr>
          <w:rFonts w:eastAsiaTheme="minorEastAsia"/>
          <w:sz w:val="24"/>
          <w:szCs w:val="24"/>
        </w:rPr>
        <w:t>10</w:t>
      </w:r>
      <w:r w:rsidR="00A128A0" w:rsidRPr="00A128A0">
        <w:rPr>
          <w:rFonts w:eastAsiaTheme="minorEastAsia"/>
          <w:sz w:val="24"/>
          <w:szCs w:val="24"/>
        </w:rPr>
        <w:t>.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33"/>
    <w:p w:rsidR="00A128A0" w:rsidRPr="00A128A0" w:rsidRDefault="00A128A0" w:rsidP="00A128A0">
      <w:pPr>
        <w:autoSpaceDE w:val="0"/>
        <w:autoSpaceDN w:val="0"/>
        <w:adjustRightInd w:val="0"/>
        <w:ind w:firstLine="720"/>
        <w:jc w:val="both"/>
        <w:rPr>
          <w:rFonts w:eastAsiaTheme="minorEastAsia"/>
          <w:sz w:val="24"/>
          <w:szCs w:val="24"/>
        </w:rPr>
      </w:pPr>
    </w:p>
    <w:p w:rsidR="00A128A0" w:rsidRDefault="00A128A0">
      <w:pPr>
        <w:rPr>
          <w:rFonts w:eastAsiaTheme="minorEastAsia"/>
          <w:b/>
          <w:bCs/>
          <w:sz w:val="28"/>
          <w:szCs w:val="28"/>
        </w:rPr>
      </w:pPr>
      <w:bookmarkStart w:id="34" w:name="sub_1100"/>
      <w:r>
        <w:rPr>
          <w:rFonts w:eastAsiaTheme="minorEastAsia"/>
          <w:b/>
          <w:bCs/>
          <w:sz w:val="28"/>
          <w:szCs w:val="28"/>
        </w:rPr>
        <w:br w:type="page"/>
      </w:r>
    </w:p>
    <w:p w:rsidR="00A128A0" w:rsidRPr="00A128A0" w:rsidRDefault="00A128A0" w:rsidP="00A128A0">
      <w:pPr>
        <w:autoSpaceDE w:val="0"/>
        <w:autoSpaceDN w:val="0"/>
        <w:adjustRightInd w:val="0"/>
        <w:ind w:firstLine="698"/>
        <w:jc w:val="right"/>
        <w:rPr>
          <w:rFonts w:eastAsiaTheme="minorEastAsia"/>
          <w:bCs/>
        </w:rPr>
      </w:pPr>
      <w:r w:rsidRPr="00A128A0">
        <w:rPr>
          <w:rFonts w:eastAsiaTheme="minorEastAsia"/>
          <w:bCs/>
        </w:rPr>
        <w:lastRenderedPageBreak/>
        <w:t>Приложение</w:t>
      </w:r>
    </w:p>
    <w:bookmarkEnd w:id="34"/>
    <w:p w:rsidR="00A128A0" w:rsidRPr="00A128A0" w:rsidRDefault="00A128A0" w:rsidP="00A128A0">
      <w:pPr>
        <w:autoSpaceDE w:val="0"/>
        <w:autoSpaceDN w:val="0"/>
        <w:adjustRightInd w:val="0"/>
        <w:ind w:firstLine="698"/>
        <w:jc w:val="right"/>
        <w:rPr>
          <w:rFonts w:eastAsiaTheme="minorEastAsia"/>
          <w:bCs/>
        </w:rPr>
      </w:pPr>
      <w:r w:rsidRPr="00A128A0">
        <w:rPr>
          <w:rFonts w:eastAsiaTheme="minorEastAsia"/>
          <w:bCs/>
        </w:rPr>
        <w:t>к Порядку осуществления</w:t>
      </w:r>
    </w:p>
    <w:p w:rsidR="00A128A0" w:rsidRPr="00A128A0" w:rsidRDefault="00A128A0" w:rsidP="00A128A0">
      <w:pPr>
        <w:autoSpaceDE w:val="0"/>
        <w:autoSpaceDN w:val="0"/>
        <w:adjustRightInd w:val="0"/>
        <w:ind w:firstLine="698"/>
        <w:jc w:val="right"/>
        <w:rPr>
          <w:rFonts w:eastAsiaTheme="minorEastAsia"/>
          <w:bCs/>
        </w:rPr>
      </w:pPr>
      <w:r w:rsidRPr="00A128A0">
        <w:rPr>
          <w:rFonts w:eastAsiaTheme="minorEastAsia"/>
          <w:bCs/>
        </w:rPr>
        <w:t xml:space="preserve">ведомственного контроля </w:t>
      </w:r>
      <w:proofErr w:type="gramStart"/>
      <w:r w:rsidRPr="00A128A0">
        <w:rPr>
          <w:rFonts w:eastAsiaTheme="minorEastAsia"/>
          <w:bCs/>
        </w:rPr>
        <w:t>в</w:t>
      </w:r>
      <w:proofErr w:type="gramEnd"/>
    </w:p>
    <w:p w:rsidR="00A128A0" w:rsidRPr="00A128A0" w:rsidRDefault="00A128A0" w:rsidP="00A128A0">
      <w:pPr>
        <w:autoSpaceDE w:val="0"/>
        <w:autoSpaceDN w:val="0"/>
        <w:adjustRightInd w:val="0"/>
        <w:ind w:firstLine="698"/>
        <w:jc w:val="right"/>
        <w:rPr>
          <w:rFonts w:eastAsiaTheme="minorEastAsia"/>
          <w:bCs/>
        </w:rPr>
      </w:pPr>
      <w:r w:rsidRPr="00A128A0">
        <w:rPr>
          <w:rFonts w:eastAsiaTheme="minorEastAsia"/>
          <w:bCs/>
        </w:rPr>
        <w:t>сфере закупок товаров, работ, услуг</w:t>
      </w:r>
    </w:p>
    <w:p w:rsidR="00A128A0" w:rsidRPr="00A128A0" w:rsidRDefault="00A128A0" w:rsidP="00A128A0">
      <w:pPr>
        <w:autoSpaceDE w:val="0"/>
        <w:autoSpaceDN w:val="0"/>
        <w:adjustRightInd w:val="0"/>
        <w:ind w:firstLine="698"/>
        <w:jc w:val="right"/>
        <w:rPr>
          <w:rFonts w:eastAsiaTheme="minorEastAsia"/>
          <w:bCs/>
        </w:rPr>
      </w:pPr>
      <w:r w:rsidRPr="00A128A0">
        <w:rPr>
          <w:rFonts w:eastAsiaTheme="minorEastAsia"/>
          <w:bCs/>
        </w:rPr>
        <w:t>для обеспечения муниципальных нужд</w:t>
      </w:r>
    </w:p>
    <w:p w:rsidR="00A128A0" w:rsidRPr="00A128A0" w:rsidRDefault="00A128A0" w:rsidP="00A128A0">
      <w:pPr>
        <w:autoSpaceDE w:val="0"/>
        <w:autoSpaceDN w:val="0"/>
        <w:adjustRightInd w:val="0"/>
        <w:ind w:firstLine="720"/>
        <w:jc w:val="both"/>
        <w:rPr>
          <w:rFonts w:eastAsiaTheme="minorEastAsia"/>
          <w:sz w:val="28"/>
          <w:szCs w:val="28"/>
        </w:rPr>
      </w:pPr>
    </w:p>
    <w:tbl>
      <w:tblPr>
        <w:tblW w:w="1111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
        <w:gridCol w:w="1248"/>
        <w:gridCol w:w="685"/>
        <w:gridCol w:w="395"/>
        <w:gridCol w:w="1621"/>
        <w:gridCol w:w="505"/>
        <w:gridCol w:w="395"/>
        <w:gridCol w:w="236"/>
        <w:gridCol w:w="484"/>
        <w:gridCol w:w="296"/>
        <w:gridCol w:w="280"/>
        <w:gridCol w:w="284"/>
        <w:gridCol w:w="580"/>
        <w:gridCol w:w="413"/>
        <w:gridCol w:w="1039"/>
        <w:gridCol w:w="560"/>
        <w:gridCol w:w="124"/>
        <w:gridCol w:w="119"/>
        <w:gridCol w:w="142"/>
        <w:gridCol w:w="250"/>
        <w:gridCol w:w="944"/>
      </w:tblGrid>
      <w:tr w:rsidR="00A128A0" w:rsidRPr="00A128A0" w:rsidTr="0039547D">
        <w:trPr>
          <w:gridAfter w:val="4"/>
          <w:wAfter w:w="1455" w:type="dxa"/>
        </w:trPr>
        <w:tc>
          <w:tcPr>
            <w:tcW w:w="5366" w:type="dxa"/>
            <w:gridSpan w:val="7"/>
            <w:tcBorders>
              <w:top w:val="nil"/>
              <w:left w:val="nil"/>
              <w:bottom w:val="nil"/>
              <w:right w:val="nil"/>
            </w:tcBorders>
          </w:tcPr>
          <w:p w:rsidR="00A128A0" w:rsidRPr="00A128A0" w:rsidRDefault="00A128A0" w:rsidP="00A128A0">
            <w:pPr>
              <w:autoSpaceDE w:val="0"/>
              <w:autoSpaceDN w:val="0"/>
              <w:adjustRightInd w:val="0"/>
              <w:jc w:val="both"/>
              <w:rPr>
                <w:rFonts w:eastAsiaTheme="minorEastAsia"/>
                <w:sz w:val="28"/>
                <w:szCs w:val="28"/>
              </w:rPr>
            </w:pPr>
          </w:p>
        </w:tc>
        <w:tc>
          <w:tcPr>
            <w:tcW w:w="4296" w:type="dxa"/>
            <w:gridSpan w:val="10"/>
            <w:tcBorders>
              <w:top w:val="nil"/>
              <w:left w:val="nil"/>
              <w:bottom w:val="nil"/>
              <w:right w:val="nil"/>
            </w:tcBorders>
            <w:hideMark/>
          </w:tcPr>
          <w:p w:rsidR="00A128A0" w:rsidRPr="00A128A0" w:rsidRDefault="00A128A0" w:rsidP="00A128A0">
            <w:pPr>
              <w:autoSpaceDE w:val="0"/>
              <w:autoSpaceDN w:val="0"/>
              <w:adjustRightInd w:val="0"/>
              <w:jc w:val="right"/>
              <w:rPr>
                <w:rFonts w:eastAsiaTheme="minorEastAsia"/>
                <w:sz w:val="28"/>
                <w:szCs w:val="28"/>
              </w:rPr>
            </w:pPr>
            <w:r w:rsidRPr="00A128A0">
              <w:rPr>
                <w:rFonts w:eastAsiaTheme="minorEastAsia"/>
                <w:b/>
                <w:bCs/>
                <w:sz w:val="28"/>
                <w:szCs w:val="28"/>
              </w:rPr>
              <w:t>Форма</w:t>
            </w:r>
          </w:p>
        </w:tc>
      </w:tr>
      <w:tr w:rsidR="00A128A0" w:rsidRPr="00A128A0" w:rsidTr="0039547D">
        <w:trPr>
          <w:gridAfter w:val="4"/>
          <w:wAfter w:w="1455" w:type="dxa"/>
        </w:trPr>
        <w:tc>
          <w:tcPr>
            <w:tcW w:w="5366" w:type="dxa"/>
            <w:gridSpan w:val="7"/>
            <w:tcBorders>
              <w:top w:val="nil"/>
              <w:left w:val="nil"/>
              <w:bottom w:val="nil"/>
              <w:right w:val="nil"/>
            </w:tcBorders>
          </w:tcPr>
          <w:p w:rsidR="00A128A0" w:rsidRPr="00A128A0" w:rsidRDefault="00A128A0" w:rsidP="00A128A0">
            <w:pPr>
              <w:autoSpaceDE w:val="0"/>
              <w:autoSpaceDN w:val="0"/>
              <w:adjustRightInd w:val="0"/>
              <w:jc w:val="both"/>
              <w:rPr>
                <w:rFonts w:eastAsiaTheme="minorEastAsia"/>
                <w:sz w:val="28"/>
                <w:szCs w:val="28"/>
              </w:rPr>
            </w:pPr>
          </w:p>
        </w:tc>
        <w:tc>
          <w:tcPr>
            <w:tcW w:w="4296" w:type="dxa"/>
            <w:gridSpan w:val="10"/>
            <w:tcBorders>
              <w:top w:val="nil"/>
              <w:left w:val="nil"/>
              <w:bottom w:val="nil"/>
              <w:right w:val="nil"/>
            </w:tcBorders>
            <w:hideMark/>
          </w:tcPr>
          <w:p w:rsidR="00A128A0" w:rsidRPr="00A128A0" w:rsidRDefault="00A128A0" w:rsidP="00A128A0">
            <w:pPr>
              <w:autoSpaceDE w:val="0"/>
              <w:autoSpaceDN w:val="0"/>
              <w:adjustRightInd w:val="0"/>
              <w:jc w:val="right"/>
              <w:rPr>
                <w:rFonts w:eastAsiaTheme="minorEastAsia"/>
                <w:sz w:val="28"/>
                <w:szCs w:val="28"/>
              </w:rPr>
            </w:pPr>
            <w:r w:rsidRPr="00A128A0">
              <w:rPr>
                <w:rFonts w:eastAsiaTheme="minorEastAsia"/>
                <w:sz w:val="28"/>
                <w:szCs w:val="28"/>
              </w:rPr>
              <w:t>Утвержден</w:t>
            </w:r>
          </w:p>
        </w:tc>
      </w:tr>
      <w:tr w:rsidR="00A128A0" w:rsidRPr="00A128A0" w:rsidTr="0039547D">
        <w:trPr>
          <w:gridAfter w:val="4"/>
          <w:wAfter w:w="1455" w:type="dxa"/>
        </w:trPr>
        <w:tc>
          <w:tcPr>
            <w:tcW w:w="5366" w:type="dxa"/>
            <w:gridSpan w:val="7"/>
            <w:tcBorders>
              <w:top w:val="nil"/>
              <w:left w:val="nil"/>
              <w:bottom w:val="nil"/>
              <w:right w:val="nil"/>
            </w:tcBorders>
          </w:tcPr>
          <w:p w:rsidR="00A128A0" w:rsidRPr="00A128A0" w:rsidRDefault="00A128A0" w:rsidP="00A128A0">
            <w:pPr>
              <w:autoSpaceDE w:val="0"/>
              <w:autoSpaceDN w:val="0"/>
              <w:adjustRightInd w:val="0"/>
              <w:jc w:val="both"/>
              <w:rPr>
                <w:rFonts w:eastAsiaTheme="minorEastAsia"/>
                <w:sz w:val="28"/>
                <w:szCs w:val="28"/>
              </w:rPr>
            </w:pPr>
          </w:p>
        </w:tc>
        <w:tc>
          <w:tcPr>
            <w:tcW w:w="4296" w:type="dxa"/>
            <w:gridSpan w:val="10"/>
            <w:tcBorders>
              <w:top w:val="nil"/>
              <w:left w:val="nil"/>
              <w:bottom w:val="single" w:sz="4" w:space="0" w:color="auto"/>
              <w:right w:val="nil"/>
            </w:tcBorders>
          </w:tcPr>
          <w:p w:rsidR="00A128A0" w:rsidRPr="00A128A0" w:rsidRDefault="00A128A0" w:rsidP="00A128A0">
            <w:pPr>
              <w:autoSpaceDE w:val="0"/>
              <w:autoSpaceDN w:val="0"/>
              <w:adjustRightInd w:val="0"/>
              <w:jc w:val="both"/>
              <w:rPr>
                <w:rFonts w:eastAsiaTheme="minorEastAsia"/>
                <w:sz w:val="28"/>
                <w:szCs w:val="28"/>
              </w:rPr>
            </w:pPr>
          </w:p>
        </w:tc>
      </w:tr>
      <w:tr w:rsidR="00A128A0" w:rsidRPr="00A128A0" w:rsidTr="0039547D">
        <w:trPr>
          <w:gridAfter w:val="1"/>
          <w:wAfter w:w="944" w:type="dxa"/>
        </w:trPr>
        <w:tc>
          <w:tcPr>
            <w:tcW w:w="5366" w:type="dxa"/>
            <w:gridSpan w:val="7"/>
            <w:tcBorders>
              <w:top w:val="nil"/>
              <w:left w:val="nil"/>
              <w:bottom w:val="nil"/>
              <w:right w:val="nil"/>
            </w:tcBorders>
          </w:tcPr>
          <w:p w:rsidR="00A128A0" w:rsidRPr="00A128A0" w:rsidRDefault="00A128A0" w:rsidP="00A128A0">
            <w:pPr>
              <w:autoSpaceDE w:val="0"/>
              <w:autoSpaceDN w:val="0"/>
              <w:adjustRightInd w:val="0"/>
              <w:jc w:val="both"/>
              <w:rPr>
                <w:rFonts w:eastAsiaTheme="minorEastAsia"/>
                <w:sz w:val="28"/>
                <w:szCs w:val="28"/>
              </w:rPr>
            </w:pPr>
          </w:p>
        </w:tc>
        <w:tc>
          <w:tcPr>
            <w:tcW w:w="236" w:type="dxa"/>
            <w:tcBorders>
              <w:top w:val="single" w:sz="4" w:space="0" w:color="auto"/>
              <w:left w:val="nil"/>
              <w:bottom w:val="nil"/>
              <w:right w:val="nil"/>
            </w:tcBorders>
            <w:hideMark/>
          </w:tcPr>
          <w:p w:rsidR="00A128A0" w:rsidRPr="00A128A0" w:rsidRDefault="00A128A0" w:rsidP="00A128A0">
            <w:pPr>
              <w:autoSpaceDE w:val="0"/>
              <w:autoSpaceDN w:val="0"/>
              <w:adjustRightInd w:val="0"/>
              <w:jc w:val="both"/>
              <w:rPr>
                <w:rFonts w:eastAsiaTheme="minorEastAsia"/>
                <w:sz w:val="28"/>
                <w:szCs w:val="28"/>
              </w:rPr>
            </w:pPr>
            <w:r w:rsidRPr="00A128A0">
              <w:rPr>
                <w:rFonts w:eastAsiaTheme="minorEastAsia"/>
                <w:sz w:val="28"/>
                <w:szCs w:val="28"/>
              </w:rPr>
              <w:t>«</w:t>
            </w:r>
          </w:p>
        </w:tc>
        <w:tc>
          <w:tcPr>
            <w:tcW w:w="780" w:type="dxa"/>
            <w:gridSpan w:val="2"/>
            <w:tcBorders>
              <w:top w:val="single" w:sz="4" w:space="0" w:color="auto"/>
              <w:left w:val="nil"/>
              <w:bottom w:val="single" w:sz="4" w:space="0" w:color="auto"/>
              <w:right w:val="nil"/>
            </w:tcBorders>
          </w:tcPr>
          <w:p w:rsidR="00A128A0" w:rsidRPr="00A128A0" w:rsidRDefault="00A128A0" w:rsidP="00A128A0">
            <w:pPr>
              <w:autoSpaceDE w:val="0"/>
              <w:autoSpaceDN w:val="0"/>
              <w:adjustRightInd w:val="0"/>
              <w:jc w:val="both"/>
              <w:rPr>
                <w:rFonts w:eastAsiaTheme="minorEastAsia"/>
                <w:sz w:val="28"/>
                <w:szCs w:val="28"/>
              </w:rPr>
            </w:pPr>
          </w:p>
        </w:tc>
        <w:tc>
          <w:tcPr>
            <w:tcW w:w="280" w:type="dxa"/>
            <w:tcBorders>
              <w:top w:val="single" w:sz="4" w:space="0" w:color="auto"/>
              <w:left w:val="nil"/>
              <w:bottom w:val="nil"/>
              <w:right w:val="nil"/>
            </w:tcBorders>
            <w:hideMark/>
          </w:tcPr>
          <w:p w:rsidR="00A128A0" w:rsidRPr="00A128A0" w:rsidRDefault="00A128A0" w:rsidP="00A128A0">
            <w:pPr>
              <w:autoSpaceDE w:val="0"/>
              <w:autoSpaceDN w:val="0"/>
              <w:adjustRightInd w:val="0"/>
              <w:jc w:val="both"/>
              <w:rPr>
                <w:rFonts w:eastAsiaTheme="minorEastAsia"/>
                <w:sz w:val="28"/>
                <w:szCs w:val="28"/>
              </w:rPr>
            </w:pPr>
            <w:r w:rsidRPr="00A128A0">
              <w:rPr>
                <w:rFonts w:eastAsiaTheme="minorEastAsia"/>
                <w:sz w:val="28"/>
                <w:szCs w:val="28"/>
              </w:rPr>
              <w:t>«</w:t>
            </w:r>
          </w:p>
        </w:tc>
        <w:tc>
          <w:tcPr>
            <w:tcW w:w="2316" w:type="dxa"/>
            <w:gridSpan w:val="4"/>
            <w:tcBorders>
              <w:top w:val="single" w:sz="4" w:space="0" w:color="auto"/>
              <w:left w:val="nil"/>
              <w:bottom w:val="single" w:sz="4" w:space="0" w:color="auto"/>
              <w:right w:val="nil"/>
            </w:tcBorders>
          </w:tcPr>
          <w:p w:rsidR="00A128A0" w:rsidRPr="00A128A0" w:rsidRDefault="00A128A0" w:rsidP="00A128A0">
            <w:pPr>
              <w:autoSpaceDE w:val="0"/>
              <w:autoSpaceDN w:val="0"/>
              <w:adjustRightInd w:val="0"/>
              <w:jc w:val="both"/>
              <w:rPr>
                <w:rFonts w:eastAsiaTheme="minorEastAsia"/>
                <w:sz w:val="28"/>
                <w:szCs w:val="28"/>
              </w:rPr>
            </w:pPr>
          </w:p>
        </w:tc>
        <w:tc>
          <w:tcPr>
            <w:tcW w:w="560" w:type="dxa"/>
            <w:tcBorders>
              <w:top w:val="single" w:sz="4" w:space="0" w:color="auto"/>
              <w:left w:val="nil"/>
              <w:bottom w:val="nil"/>
              <w:right w:val="nil"/>
            </w:tcBorders>
            <w:hideMark/>
          </w:tcPr>
          <w:p w:rsidR="00A128A0" w:rsidRPr="00A128A0" w:rsidRDefault="00A128A0" w:rsidP="00A128A0">
            <w:pPr>
              <w:autoSpaceDE w:val="0"/>
              <w:autoSpaceDN w:val="0"/>
              <w:adjustRightInd w:val="0"/>
              <w:jc w:val="both"/>
              <w:rPr>
                <w:rFonts w:eastAsiaTheme="minorEastAsia"/>
                <w:sz w:val="28"/>
                <w:szCs w:val="28"/>
              </w:rPr>
            </w:pPr>
            <w:r w:rsidRPr="00A128A0">
              <w:rPr>
                <w:rFonts w:eastAsiaTheme="minorEastAsia"/>
                <w:sz w:val="28"/>
                <w:szCs w:val="28"/>
              </w:rPr>
              <w:t>20</w:t>
            </w:r>
          </w:p>
        </w:tc>
        <w:tc>
          <w:tcPr>
            <w:tcW w:w="385" w:type="dxa"/>
            <w:gridSpan w:val="3"/>
            <w:tcBorders>
              <w:top w:val="single" w:sz="4" w:space="0" w:color="auto"/>
              <w:left w:val="nil"/>
              <w:bottom w:val="single" w:sz="4" w:space="0" w:color="auto"/>
              <w:right w:val="nil"/>
            </w:tcBorders>
          </w:tcPr>
          <w:p w:rsidR="00A128A0" w:rsidRPr="00A128A0" w:rsidRDefault="00A128A0" w:rsidP="00A128A0">
            <w:pPr>
              <w:autoSpaceDE w:val="0"/>
              <w:autoSpaceDN w:val="0"/>
              <w:adjustRightInd w:val="0"/>
              <w:jc w:val="both"/>
              <w:rPr>
                <w:rFonts w:eastAsiaTheme="minorEastAsia"/>
                <w:sz w:val="28"/>
                <w:szCs w:val="28"/>
              </w:rPr>
            </w:pPr>
          </w:p>
        </w:tc>
        <w:tc>
          <w:tcPr>
            <w:tcW w:w="250" w:type="dxa"/>
            <w:tcBorders>
              <w:top w:val="single" w:sz="4" w:space="0" w:color="auto"/>
              <w:left w:val="nil"/>
              <w:bottom w:val="nil"/>
              <w:right w:val="nil"/>
            </w:tcBorders>
            <w:hideMark/>
          </w:tcPr>
          <w:p w:rsidR="00A128A0" w:rsidRPr="00A128A0" w:rsidRDefault="00A128A0" w:rsidP="00A128A0">
            <w:pPr>
              <w:autoSpaceDE w:val="0"/>
              <w:autoSpaceDN w:val="0"/>
              <w:adjustRightInd w:val="0"/>
              <w:jc w:val="both"/>
              <w:rPr>
                <w:rFonts w:eastAsiaTheme="minorEastAsia"/>
                <w:sz w:val="28"/>
                <w:szCs w:val="28"/>
              </w:rPr>
            </w:pPr>
            <w:proofErr w:type="gramStart"/>
            <w:r w:rsidRPr="00A128A0">
              <w:rPr>
                <w:rFonts w:eastAsiaTheme="minorEastAsia"/>
                <w:sz w:val="28"/>
                <w:szCs w:val="28"/>
              </w:rPr>
              <w:t>г</w:t>
            </w:r>
            <w:proofErr w:type="gramEnd"/>
            <w:r w:rsidRPr="00A128A0">
              <w:rPr>
                <w:rFonts w:eastAsiaTheme="minorEastAsia"/>
                <w:sz w:val="28"/>
                <w:szCs w:val="28"/>
              </w:rPr>
              <w:t>.</w:t>
            </w:r>
          </w:p>
        </w:tc>
      </w:tr>
      <w:tr w:rsidR="00A128A0" w:rsidRPr="00A128A0" w:rsidTr="0039547D">
        <w:trPr>
          <w:gridAfter w:val="4"/>
          <w:wAfter w:w="1455" w:type="dxa"/>
        </w:trPr>
        <w:tc>
          <w:tcPr>
            <w:tcW w:w="5366" w:type="dxa"/>
            <w:gridSpan w:val="7"/>
            <w:tcBorders>
              <w:top w:val="nil"/>
              <w:left w:val="nil"/>
              <w:bottom w:val="nil"/>
              <w:right w:val="nil"/>
            </w:tcBorders>
          </w:tcPr>
          <w:p w:rsidR="00A128A0" w:rsidRPr="00A128A0" w:rsidRDefault="00A128A0" w:rsidP="00A128A0">
            <w:pPr>
              <w:autoSpaceDE w:val="0"/>
              <w:autoSpaceDN w:val="0"/>
              <w:adjustRightInd w:val="0"/>
              <w:jc w:val="both"/>
              <w:rPr>
                <w:rFonts w:eastAsiaTheme="minorEastAsia"/>
                <w:sz w:val="28"/>
                <w:szCs w:val="28"/>
              </w:rPr>
            </w:pPr>
          </w:p>
        </w:tc>
        <w:tc>
          <w:tcPr>
            <w:tcW w:w="4296" w:type="dxa"/>
            <w:gridSpan w:val="10"/>
            <w:tcBorders>
              <w:top w:val="nil"/>
              <w:left w:val="nil"/>
              <w:bottom w:val="nil"/>
              <w:right w:val="nil"/>
            </w:tcBorders>
            <w:hideMark/>
          </w:tcPr>
          <w:p w:rsidR="00A128A0" w:rsidRPr="00A128A0" w:rsidRDefault="00A128A0" w:rsidP="00A128A0">
            <w:pPr>
              <w:autoSpaceDE w:val="0"/>
              <w:autoSpaceDN w:val="0"/>
              <w:adjustRightInd w:val="0"/>
              <w:jc w:val="right"/>
              <w:rPr>
                <w:rFonts w:eastAsiaTheme="minorEastAsia"/>
                <w:sz w:val="28"/>
                <w:szCs w:val="28"/>
              </w:rPr>
            </w:pPr>
          </w:p>
          <w:p w:rsidR="00A128A0" w:rsidRPr="00A128A0" w:rsidRDefault="00A128A0" w:rsidP="00A128A0">
            <w:pPr>
              <w:autoSpaceDE w:val="0"/>
              <w:autoSpaceDN w:val="0"/>
              <w:adjustRightInd w:val="0"/>
              <w:jc w:val="right"/>
              <w:rPr>
                <w:rFonts w:eastAsiaTheme="minorEastAsia"/>
                <w:sz w:val="28"/>
                <w:szCs w:val="28"/>
              </w:rPr>
            </w:pPr>
            <w:r w:rsidRPr="00A128A0">
              <w:rPr>
                <w:rFonts w:eastAsiaTheme="minorEastAsia"/>
                <w:sz w:val="28"/>
                <w:szCs w:val="28"/>
              </w:rPr>
              <w:t>МП</w:t>
            </w:r>
          </w:p>
        </w:tc>
      </w:tr>
      <w:tr w:rsidR="00A128A0" w:rsidRPr="00A128A0" w:rsidTr="0039547D">
        <w:trPr>
          <w:gridAfter w:val="4"/>
          <w:wAfter w:w="1455" w:type="dxa"/>
        </w:trPr>
        <w:tc>
          <w:tcPr>
            <w:tcW w:w="9662" w:type="dxa"/>
            <w:gridSpan w:val="17"/>
            <w:tcBorders>
              <w:top w:val="nil"/>
              <w:left w:val="nil"/>
              <w:bottom w:val="nil"/>
              <w:right w:val="nil"/>
            </w:tcBorders>
          </w:tcPr>
          <w:p w:rsidR="00A128A0" w:rsidRPr="00A128A0" w:rsidRDefault="00A128A0" w:rsidP="00A128A0">
            <w:pPr>
              <w:autoSpaceDE w:val="0"/>
              <w:autoSpaceDN w:val="0"/>
              <w:adjustRightInd w:val="0"/>
              <w:jc w:val="both"/>
              <w:rPr>
                <w:rFonts w:eastAsiaTheme="minorEastAsia"/>
                <w:sz w:val="28"/>
                <w:szCs w:val="28"/>
              </w:rPr>
            </w:pPr>
          </w:p>
        </w:tc>
      </w:tr>
      <w:tr w:rsidR="00A128A0" w:rsidRPr="00A128A0" w:rsidTr="0039547D">
        <w:trPr>
          <w:gridAfter w:val="4"/>
          <w:wAfter w:w="1455" w:type="dxa"/>
        </w:trPr>
        <w:tc>
          <w:tcPr>
            <w:tcW w:w="9662" w:type="dxa"/>
            <w:gridSpan w:val="17"/>
            <w:tcBorders>
              <w:top w:val="nil"/>
              <w:left w:val="nil"/>
              <w:bottom w:val="nil"/>
              <w:right w:val="nil"/>
            </w:tcBorders>
            <w:hideMark/>
          </w:tcPr>
          <w:p w:rsidR="00A128A0" w:rsidRPr="00A128A0" w:rsidRDefault="00A128A0" w:rsidP="00A128A0">
            <w:pPr>
              <w:autoSpaceDE w:val="0"/>
              <w:autoSpaceDN w:val="0"/>
              <w:adjustRightInd w:val="0"/>
              <w:jc w:val="center"/>
              <w:outlineLvl w:val="0"/>
              <w:rPr>
                <w:rFonts w:eastAsiaTheme="minorEastAsia"/>
                <w:b/>
                <w:bCs/>
                <w:sz w:val="28"/>
                <w:szCs w:val="28"/>
              </w:rPr>
            </w:pPr>
            <w:r w:rsidRPr="00A128A0">
              <w:rPr>
                <w:rFonts w:eastAsiaTheme="minorEastAsia"/>
                <w:b/>
                <w:bCs/>
                <w:sz w:val="28"/>
                <w:szCs w:val="28"/>
              </w:rPr>
              <w:t>План</w:t>
            </w:r>
          </w:p>
        </w:tc>
      </w:tr>
      <w:tr w:rsidR="00A128A0" w:rsidRPr="00A128A0" w:rsidTr="0039547D">
        <w:tc>
          <w:tcPr>
            <w:tcW w:w="2450" w:type="dxa"/>
            <w:gridSpan w:val="3"/>
            <w:tcBorders>
              <w:top w:val="nil"/>
              <w:left w:val="nil"/>
              <w:bottom w:val="nil"/>
              <w:right w:val="nil"/>
            </w:tcBorders>
          </w:tcPr>
          <w:p w:rsidR="00A128A0" w:rsidRPr="00A128A0" w:rsidRDefault="00A128A0" w:rsidP="00A128A0">
            <w:pPr>
              <w:autoSpaceDE w:val="0"/>
              <w:autoSpaceDN w:val="0"/>
              <w:adjustRightInd w:val="0"/>
              <w:jc w:val="center"/>
              <w:rPr>
                <w:rFonts w:eastAsiaTheme="minorEastAsia"/>
                <w:sz w:val="28"/>
                <w:szCs w:val="28"/>
              </w:rPr>
            </w:pPr>
          </w:p>
        </w:tc>
        <w:tc>
          <w:tcPr>
            <w:tcW w:w="5076" w:type="dxa"/>
            <w:gridSpan w:val="10"/>
            <w:tcBorders>
              <w:top w:val="nil"/>
              <w:left w:val="nil"/>
              <w:bottom w:val="single" w:sz="4" w:space="0" w:color="auto"/>
              <w:right w:val="nil"/>
            </w:tcBorders>
          </w:tcPr>
          <w:p w:rsidR="00A128A0" w:rsidRPr="00A128A0" w:rsidRDefault="00A128A0" w:rsidP="00A128A0">
            <w:pPr>
              <w:autoSpaceDE w:val="0"/>
              <w:autoSpaceDN w:val="0"/>
              <w:adjustRightInd w:val="0"/>
              <w:jc w:val="center"/>
              <w:rPr>
                <w:rFonts w:eastAsiaTheme="minorEastAsia"/>
                <w:sz w:val="28"/>
                <w:szCs w:val="28"/>
              </w:rPr>
            </w:pPr>
          </w:p>
        </w:tc>
        <w:tc>
          <w:tcPr>
            <w:tcW w:w="3591" w:type="dxa"/>
            <w:gridSpan w:val="8"/>
            <w:tcBorders>
              <w:top w:val="nil"/>
              <w:left w:val="nil"/>
              <w:bottom w:val="nil"/>
              <w:right w:val="nil"/>
            </w:tcBorders>
          </w:tcPr>
          <w:p w:rsidR="00A128A0" w:rsidRPr="00A128A0" w:rsidRDefault="00A128A0" w:rsidP="00A128A0">
            <w:pPr>
              <w:autoSpaceDE w:val="0"/>
              <w:autoSpaceDN w:val="0"/>
              <w:adjustRightInd w:val="0"/>
              <w:jc w:val="center"/>
              <w:rPr>
                <w:rFonts w:eastAsiaTheme="minorEastAsia"/>
                <w:sz w:val="28"/>
                <w:szCs w:val="28"/>
              </w:rPr>
            </w:pPr>
          </w:p>
        </w:tc>
      </w:tr>
      <w:tr w:rsidR="00A128A0" w:rsidRPr="00A128A0" w:rsidTr="0039547D">
        <w:tc>
          <w:tcPr>
            <w:tcW w:w="2450" w:type="dxa"/>
            <w:gridSpan w:val="3"/>
            <w:tcBorders>
              <w:top w:val="nil"/>
              <w:left w:val="nil"/>
              <w:bottom w:val="nil"/>
              <w:right w:val="nil"/>
            </w:tcBorders>
          </w:tcPr>
          <w:p w:rsidR="00A128A0" w:rsidRPr="00A128A0" w:rsidRDefault="00A128A0" w:rsidP="00A128A0">
            <w:pPr>
              <w:autoSpaceDE w:val="0"/>
              <w:autoSpaceDN w:val="0"/>
              <w:adjustRightInd w:val="0"/>
              <w:jc w:val="center"/>
              <w:rPr>
                <w:rFonts w:eastAsiaTheme="minorEastAsia"/>
                <w:sz w:val="28"/>
                <w:szCs w:val="28"/>
              </w:rPr>
            </w:pPr>
          </w:p>
        </w:tc>
        <w:tc>
          <w:tcPr>
            <w:tcW w:w="5076" w:type="dxa"/>
            <w:gridSpan w:val="10"/>
            <w:tcBorders>
              <w:top w:val="single" w:sz="4" w:space="0" w:color="auto"/>
              <w:left w:val="nil"/>
              <w:bottom w:val="nil"/>
              <w:right w:val="nil"/>
            </w:tcBorders>
            <w:hideMark/>
          </w:tcPr>
          <w:p w:rsidR="00A128A0" w:rsidRPr="00A128A0" w:rsidRDefault="00A128A0" w:rsidP="00A128A0">
            <w:pPr>
              <w:autoSpaceDE w:val="0"/>
              <w:autoSpaceDN w:val="0"/>
              <w:adjustRightInd w:val="0"/>
              <w:jc w:val="center"/>
              <w:rPr>
                <w:rFonts w:eastAsiaTheme="minorEastAsia"/>
                <w:sz w:val="28"/>
                <w:szCs w:val="28"/>
              </w:rPr>
            </w:pPr>
            <w:r w:rsidRPr="00A128A0">
              <w:rPr>
                <w:rFonts w:eastAsiaTheme="minorEastAsia"/>
                <w:sz w:val="28"/>
                <w:szCs w:val="28"/>
              </w:rPr>
              <w:t>(наименование органа ведомственного контроля)</w:t>
            </w:r>
          </w:p>
        </w:tc>
        <w:tc>
          <w:tcPr>
            <w:tcW w:w="3591" w:type="dxa"/>
            <w:gridSpan w:val="8"/>
            <w:tcBorders>
              <w:top w:val="nil"/>
              <w:left w:val="nil"/>
              <w:bottom w:val="nil"/>
              <w:right w:val="nil"/>
            </w:tcBorders>
          </w:tcPr>
          <w:p w:rsidR="00A128A0" w:rsidRPr="00A128A0" w:rsidRDefault="00A128A0" w:rsidP="00A128A0">
            <w:pPr>
              <w:autoSpaceDE w:val="0"/>
              <w:autoSpaceDN w:val="0"/>
              <w:adjustRightInd w:val="0"/>
              <w:jc w:val="center"/>
              <w:rPr>
                <w:rFonts w:eastAsiaTheme="minorEastAsia"/>
                <w:sz w:val="28"/>
                <w:szCs w:val="28"/>
              </w:rPr>
            </w:pPr>
          </w:p>
        </w:tc>
      </w:tr>
      <w:tr w:rsidR="00A128A0" w:rsidRPr="00A128A0" w:rsidTr="0039547D">
        <w:trPr>
          <w:gridAfter w:val="4"/>
          <w:wAfter w:w="1455" w:type="dxa"/>
        </w:trPr>
        <w:tc>
          <w:tcPr>
            <w:tcW w:w="9662" w:type="dxa"/>
            <w:gridSpan w:val="17"/>
            <w:tcBorders>
              <w:top w:val="nil"/>
              <w:left w:val="nil"/>
              <w:bottom w:val="nil"/>
              <w:right w:val="nil"/>
            </w:tcBorders>
            <w:hideMark/>
          </w:tcPr>
          <w:p w:rsidR="00A128A0" w:rsidRPr="00A128A0" w:rsidRDefault="00A128A0" w:rsidP="00A128A0">
            <w:pPr>
              <w:autoSpaceDE w:val="0"/>
              <w:autoSpaceDN w:val="0"/>
              <w:adjustRightInd w:val="0"/>
              <w:jc w:val="center"/>
              <w:outlineLvl w:val="0"/>
              <w:rPr>
                <w:rFonts w:eastAsiaTheme="minorEastAsia"/>
                <w:b/>
                <w:bCs/>
                <w:sz w:val="28"/>
                <w:szCs w:val="28"/>
              </w:rPr>
            </w:pPr>
            <w:r w:rsidRPr="00A128A0">
              <w:rPr>
                <w:rFonts w:eastAsiaTheme="minorEastAsia"/>
                <w:b/>
                <w:bCs/>
                <w:sz w:val="28"/>
                <w:szCs w:val="28"/>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r w:rsidR="005439EF">
              <w:t xml:space="preserve"> </w:t>
            </w:r>
            <w:r w:rsidR="005439EF" w:rsidRPr="005439EF">
              <w:rPr>
                <w:rFonts w:eastAsiaTheme="minorEastAsia"/>
                <w:b/>
                <w:bCs/>
                <w:sz w:val="28"/>
                <w:szCs w:val="28"/>
              </w:rPr>
              <w:t xml:space="preserve">нужд на 20 </w:t>
            </w:r>
            <w:r w:rsidR="005439EF">
              <w:rPr>
                <w:rFonts w:eastAsiaTheme="minorEastAsia"/>
                <w:b/>
                <w:bCs/>
                <w:sz w:val="28"/>
                <w:szCs w:val="28"/>
              </w:rPr>
              <w:t xml:space="preserve">  </w:t>
            </w:r>
            <w:r w:rsidR="005439EF" w:rsidRPr="005439EF">
              <w:rPr>
                <w:rFonts w:eastAsiaTheme="minorEastAsia"/>
                <w:b/>
                <w:bCs/>
                <w:sz w:val="28"/>
                <w:szCs w:val="28"/>
              </w:rPr>
              <w:t xml:space="preserve"> г.</w:t>
            </w:r>
          </w:p>
        </w:tc>
      </w:tr>
      <w:tr w:rsidR="00A128A0" w:rsidRPr="00A128A0" w:rsidTr="0039547D">
        <w:trPr>
          <w:gridAfter w:val="3"/>
          <w:wAfter w:w="1336" w:type="dxa"/>
        </w:trPr>
        <w:tc>
          <w:tcPr>
            <w:tcW w:w="4971" w:type="dxa"/>
            <w:gridSpan w:val="6"/>
            <w:tcBorders>
              <w:top w:val="nil"/>
              <w:left w:val="nil"/>
              <w:bottom w:val="nil"/>
              <w:right w:val="nil"/>
            </w:tcBorders>
            <w:hideMark/>
          </w:tcPr>
          <w:p w:rsidR="00A128A0" w:rsidRPr="00A128A0" w:rsidRDefault="00A128A0" w:rsidP="005439EF">
            <w:pPr>
              <w:autoSpaceDE w:val="0"/>
              <w:autoSpaceDN w:val="0"/>
              <w:adjustRightInd w:val="0"/>
              <w:jc w:val="center"/>
              <w:rPr>
                <w:rFonts w:eastAsiaTheme="minorEastAsia"/>
                <w:sz w:val="28"/>
                <w:szCs w:val="28"/>
              </w:rPr>
            </w:pPr>
            <w:r w:rsidRPr="00A128A0">
              <w:rPr>
                <w:rFonts w:eastAsiaTheme="minorEastAsia"/>
                <w:b/>
                <w:bCs/>
                <w:sz w:val="28"/>
                <w:szCs w:val="28"/>
              </w:rPr>
              <w:t xml:space="preserve">                                                                        </w:t>
            </w:r>
          </w:p>
        </w:tc>
        <w:tc>
          <w:tcPr>
            <w:tcW w:w="1975" w:type="dxa"/>
            <w:gridSpan w:val="6"/>
            <w:tcBorders>
              <w:top w:val="nil"/>
              <w:left w:val="nil"/>
              <w:bottom w:val="nil"/>
              <w:right w:val="nil"/>
            </w:tcBorders>
          </w:tcPr>
          <w:p w:rsidR="00A128A0" w:rsidRPr="00A128A0" w:rsidRDefault="00A128A0" w:rsidP="00A128A0">
            <w:pPr>
              <w:autoSpaceDE w:val="0"/>
              <w:autoSpaceDN w:val="0"/>
              <w:adjustRightInd w:val="0"/>
              <w:jc w:val="center"/>
              <w:rPr>
                <w:rFonts w:eastAsiaTheme="minorEastAsia"/>
                <w:sz w:val="28"/>
                <w:szCs w:val="28"/>
              </w:rPr>
            </w:pPr>
          </w:p>
        </w:tc>
        <w:tc>
          <w:tcPr>
            <w:tcW w:w="2835" w:type="dxa"/>
            <w:gridSpan w:val="6"/>
            <w:tcBorders>
              <w:top w:val="nil"/>
              <w:left w:val="nil"/>
              <w:bottom w:val="nil"/>
              <w:right w:val="nil"/>
            </w:tcBorders>
            <w:hideMark/>
          </w:tcPr>
          <w:p w:rsidR="00A128A0" w:rsidRPr="00A128A0" w:rsidRDefault="00A128A0" w:rsidP="00A128A0">
            <w:pPr>
              <w:autoSpaceDE w:val="0"/>
              <w:autoSpaceDN w:val="0"/>
              <w:adjustRightInd w:val="0"/>
              <w:rPr>
                <w:rFonts w:eastAsiaTheme="minorEastAsia"/>
                <w:sz w:val="28"/>
                <w:szCs w:val="28"/>
              </w:rPr>
            </w:pPr>
          </w:p>
        </w:tc>
      </w:tr>
      <w:tr w:rsidR="00A128A0" w:rsidRPr="00A128A0" w:rsidTr="0039547D">
        <w:trPr>
          <w:gridAfter w:val="4"/>
          <w:wAfter w:w="1455" w:type="dxa"/>
        </w:trPr>
        <w:tc>
          <w:tcPr>
            <w:tcW w:w="9662" w:type="dxa"/>
            <w:gridSpan w:val="17"/>
            <w:tcBorders>
              <w:top w:val="nil"/>
              <w:left w:val="nil"/>
              <w:bottom w:val="nil"/>
              <w:right w:val="nil"/>
            </w:tcBorders>
          </w:tcPr>
          <w:p w:rsidR="00A128A0" w:rsidRPr="00A128A0" w:rsidRDefault="00A128A0" w:rsidP="00A128A0">
            <w:pPr>
              <w:autoSpaceDE w:val="0"/>
              <w:autoSpaceDN w:val="0"/>
              <w:adjustRightInd w:val="0"/>
              <w:jc w:val="both"/>
              <w:rPr>
                <w:rFonts w:eastAsiaTheme="minorEastAsia"/>
                <w:sz w:val="28"/>
                <w:szCs w:val="28"/>
              </w:rPr>
            </w:pPr>
          </w:p>
        </w:tc>
      </w:tr>
      <w:tr w:rsidR="00A128A0" w:rsidRPr="00A128A0" w:rsidTr="0039547D">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A128A0" w:rsidRPr="00A128A0" w:rsidRDefault="00A128A0" w:rsidP="00A128A0">
            <w:pPr>
              <w:autoSpaceDE w:val="0"/>
              <w:autoSpaceDN w:val="0"/>
              <w:adjustRightInd w:val="0"/>
              <w:jc w:val="center"/>
              <w:rPr>
                <w:rFonts w:eastAsiaTheme="minorEastAsia"/>
                <w:sz w:val="28"/>
                <w:szCs w:val="28"/>
              </w:rPr>
            </w:pPr>
            <w:r w:rsidRPr="00A128A0">
              <w:rPr>
                <w:rFonts w:eastAsiaTheme="minorEastAsia"/>
                <w:sz w:val="28"/>
                <w:szCs w:val="28"/>
              </w:rPr>
              <w:t>№</w:t>
            </w:r>
          </w:p>
        </w:tc>
        <w:tc>
          <w:tcPr>
            <w:tcW w:w="1248" w:type="dxa"/>
            <w:tcBorders>
              <w:top w:val="single" w:sz="4" w:space="0" w:color="auto"/>
              <w:left w:val="single" w:sz="4" w:space="0" w:color="auto"/>
              <w:bottom w:val="single" w:sz="4" w:space="0" w:color="auto"/>
              <w:right w:val="single" w:sz="4" w:space="0" w:color="auto"/>
            </w:tcBorders>
            <w:hideMark/>
          </w:tcPr>
          <w:p w:rsidR="00A128A0" w:rsidRPr="00A128A0" w:rsidRDefault="00A128A0" w:rsidP="00A128A0">
            <w:pPr>
              <w:autoSpaceDE w:val="0"/>
              <w:autoSpaceDN w:val="0"/>
              <w:adjustRightInd w:val="0"/>
              <w:jc w:val="center"/>
              <w:rPr>
                <w:rFonts w:eastAsiaTheme="minorEastAsia"/>
                <w:sz w:val="28"/>
                <w:szCs w:val="28"/>
              </w:rPr>
            </w:pPr>
            <w:r w:rsidRPr="00A128A0">
              <w:rPr>
                <w:rFonts w:eastAsiaTheme="minorEastAsia"/>
                <w:sz w:val="28"/>
                <w:szCs w:val="28"/>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hideMark/>
          </w:tcPr>
          <w:p w:rsidR="00A128A0" w:rsidRPr="00A128A0" w:rsidRDefault="00A128A0" w:rsidP="00A128A0">
            <w:pPr>
              <w:autoSpaceDE w:val="0"/>
              <w:autoSpaceDN w:val="0"/>
              <w:adjustRightInd w:val="0"/>
              <w:jc w:val="center"/>
              <w:rPr>
                <w:rFonts w:eastAsiaTheme="minorEastAsia"/>
                <w:sz w:val="28"/>
                <w:szCs w:val="28"/>
              </w:rPr>
            </w:pPr>
            <w:r w:rsidRPr="00A128A0">
              <w:rPr>
                <w:rFonts w:eastAsiaTheme="minorEastAsia"/>
                <w:sz w:val="28"/>
                <w:szCs w:val="28"/>
              </w:rPr>
              <w:t>ИНН заказчика</w:t>
            </w:r>
          </w:p>
        </w:tc>
        <w:tc>
          <w:tcPr>
            <w:tcW w:w="1621" w:type="dxa"/>
            <w:tcBorders>
              <w:top w:val="single" w:sz="4" w:space="0" w:color="auto"/>
              <w:left w:val="single" w:sz="4" w:space="0" w:color="auto"/>
              <w:bottom w:val="single" w:sz="4" w:space="0" w:color="auto"/>
              <w:right w:val="single" w:sz="4" w:space="0" w:color="auto"/>
            </w:tcBorders>
            <w:hideMark/>
          </w:tcPr>
          <w:p w:rsidR="00A128A0" w:rsidRPr="00A128A0" w:rsidRDefault="00A128A0" w:rsidP="00A128A0">
            <w:pPr>
              <w:autoSpaceDE w:val="0"/>
              <w:autoSpaceDN w:val="0"/>
              <w:adjustRightInd w:val="0"/>
              <w:jc w:val="center"/>
              <w:rPr>
                <w:rFonts w:eastAsiaTheme="minorEastAsia"/>
                <w:sz w:val="28"/>
                <w:szCs w:val="28"/>
              </w:rPr>
            </w:pPr>
            <w:r w:rsidRPr="00A128A0">
              <w:rPr>
                <w:rFonts w:eastAsiaTheme="minorEastAsia"/>
                <w:sz w:val="28"/>
                <w:szCs w:val="28"/>
              </w:rPr>
              <w:t>Адрес местонахождения заказчика</w:t>
            </w:r>
          </w:p>
        </w:tc>
        <w:tc>
          <w:tcPr>
            <w:tcW w:w="1620" w:type="dxa"/>
            <w:gridSpan w:val="4"/>
            <w:tcBorders>
              <w:top w:val="single" w:sz="4" w:space="0" w:color="auto"/>
              <w:left w:val="single" w:sz="4" w:space="0" w:color="auto"/>
              <w:bottom w:val="single" w:sz="4" w:space="0" w:color="auto"/>
              <w:right w:val="single" w:sz="4" w:space="0" w:color="auto"/>
            </w:tcBorders>
            <w:hideMark/>
          </w:tcPr>
          <w:p w:rsidR="00A128A0" w:rsidRPr="00A128A0" w:rsidRDefault="00A128A0" w:rsidP="00A128A0">
            <w:pPr>
              <w:autoSpaceDE w:val="0"/>
              <w:autoSpaceDN w:val="0"/>
              <w:adjustRightInd w:val="0"/>
              <w:jc w:val="center"/>
              <w:rPr>
                <w:rFonts w:eastAsiaTheme="minorEastAsia"/>
                <w:sz w:val="28"/>
                <w:szCs w:val="28"/>
              </w:rPr>
            </w:pPr>
            <w:r w:rsidRPr="00A128A0">
              <w:rPr>
                <w:rFonts w:eastAsiaTheme="minorEastAsia"/>
                <w:sz w:val="28"/>
                <w:szCs w:val="28"/>
              </w:rPr>
              <w:t>Предмет проверки</w:t>
            </w:r>
          </w:p>
        </w:tc>
        <w:tc>
          <w:tcPr>
            <w:tcW w:w="1853" w:type="dxa"/>
            <w:gridSpan w:val="5"/>
            <w:tcBorders>
              <w:top w:val="single" w:sz="4" w:space="0" w:color="auto"/>
              <w:left w:val="single" w:sz="4" w:space="0" w:color="auto"/>
              <w:bottom w:val="single" w:sz="4" w:space="0" w:color="auto"/>
              <w:right w:val="single" w:sz="4" w:space="0" w:color="auto"/>
            </w:tcBorders>
            <w:hideMark/>
          </w:tcPr>
          <w:p w:rsidR="00A128A0" w:rsidRPr="00A128A0" w:rsidRDefault="00A128A0" w:rsidP="00A128A0">
            <w:pPr>
              <w:autoSpaceDE w:val="0"/>
              <w:autoSpaceDN w:val="0"/>
              <w:adjustRightInd w:val="0"/>
              <w:jc w:val="center"/>
              <w:rPr>
                <w:rFonts w:eastAsiaTheme="minorEastAsia"/>
                <w:sz w:val="28"/>
                <w:szCs w:val="28"/>
              </w:rPr>
            </w:pPr>
            <w:r w:rsidRPr="00A128A0">
              <w:rPr>
                <w:rFonts w:eastAsiaTheme="minorEastAsia"/>
                <w:sz w:val="28"/>
                <w:szCs w:val="28"/>
              </w:rPr>
              <w:t>Форма проведения проверки (выездная, документарная)</w:t>
            </w:r>
          </w:p>
        </w:tc>
        <w:tc>
          <w:tcPr>
            <w:tcW w:w="1723" w:type="dxa"/>
            <w:gridSpan w:val="3"/>
            <w:tcBorders>
              <w:top w:val="single" w:sz="4" w:space="0" w:color="auto"/>
              <w:left w:val="single" w:sz="4" w:space="0" w:color="auto"/>
              <w:bottom w:val="single" w:sz="4" w:space="0" w:color="auto"/>
              <w:right w:val="single" w:sz="4" w:space="0" w:color="auto"/>
            </w:tcBorders>
            <w:hideMark/>
          </w:tcPr>
          <w:p w:rsidR="00A128A0" w:rsidRPr="00A128A0" w:rsidRDefault="00A128A0" w:rsidP="00A128A0">
            <w:pPr>
              <w:autoSpaceDE w:val="0"/>
              <w:autoSpaceDN w:val="0"/>
              <w:adjustRightInd w:val="0"/>
              <w:jc w:val="center"/>
              <w:rPr>
                <w:rFonts w:eastAsiaTheme="minorEastAsia"/>
                <w:sz w:val="28"/>
                <w:szCs w:val="28"/>
              </w:rPr>
            </w:pPr>
            <w:r w:rsidRPr="00A128A0">
              <w:rPr>
                <w:rFonts w:eastAsiaTheme="minorEastAsia"/>
                <w:sz w:val="28"/>
                <w:szCs w:val="28"/>
              </w:rPr>
              <w:t>Сроки поведения проверки</w:t>
            </w:r>
          </w:p>
        </w:tc>
      </w:tr>
      <w:tr w:rsidR="00A128A0" w:rsidRPr="00A128A0" w:rsidTr="0039547D">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A128A0" w:rsidRPr="00A128A0" w:rsidRDefault="00A128A0" w:rsidP="00A128A0">
            <w:pPr>
              <w:autoSpaceDE w:val="0"/>
              <w:autoSpaceDN w:val="0"/>
              <w:adjustRightInd w:val="0"/>
              <w:jc w:val="center"/>
              <w:rPr>
                <w:rFonts w:eastAsiaTheme="minorEastAsia"/>
                <w:sz w:val="28"/>
                <w:szCs w:val="28"/>
              </w:rPr>
            </w:pPr>
            <w:r w:rsidRPr="00A128A0">
              <w:rPr>
                <w:rFonts w:eastAsiaTheme="minorEastAsia"/>
                <w:sz w:val="28"/>
                <w:szCs w:val="28"/>
              </w:rPr>
              <w:t>1.</w:t>
            </w:r>
          </w:p>
        </w:tc>
        <w:tc>
          <w:tcPr>
            <w:tcW w:w="1248" w:type="dxa"/>
            <w:tcBorders>
              <w:top w:val="single" w:sz="4" w:space="0" w:color="auto"/>
              <w:left w:val="single" w:sz="4" w:space="0" w:color="auto"/>
              <w:bottom w:val="single" w:sz="4" w:space="0" w:color="auto"/>
              <w:right w:val="single" w:sz="4" w:space="0" w:color="auto"/>
            </w:tcBorders>
          </w:tcPr>
          <w:p w:rsidR="00A128A0" w:rsidRPr="00A128A0" w:rsidRDefault="00A128A0" w:rsidP="00A128A0">
            <w:pPr>
              <w:autoSpaceDE w:val="0"/>
              <w:autoSpaceDN w:val="0"/>
              <w:adjustRightInd w:val="0"/>
              <w:jc w:val="both"/>
              <w:rPr>
                <w:rFonts w:eastAsiaTheme="minorEastAsia"/>
                <w:sz w:val="28"/>
                <w:szCs w:val="28"/>
              </w:rPr>
            </w:pPr>
          </w:p>
        </w:tc>
        <w:tc>
          <w:tcPr>
            <w:tcW w:w="1080" w:type="dxa"/>
            <w:gridSpan w:val="2"/>
            <w:tcBorders>
              <w:top w:val="single" w:sz="4" w:space="0" w:color="auto"/>
              <w:left w:val="single" w:sz="4" w:space="0" w:color="auto"/>
              <w:bottom w:val="single" w:sz="4" w:space="0" w:color="auto"/>
              <w:right w:val="single" w:sz="4" w:space="0" w:color="auto"/>
            </w:tcBorders>
          </w:tcPr>
          <w:p w:rsidR="00A128A0" w:rsidRPr="00A128A0" w:rsidRDefault="00A128A0" w:rsidP="00A128A0">
            <w:pPr>
              <w:autoSpaceDE w:val="0"/>
              <w:autoSpaceDN w:val="0"/>
              <w:adjustRightInd w:val="0"/>
              <w:jc w:val="both"/>
              <w:rPr>
                <w:rFonts w:eastAsiaTheme="minorEastAsia"/>
                <w:sz w:val="28"/>
                <w:szCs w:val="28"/>
              </w:rPr>
            </w:pPr>
          </w:p>
        </w:tc>
        <w:tc>
          <w:tcPr>
            <w:tcW w:w="1621" w:type="dxa"/>
            <w:tcBorders>
              <w:top w:val="single" w:sz="4" w:space="0" w:color="auto"/>
              <w:left w:val="single" w:sz="4" w:space="0" w:color="auto"/>
              <w:bottom w:val="single" w:sz="4" w:space="0" w:color="auto"/>
              <w:right w:val="single" w:sz="4" w:space="0" w:color="auto"/>
            </w:tcBorders>
          </w:tcPr>
          <w:p w:rsidR="00A128A0" w:rsidRPr="00A128A0" w:rsidRDefault="00A128A0" w:rsidP="00A128A0">
            <w:pPr>
              <w:autoSpaceDE w:val="0"/>
              <w:autoSpaceDN w:val="0"/>
              <w:adjustRightInd w:val="0"/>
              <w:jc w:val="both"/>
              <w:rPr>
                <w:rFonts w:eastAsiaTheme="minorEastAsia"/>
                <w:sz w:val="28"/>
                <w:szCs w:val="28"/>
              </w:rPr>
            </w:pPr>
          </w:p>
        </w:tc>
        <w:tc>
          <w:tcPr>
            <w:tcW w:w="1620" w:type="dxa"/>
            <w:gridSpan w:val="4"/>
            <w:tcBorders>
              <w:top w:val="single" w:sz="4" w:space="0" w:color="auto"/>
              <w:left w:val="single" w:sz="4" w:space="0" w:color="auto"/>
              <w:bottom w:val="single" w:sz="4" w:space="0" w:color="auto"/>
              <w:right w:val="single" w:sz="4" w:space="0" w:color="auto"/>
            </w:tcBorders>
          </w:tcPr>
          <w:p w:rsidR="00A128A0" w:rsidRPr="00A128A0" w:rsidRDefault="00A128A0" w:rsidP="00A128A0">
            <w:pPr>
              <w:autoSpaceDE w:val="0"/>
              <w:autoSpaceDN w:val="0"/>
              <w:adjustRightInd w:val="0"/>
              <w:jc w:val="both"/>
              <w:rPr>
                <w:rFonts w:eastAsiaTheme="minorEastAsia"/>
                <w:sz w:val="28"/>
                <w:szCs w:val="28"/>
              </w:rPr>
            </w:pPr>
          </w:p>
        </w:tc>
        <w:tc>
          <w:tcPr>
            <w:tcW w:w="1853" w:type="dxa"/>
            <w:gridSpan w:val="5"/>
            <w:tcBorders>
              <w:top w:val="single" w:sz="4" w:space="0" w:color="auto"/>
              <w:left w:val="single" w:sz="4" w:space="0" w:color="auto"/>
              <w:bottom w:val="single" w:sz="4" w:space="0" w:color="auto"/>
              <w:right w:val="single" w:sz="4" w:space="0" w:color="auto"/>
            </w:tcBorders>
          </w:tcPr>
          <w:p w:rsidR="00A128A0" w:rsidRPr="00A128A0" w:rsidRDefault="00A128A0" w:rsidP="00A128A0">
            <w:pPr>
              <w:autoSpaceDE w:val="0"/>
              <w:autoSpaceDN w:val="0"/>
              <w:adjustRightInd w:val="0"/>
              <w:jc w:val="both"/>
              <w:rPr>
                <w:rFonts w:eastAsiaTheme="minorEastAsia"/>
                <w:sz w:val="28"/>
                <w:szCs w:val="28"/>
              </w:rPr>
            </w:pPr>
          </w:p>
        </w:tc>
        <w:tc>
          <w:tcPr>
            <w:tcW w:w="1723" w:type="dxa"/>
            <w:gridSpan w:val="3"/>
            <w:tcBorders>
              <w:top w:val="single" w:sz="4" w:space="0" w:color="auto"/>
              <w:left w:val="single" w:sz="4" w:space="0" w:color="auto"/>
              <w:bottom w:val="single" w:sz="4" w:space="0" w:color="auto"/>
              <w:right w:val="single" w:sz="4" w:space="0" w:color="auto"/>
            </w:tcBorders>
          </w:tcPr>
          <w:p w:rsidR="00A128A0" w:rsidRPr="00A128A0" w:rsidRDefault="00A128A0" w:rsidP="00A128A0">
            <w:pPr>
              <w:autoSpaceDE w:val="0"/>
              <w:autoSpaceDN w:val="0"/>
              <w:adjustRightInd w:val="0"/>
              <w:jc w:val="both"/>
              <w:rPr>
                <w:rFonts w:eastAsiaTheme="minorEastAsia"/>
                <w:sz w:val="28"/>
                <w:szCs w:val="28"/>
              </w:rPr>
            </w:pPr>
          </w:p>
        </w:tc>
      </w:tr>
    </w:tbl>
    <w:p w:rsidR="00A128A0" w:rsidRPr="00A128A0" w:rsidRDefault="00A128A0" w:rsidP="00A128A0">
      <w:pPr>
        <w:autoSpaceDE w:val="0"/>
        <w:autoSpaceDN w:val="0"/>
        <w:adjustRightInd w:val="0"/>
        <w:ind w:firstLine="720"/>
        <w:jc w:val="both"/>
        <w:rPr>
          <w:rFonts w:eastAsiaTheme="minorEastAsia"/>
          <w:sz w:val="24"/>
          <w:szCs w:val="24"/>
        </w:rPr>
      </w:pPr>
    </w:p>
    <w:p w:rsidR="00A128A0" w:rsidRPr="00A128A0" w:rsidRDefault="00A128A0" w:rsidP="00A128A0">
      <w:pPr>
        <w:rPr>
          <w:rFonts w:eastAsiaTheme="minorEastAsia"/>
          <w:sz w:val="22"/>
          <w:szCs w:val="22"/>
        </w:rPr>
      </w:pPr>
    </w:p>
    <w:p w:rsidR="00A128A0" w:rsidRPr="00A128A0" w:rsidRDefault="00A128A0" w:rsidP="00A128A0">
      <w:pPr>
        <w:rPr>
          <w:rFonts w:eastAsiaTheme="minorEastAsia"/>
          <w:sz w:val="22"/>
          <w:szCs w:val="22"/>
        </w:rPr>
      </w:pPr>
    </w:p>
    <w:p w:rsidR="006509CB" w:rsidRPr="00FB74F6" w:rsidRDefault="006509CB" w:rsidP="003F3805">
      <w:pPr>
        <w:ind w:right="-1"/>
        <w:jc w:val="both"/>
        <w:rPr>
          <w:sz w:val="24"/>
          <w:szCs w:val="24"/>
        </w:rPr>
      </w:pPr>
    </w:p>
    <w:sectPr w:rsidR="006509CB" w:rsidRPr="00FB74F6" w:rsidSect="00A128A0">
      <w:pgSz w:w="11907" w:h="16840" w:code="9"/>
      <w:pgMar w:top="568" w:right="567" w:bottom="568" w:left="1418" w:header="720"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0A" w:rsidRDefault="0021630A" w:rsidP="00FC7E8D">
      <w:r>
        <w:separator/>
      </w:r>
    </w:p>
  </w:endnote>
  <w:endnote w:type="continuationSeparator" w:id="0">
    <w:p w:rsidR="0021630A" w:rsidRDefault="0021630A" w:rsidP="00FC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altName w:val="Arabic Typesetting"/>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0A" w:rsidRDefault="0021630A" w:rsidP="00FC7E8D">
      <w:r>
        <w:separator/>
      </w:r>
    </w:p>
  </w:footnote>
  <w:footnote w:type="continuationSeparator" w:id="0">
    <w:p w:rsidR="0021630A" w:rsidRDefault="0021630A" w:rsidP="00FC7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D90"/>
    <w:multiLevelType w:val="hybridMultilevel"/>
    <w:tmpl w:val="7020FDF4"/>
    <w:lvl w:ilvl="0" w:tplc="B61835CA">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6">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38211447"/>
    <w:multiLevelType w:val="hybridMultilevel"/>
    <w:tmpl w:val="4B2E8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6C9306D5"/>
    <w:multiLevelType w:val="multilevel"/>
    <w:tmpl w:val="F246F8EE"/>
    <w:lvl w:ilvl="0">
      <w:start w:val="1"/>
      <w:numFmt w:val="decimal"/>
      <w:lvlText w:val="%1."/>
      <w:lvlJc w:val="left"/>
      <w:pPr>
        <w:ind w:left="720" w:hanging="360"/>
      </w:pPr>
      <w:rPr>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0"/>
  </w:num>
  <w:num w:numId="2">
    <w:abstractNumId w:val="6"/>
  </w:num>
  <w:num w:numId="3">
    <w:abstractNumId w:val="4"/>
  </w:num>
  <w:num w:numId="4">
    <w:abstractNumId w:val="9"/>
  </w:num>
  <w:num w:numId="5">
    <w:abstractNumId w:val="5"/>
  </w:num>
  <w:num w:numId="6">
    <w:abstractNumId w:val="1"/>
  </w:num>
  <w:num w:numId="7">
    <w:abstractNumId w:val="3"/>
  </w:num>
  <w:num w:numId="8">
    <w:abstractNumId w:val="14"/>
  </w:num>
  <w:num w:numId="9">
    <w:abstractNumId w:val="7"/>
  </w:num>
  <w:num w:numId="10">
    <w:abstractNumId w:val="12"/>
  </w:num>
  <w:num w:numId="11">
    <w:abstractNumId w:val="11"/>
  </w:num>
  <w:num w:numId="12">
    <w:abstractNumId w:val="2"/>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34"/>
    <w:rsid w:val="00007FDD"/>
    <w:rsid w:val="00026B7A"/>
    <w:rsid w:val="00030F7A"/>
    <w:rsid w:val="00034C4D"/>
    <w:rsid w:val="00051A38"/>
    <w:rsid w:val="00062582"/>
    <w:rsid w:val="0006788B"/>
    <w:rsid w:val="000679C3"/>
    <w:rsid w:val="00067E60"/>
    <w:rsid w:val="000746D3"/>
    <w:rsid w:val="00077799"/>
    <w:rsid w:val="00093ACC"/>
    <w:rsid w:val="0009492A"/>
    <w:rsid w:val="0009765B"/>
    <w:rsid w:val="000B0D4F"/>
    <w:rsid w:val="000B26F8"/>
    <w:rsid w:val="000B27F5"/>
    <w:rsid w:val="000D1490"/>
    <w:rsid w:val="000D388E"/>
    <w:rsid w:val="000E44AD"/>
    <w:rsid w:val="0010037A"/>
    <w:rsid w:val="0011036A"/>
    <w:rsid w:val="00124669"/>
    <w:rsid w:val="001249C3"/>
    <w:rsid w:val="00126C9E"/>
    <w:rsid w:val="00133723"/>
    <w:rsid w:val="0015284A"/>
    <w:rsid w:val="00156751"/>
    <w:rsid w:val="0016049B"/>
    <w:rsid w:val="0016678F"/>
    <w:rsid w:val="00170FB6"/>
    <w:rsid w:val="00176F15"/>
    <w:rsid w:val="00181964"/>
    <w:rsid w:val="0019279A"/>
    <w:rsid w:val="0019406B"/>
    <w:rsid w:val="001B32D5"/>
    <w:rsid w:val="001E5736"/>
    <w:rsid w:val="002004C1"/>
    <w:rsid w:val="00203E99"/>
    <w:rsid w:val="002047BF"/>
    <w:rsid w:val="00210D16"/>
    <w:rsid w:val="002125AB"/>
    <w:rsid w:val="0021630A"/>
    <w:rsid w:val="002173D5"/>
    <w:rsid w:val="00222DB3"/>
    <w:rsid w:val="00223B7F"/>
    <w:rsid w:val="002317B9"/>
    <w:rsid w:val="0023612A"/>
    <w:rsid w:val="002367D9"/>
    <w:rsid w:val="00240F57"/>
    <w:rsid w:val="00246EE1"/>
    <w:rsid w:val="00274BCD"/>
    <w:rsid w:val="00281E42"/>
    <w:rsid w:val="00297336"/>
    <w:rsid w:val="002B068D"/>
    <w:rsid w:val="002B1217"/>
    <w:rsid w:val="002B208E"/>
    <w:rsid w:val="002B30C2"/>
    <w:rsid w:val="002B3834"/>
    <w:rsid w:val="002B7C6D"/>
    <w:rsid w:val="002C71A2"/>
    <w:rsid w:val="002E03BC"/>
    <w:rsid w:val="002E113A"/>
    <w:rsid w:val="002E27B1"/>
    <w:rsid w:val="002F1815"/>
    <w:rsid w:val="002F60B6"/>
    <w:rsid w:val="00305CDC"/>
    <w:rsid w:val="003125F4"/>
    <w:rsid w:val="0031767F"/>
    <w:rsid w:val="00326A5C"/>
    <w:rsid w:val="0032707E"/>
    <w:rsid w:val="003350BD"/>
    <w:rsid w:val="003839EA"/>
    <w:rsid w:val="0039000F"/>
    <w:rsid w:val="00391481"/>
    <w:rsid w:val="003A23DC"/>
    <w:rsid w:val="003A25EB"/>
    <w:rsid w:val="003A5B58"/>
    <w:rsid w:val="003A5D89"/>
    <w:rsid w:val="003A6311"/>
    <w:rsid w:val="003B294F"/>
    <w:rsid w:val="003C535E"/>
    <w:rsid w:val="003D4238"/>
    <w:rsid w:val="003F1C88"/>
    <w:rsid w:val="003F3805"/>
    <w:rsid w:val="003F681B"/>
    <w:rsid w:val="004158F8"/>
    <w:rsid w:val="00437FB3"/>
    <w:rsid w:val="0044052A"/>
    <w:rsid w:val="00442784"/>
    <w:rsid w:val="00465368"/>
    <w:rsid w:val="00471D80"/>
    <w:rsid w:val="00473BD1"/>
    <w:rsid w:val="004741A5"/>
    <w:rsid w:val="00476B7C"/>
    <w:rsid w:val="00480530"/>
    <w:rsid w:val="00494560"/>
    <w:rsid w:val="004953ED"/>
    <w:rsid w:val="004A44E9"/>
    <w:rsid w:val="004B3D12"/>
    <w:rsid w:val="004B3DC6"/>
    <w:rsid w:val="004B5FF6"/>
    <w:rsid w:val="004C4187"/>
    <w:rsid w:val="004C74AA"/>
    <w:rsid w:val="004E45A2"/>
    <w:rsid w:val="004E72E5"/>
    <w:rsid w:val="004F3DFF"/>
    <w:rsid w:val="005028B6"/>
    <w:rsid w:val="00512510"/>
    <w:rsid w:val="00525B55"/>
    <w:rsid w:val="005303F0"/>
    <w:rsid w:val="00543390"/>
    <w:rsid w:val="005439EF"/>
    <w:rsid w:val="00557ED4"/>
    <w:rsid w:val="00576C18"/>
    <w:rsid w:val="00576F3E"/>
    <w:rsid w:val="00582E94"/>
    <w:rsid w:val="00587EE9"/>
    <w:rsid w:val="00590D64"/>
    <w:rsid w:val="005A1EEB"/>
    <w:rsid w:val="005D419F"/>
    <w:rsid w:val="005D5763"/>
    <w:rsid w:val="005F0B12"/>
    <w:rsid w:val="00616C46"/>
    <w:rsid w:val="00644A28"/>
    <w:rsid w:val="00644DDA"/>
    <w:rsid w:val="00645684"/>
    <w:rsid w:val="006509CB"/>
    <w:rsid w:val="0066068B"/>
    <w:rsid w:val="0066092F"/>
    <w:rsid w:val="00666382"/>
    <w:rsid w:val="006779A1"/>
    <w:rsid w:val="006807E0"/>
    <w:rsid w:val="00686B80"/>
    <w:rsid w:val="00691BAD"/>
    <w:rsid w:val="00697244"/>
    <w:rsid w:val="006A018C"/>
    <w:rsid w:val="006A5B5F"/>
    <w:rsid w:val="006B3C27"/>
    <w:rsid w:val="006B6C3D"/>
    <w:rsid w:val="006D3C2D"/>
    <w:rsid w:val="006D41CF"/>
    <w:rsid w:val="006E55E7"/>
    <w:rsid w:val="006E64A5"/>
    <w:rsid w:val="00703E2E"/>
    <w:rsid w:val="0072369C"/>
    <w:rsid w:val="00725419"/>
    <w:rsid w:val="00731B47"/>
    <w:rsid w:val="0077236F"/>
    <w:rsid w:val="007A0265"/>
    <w:rsid w:val="007A2208"/>
    <w:rsid w:val="007B3C0A"/>
    <w:rsid w:val="007D46BC"/>
    <w:rsid w:val="007E5E04"/>
    <w:rsid w:val="0081519F"/>
    <w:rsid w:val="008210AF"/>
    <w:rsid w:val="00822387"/>
    <w:rsid w:val="00831643"/>
    <w:rsid w:val="00850C79"/>
    <w:rsid w:val="0085301B"/>
    <w:rsid w:val="008670D6"/>
    <w:rsid w:val="00870B29"/>
    <w:rsid w:val="00881ED0"/>
    <w:rsid w:val="00883EA0"/>
    <w:rsid w:val="00890EB4"/>
    <w:rsid w:val="00896813"/>
    <w:rsid w:val="008A5088"/>
    <w:rsid w:val="008B25D5"/>
    <w:rsid w:val="008B2601"/>
    <w:rsid w:val="008B57A9"/>
    <w:rsid w:val="008B5C35"/>
    <w:rsid w:val="008F1B1D"/>
    <w:rsid w:val="008F2664"/>
    <w:rsid w:val="008F732D"/>
    <w:rsid w:val="00904A8E"/>
    <w:rsid w:val="0091604A"/>
    <w:rsid w:val="00936FEA"/>
    <w:rsid w:val="00945843"/>
    <w:rsid w:val="00947A99"/>
    <w:rsid w:val="00951261"/>
    <w:rsid w:val="00965431"/>
    <w:rsid w:val="009719B2"/>
    <w:rsid w:val="0097432D"/>
    <w:rsid w:val="00994349"/>
    <w:rsid w:val="009A5395"/>
    <w:rsid w:val="009A723D"/>
    <w:rsid w:val="009A7F3B"/>
    <w:rsid w:val="009B22F8"/>
    <w:rsid w:val="009B41F5"/>
    <w:rsid w:val="009F0B7F"/>
    <w:rsid w:val="009F5698"/>
    <w:rsid w:val="00A005CF"/>
    <w:rsid w:val="00A128A0"/>
    <w:rsid w:val="00A227E8"/>
    <w:rsid w:val="00A25928"/>
    <w:rsid w:val="00A3087C"/>
    <w:rsid w:val="00A37E2C"/>
    <w:rsid w:val="00A443E0"/>
    <w:rsid w:val="00A80B8C"/>
    <w:rsid w:val="00AA37A6"/>
    <w:rsid w:val="00AA7175"/>
    <w:rsid w:val="00AB675D"/>
    <w:rsid w:val="00AC13E8"/>
    <w:rsid w:val="00AD3FBD"/>
    <w:rsid w:val="00AD4A8D"/>
    <w:rsid w:val="00AE42A1"/>
    <w:rsid w:val="00AE6679"/>
    <w:rsid w:val="00AF32B0"/>
    <w:rsid w:val="00B0114C"/>
    <w:rsid w:val="00B12D2C"/>
    <w:rsid w:val="00B15D56"/>
    <w:rsid w:val="00B24AFB"/>
    <w:rsid w:val="00B425CD"/>
    <w:rsid w:val="00B43CC7"/>
    <w:rsid w:val="00B62473"/>
    <w:rsid w:val="00B64E17"/>
    <w:rsid w:val="00BA0315"/>
    <w:rsid w:val="00BA1212"/>
    <w:rsid w:val="00BA68E9"/>
    <w:rsid w:val="00BC2DDF"/>
    <w:rsid w:val="00BF692A"/>
    <w:rsid w:val="00C04316"/>
    <w:rsid w:val="00C109DD"/>
    <w:rsid w:val="00C211BE"/>
    <w:rsid w:val="00C24147"/>
    <w:rsid w:val="00C30137"/>
    <w:rsid w:val="00C30BAE"/>
    <w:rsid w:val="00C46643"/>
    <w:rsid w:val="00C47D22"/>
    <w:rsid w:val="00C64222"/>
    <w:rsid w:val="00C733CD"/>
    <w:rsid w:val="00C74AB7"/>
    <w:rsid w:val="00C9175D"/>
    <w:rsid w:val="00C92BD9"/>
    <w:rsid w:val="00C958D8"/>
    <w:rsid w:val="00CA1857"/>
    <w:rsid w:val="00CA5ACD"/>
    <w:rsid w:val="00CA7A2D"/>
    <w:rsid w:val="00CB7CD3"/>
    <w:rsid w:val="00CC4A65"/>
    <w:rsid w:val="00CD1CF1"/>
    <w:rsid w:val="00CD6E22"/>
    <w:rsid w:val="00CE2775"/>
    <w:rsid w:val="00CE2E99"/>
    <w:rsid w:val="00CF16E7"/>
    <w:rsid w:val="00CF65EA"/>
    <w:rsid w:val="00CF7297"/>
    <w:rsid w:val="00D01CA8"/>
    <w:rsid w:val="00D06138"/>
    <w:rsid w:val="00D12AD1"/>
    <w:rsid w:val="00D12D36"/>
    <w:rsid w:val="00D2164D"/>
    <w:rsid w:val="00D30151"/>
    <w:rsid w:val="00D37DC6"/>
    <w:rsid w:val="00D41222"/>
    <w:rsid w:val="00D428DF"/>
    <w:rsid w:val="00D431A6"/>
    <w:rsid w:val="00D45778"/>
    <w:rsid w:val="00D50E1B"/>
    <w:rsid w:val="00D63AC7"/>
    <w:rsid w:val="00D73426"/>
    <w:rsid w:val="00D805E5"/>
    <w:rsid w:val="00D9714A"/>
    <w:rsid w:val="00DB7C06"/>
    <w:rsid w:val="00DD6915"/>
    <w:rsid w:val="00DD764E"/>
    <w:rsid w:val="00DF235B"/>
    <w:rsid w:val="00DF584B"/>
    <w:rsid w:val="00DF7F60"/>
    <w:rsid w:val="00E06BF7"/>
    <w:rsid w:val="00E12A09"/>
    <w:rsid w:val="00E33595"/>
    <w:rsid w:val="00E349B3"/>
    <w:rsid w:val="00E425C8"/>
    <w:rsid w:val="00E47054"/>
    <w:rsid w:val="00E53AC6"/>
    <w:rsid w:val="00E5419C"/>
    <w:rsid w:val="00E93593"/>
    <w:rsid w:val="00EB1332"/>
    <w:rsid w:val="00EB2ACD"/>
    <w:rsid w:val="00EB5B34"/>
    <w:rsid w:val="00EB6EEF"/>
    <w:rsid w:val="00EC5A76"/>
    <w:rsid w:val="00EF0EBB"/>
    <w:rsid w:val="00F210C6"/>
    <w:rsid w:val="00F22BE9"/>
    <w:rsid w:val="00F239AF"/>
    <w:rsid w:val="00F4304D"/>
    <w:rsid w:val="00FC34D1"/>
    <w:rsid w:val="00FC7E8D"/>
    <w:rsid w:val="00FD5F24"/>
    <w:rsid w:val="00FE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C46"/>
  </w:style>
  <w:style w:type="paragraph" w:styleId="1">
    <w:name w:val="heading 1"/>
    <w:basedOn w:val="a"/>
    <w:next w:val="a"/>
    <w:link w:val="10"/>
    <w:uiPriority w:val="9"/>
    <w:qFormat/>
    <w:rsid w:val="00616C46"/>
    <w:pPr>
      <w:keepNext/>
      <w:tabs>
        <w:tab w:val="left" w:pos="7371"/>
      </w:tabs>
      <w:spacing w:before="9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B5C35"/>
    <w:pPr>
      <w:keepNext/>
      <w:spacing w:before="240" w:after="60"/>
      <w:outlineLvl w:val="1"/>
    </w:pPr>
    <w:rPr>
      <w:rFonts w:ascii="Cambria" w:hAnsi="Cambria"/>
      <w:b/>
      <w:i/>
      <w:sz w:val="28"/>
    </w:rPr>
  </w:style>
  <w:style w:type="paragraph" w:styleId="3">
    <w:name w:val="heading 3"/>
    <w:basedOn w:val="a"/>
    <w:next w:val="a"/>
    <w:link w:val="30"/>
    <w:uiPriority w:val="9"/>
    <w:semiHidden/>
    <w:unhideWhenUsed/>
    <w:qFormat/>
    <w:rsid w:val="008B5C35"/>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16C46"/>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8B5C35"/>
    <w:rPr>
      <w:rFonts w:ascii="Cambria" w:hAnsi="Cambria"/>
      <w:b/>
      <w:i/>
      <w:sz w:val="28"/>
    </w:rPr>
  </w:style>
  <w:style w:type="character" w:customStyle="1" w:styleId="30">
    <w:name w:val="Заголовок 3 Знак"/>
    <w:link w:val="3"/>
    <w:uiPriority w:val="9"/>
    <w:semiHidden/>
    <w:locked/>
    <w:rsid w:val="008B5C35"/>
    <w:rPr>
      <w:rFonts w:ascii="Cambria" w:hAnsi="Cambria"/>
      <w:b/>
      <w:sz w:val="26"/>
    </w:rPr>
  </w:style>
  <w:style w:type="paragraph" w:styleId="a3">
    <w:name w:val="Body Text Indent"/>
    <w:basedOn w:val="a"/>
    <w:link w:val="a4"/>
    <w:uiPriority w:val="99"/>
    <w:rsid w:val="00616C46"/>
    <w:pPr>
      <w:spacing w:line="360" w:lineRule="auto"/>
      <w:ind w:firstLine="709"/>
      <w:jc w:val="both"/>
    </w:pPr>
    <w:rPr>
      <w:rFonts w:ascii="Arial" w:hAnsi="Arial"/>
      <w:sz w:val="22"/>
    </w:rPr>
  </w:style>
  <w:style w:type="character" w:customStyle="1" w:styleId="a4">
    <w:name w:val="Основной текст с отступом Знак"/>
    <w:link w:val="a3"/>
    <w:uiPriority w:val="99"/>
    <w:semiHidden/>
    <w:rsid w:val="00616C46"/>
  </w:style>
  <w:style w:type="paragraph" w:styleId="a5">
    <w:name w:val="Body Text"/>
    <w:basedOn w:val="a"/>
    <w:link w:val="a6"/>
    <w:uiPriority w:val="99"/>
    <w:rsid w:val="00616C46"/>
    <w:pPr>
      <w:framePr w:w="4689" w:h="574" w:hRule="exact" w:hSpace="142" w:wrap="around" w:vAnchor="page" w:hAnchor="page" w:x="2010" w:y="4753"/>
    </w:pPr>
    <w:rPr>
      <w:rFonts w:ascii="Arial" w:hAnsi="Arial"/>
    </w:rPr>
  </w:style>
  <w:style w:type="character" w:customStyle="1" w:styleId="a6">
    <w:name w:val="Основной текст Знак"/>
    <w:link w:val="a5"/>
    <w:uiPriority w:val="99"/>
    <w:semiHidden/>
    <w:rsid w:val="00616C46"/>
  </w:style>
  <w:style w:type="paragraph" w:styleId="a7">
    <w:name w:val="Title"/>
    <w:basedOn w:val="a"/>
    <w:link w:val="a8"/>
    <w:uiPriority w:val="10"/>
    <w:qFormat/>
    <w:rsid w:val="00616C46"/>
    <w:pPr>
      <w:jc w:val="center"/>
    </w:pPr>
    <w:rPr>
      <w:rFonts w:ascii="Cambria" w:hAnsi="Cambria"/>
      <w:b/>
      <w:bCs/>
      <w:kern w:val="28"/>
      <w:sz w:val="32"/>
      <w:szCs w:val="32"/>
    </w:rPr>
  </w:style>
  <w:style w:type="character" w:customStyle="1" w:styleId="a8">
    <w:name w:val="Название Знак"/>
    <w:link w:val="a7"/>
    <w:uiPriority w:val="10"/>
    <w:rsid w:val="00616C46"/>
    <w:rPr>
      <w:rFonts w:ascii="Cambria" w:eastAsia="Times New Roman" w:hAnsi="Cambria" w:cs="Times New Roman"/>
      <w:b/>
      <w:bCs/>
      <w:kern w:val="28"/>
      <w:sz w:val="32"/>
      <w:szCs w:val="32"/>
    </w:rPr>
  </w:style>
  <w:style w:type="paragraph" w:styleId="a9">
    <w:name w:val="Balloon Text"/>
    <w:basedOn w:val="a"/>
    <w:link w:val="aa"/>
    <w:uiPriority w:val="99"/>
    <w:rsid w:val="008B5C35"/>
    <w:rPr>
      <w:rFonts w:ascii="Tahoma" w:hAnsi="Tahoma"/>
      <w:sz w:val="16"/>
    </w:rPr>
  </w:style>
  <w:style w:type="character" w:customStyle="1" w:styleId="aa">
    <w:name w:val="Текст выноски Знак"/>
    <w:link w:val="a9"/>
    <w:uiPriority w:val="99"/>
    <w:locked/>
    <w:rsid w:val="008B5C35"/>
    <w:rPr>
      <w:rFonts w:ascii="Tahoma" w:hAnsi="Tahoma"/>
      <w:sz w:val="16"/>
    </w:rPr>
  </w:style>
  <w:style w:type="paragraph" w:styleId="ab">
    <w:name w:val="header"/>
    <w:basedOn w:val="a"/>
    <w:link w:val="ac"/>
    <w:uiPriority w:val="99"/>
    <w:rsid w:val="00FC7E8D"/>
    <w:pPr>
      <w:tabs>
        <w:tab w:val="center" w:pos="4677"/>
        <w:tab w:val="right" w:pos="9355"/>
      </w:tabs>
    </w:pPr>
  </w:style>
  <w:style w:type="character" w:customStyle="1" w:styleId="ac">
    <w:name w:val="Верхний колонтитул Знак"/>
    <w:link w:val="ab"/>
    <w:uiPriority w:val="99"/>
    <w:locked/>
    <w:rsid w:val="00FC7E8D"/>
    <w:rPr>
      <w:rFonts w:cs="Times New Roman"/>
    </w:rPr>
  </w:style>
  <w:style w:type="paragraph" w:styleId="ad">
    <w:name w:val="footer"/>
    <w:basedOn w:val="a"/>
    <w:link w:val="ae"/>
    <w:uiPriority w:val="99"/>
    <w:rsid w:val="00FC7E8D"/>
    <w:pPr>
      <w:tabs>
        <w:tab w:val="center" w:pos="4677"/>
        <w:tab w:val="right" w:pos="9355"/>
      </w:tabs>
    </w:pPr>
  </w:style>
  <w:style w:type="character" w:customStyle="1" w:styleId="ae">
    <w:name w:val="Нижний колонтитул Знак"/>
    <w:link w:val="ad"/>
    <w:uiPriority w:val="99"/>
    <w:locked/>
    <w:rsid w:val="00FC7E8D"/>
    <w:rPr>
      <w:rFonts w:cs="Times New Roman"/>
    </w:rPr>
  </w:style>
  <w:style w:type="character" w:styleId="af">
    <w:name w:val="Hyperlink"/>
    <w:rsid w:val="00181964"/>
    <w:rPr>
      <w:color w:val="0000FF"/>
      <w:u w:val="single"/>
    </w:rPr>
  </w:style>
  <w:style w:type="table" w:styleId="af0">
    <w:name w:val="Table Grid"/>
    <w:basedOn w:val="a1"/>
    <w:rsid w:val="00697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rsid w:val="002B30C2"/>
    <w:rPr>
      <w:sz w:val="16"/>
      <w:szCs w:val="16"/>
    </w:rPr>
  </w:style>
  <w:style w:type="paragraph" w:styleId="af2">
    <w:name w:val="annotation text"/>
    <w:basedOn w:val="a"/>
    <w:link w:val="af3"/>
    <w:uiPriority w:val="99"/>
    <w:rsid w:val="002B30C2"/>
  </w:style>
  <w:style w:type="character" w:customStyle="1" w:styleId="af3">
    <w:name w:val="Текст примечания Знак"/>
    <w:basedOn w:val="a0"/>
    <w:link w:val="af2"/>
    <w:uiPriority w:val="99"/>
    <w:rsid w:val="002B30C2"/>
  </w:style>
  <w:style w:type="paragraph" w:styleId="af4">
    <w:name w:val="annotation subject"/>
    <w:basedOn w:val="af2"/>
    <w:next w:val="af2"/>
    <w:link w:val="af5"/>
    <w:rsid w:val="002B30C2"/>
    <w:rPr>
      <w:b/>
      <w:bCs/>
    </w:rPr>
  </w:style>
  <w:style w:type="character" w:customStyle="1" w:styleId="af5">
    <w:name w:val="Тема примечания Знак"/>
    <w:link w:val="af4"/>
    <w:rsid w:val="002B30C2"/>
    <w:rPr>
      <w:b/>
      <w:bCs/>
    </w:rPr>
  </w:style>
  <w:style w:type="paragraph" w:customStyle="1" w:styleId="af6">
    <w:name w:val="Прижатый влево"/>
    <w:basedOn w:val="a"/>
    <w:next w:val="a"/>
    <w:uiPriority w:val="99"/>
    <w:rsid w:val="006509CB"/>
    <w:pPr>
      <w:autoSpaceDE w:val="0"/>
      <w:autoSpaceDN w:val="0"/>
      <w:adjustRightInd w:val="0"/>
    </w:pPr>
    <w:rPr>
      <w:rFonts w:ascii="Arial" w:hAnsi="Arial" w:cs="Arial"/>
      <w:sz w:val="24"/>
      <w:szCs w:val="24"/>
    </w:rPr>
  </w:style>
  <w:style w:type="paragraph" w:styleId="af7">
    <w:name w:val="List Paragraph"/>
    <w:basedOn w:val="a"/>
    <w:uiPriority w:val="34"/>
    <w:qFormat/>
    <w:rsid w:val="00EB5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C46"/>
  </w:style>
  <w:style w:type="paragraph" w:styleId="1">
    <w:name w:val="heading 1"/>
    <w:basedOn w:val="a"/>
    <w:next w:val="a"/>
    <w:link w:val="10"/>
    <w:uiPriority w:val="9"/>
    <w:qFormat/>
    <w:rsid w:val="00616C46"/>
    <w:pPr>
      <w:keepNext/>
      <w:tabs>
        <w:tab w:val="left" w:pos="7371"/>
      </w:tabs>
      <w:spacing w:before="9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B5C35"/>
    <w:pPr>
      <w:keepNext/>
      <w:spacing w:before="240" w:after="60"/>
      <w:outlineLvl w:val="1"/>
    </w:pPr>
    <w:rPr>
      <w:rFonts w:ascii="Cambria" w:hAnsi="Cambria"/>
      <w:b/>
      <w:i/>
      <w:sz w:val="28"/>
    </w:rPr>
  </w:style>
  <w:style w:type="paragraph" w:styleId="3">
    <w:name w:val="heading 3"/>
    <w:basedOn w:val="a"/>
    <w:next w:val="a"/>
    <w:link w:val="30"/>
    <w:uiPriority w:val="9"/>
    <w:semiHidden/>
    <w:unhideWhenUsed/>
    <w:qFormat/>
    <w:rsid w:val="008B5C35"/>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16C46"/>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8B5C35"/>
    <w:rPr>
      <w:rFonts w:ascii="Cambria" w:hAnsi="Cambria"/>
      <w:b/>
      <w:i/>
      <w:sz w:val="28"/>
    </w:rPr>
  </w:style>
  <w:style w:type="character" w:customStyle="1" w:styleId="30">
    <w:name w:val="Заголовок 3 Знак"/>
    <w:link w:val="3"/>
    <w:uiPriority w:val="9"/>
    <w:semiHidden/>
    <w:locked/>
    <w:rsid w:val="008B5C35"/>
    <w:rPr>
      <w:rFonts w:ascii="Cambria" w:hAnsi="Cambria"/>
      <w:b/>
      <w:sz w:val="26"/>
    </w:rPr>
  </w:style>
  <w:style w:type="paragraph" w:styleId="a3">
    <w:name w:val="Body Text Indent"/>
    <w:basedOn w:val="a"/>
    <w:link w:val="a4"/>
    <w:uiPriority w:val="99"/>
    <w:rsid w:val="00616C46"/>
    <w:pPr>
      <w:spacing w:line="360" w:lineRule="auto"/>
      <w:ind w:firstLine="709"/>
      <w:jc w:val="both"/>
    </w:pPr>
    <w:rPr>
      <w:rFonts w:ascii="Arial" w:hAnsi="Arial"/>
      <w:sz w:val="22"/>
    </w:rPr>
  </w:style>
  <w:style w:type="character" w:customStyle="1" w:styleId="a4">
    <w:name w:val="Основной текст с отступом Знак"/>
    <w:link w:val="a3"/>
    <w:uiPriority w:val="99"/>
    <w:semiHidden/>
    <w:rsid w:val="00616C46"/>
  </w:style>
  <w:style w:type="paragraph" w:styleId="a5">
    <w:name w:val="Body Text"/>
    <w:basedOn w:val="a"/>
    <w:link w:val="a6"/>
    <w:uiPriority w:val="99"/>
    <w:rsid w:val="00616C46"/>
    <w:pPr>
      <w:framePr w:w="4689" w:h="574" w:hRule="exact" w:hSpace="142" w:wrap="around" w:vAnchor="page" w:hAnchor="page" w:x="2010" w:y="4753"/>
    </w:pPr>
    <w:rPr>
      <w:rFonts w:ascii="Arial" w:hAnsi="Arial"/>
    </w:rPr>
  </w:style>
  <w:style w:type="character" w:customStyle="1" w:styleId="a6">
    <w:name w:val="Основной текст Знак"/>
    <w:link w:val="a5"/>
    <w:uiPriority w:val="99"/>
    <w:semiHidden/>
    <w:rsid w:val="00616C46"/>
  </w:style>
  <w:style w:type="paragraph" w:styleId="a7">
    <w:name w:val="Title"/>
    <w:basedOn w:val="a"/>
    <w:link w:val="a8"/>
    <w:uiPriority w:val="10"/>
    <w:qFormat/>
    <w:rsid w:val="00616C46"/>
    <w:pPr>
      <w:jc w:val="center"/>
    </w:pPr>
    <w:rPr>
      <w:rFonts w:ascii="Cambria" w:hAnsi="Cambria"/>
      <w:b/>
      <w:bCs/>
      <w:kern w:val="28"/>
      <w:sz w:val="32"/>
      <w:szCs w:val="32"/>
    </w:rPr>
  </w:style>
  <w:style w:type="character" w:customStyle="1" w:styleId="a8">
    <w:name w:val="Название Знак"/>
    <w:link w:val="a7"/>
    <w:uiPriority w:val="10"/>
    <w:rsid w:val="00616C46"/>
    <w:rPr>
      <w:rFonts w:ascii="Cambria" w:eastAsia="Times New Roman" w:hAnsi="Cambria" w:cs="Times New Roman"/>
      <w:b/>
      <w:bCs/>
      <w:kern w:val="28"/>
      <w:sz w:val="32"/>
      <w:szCs w:val="32"/>
    </w:rPr>
  </w:style>
  <w:style w:type="paragraph" w:styleId="a9">
    <w:name w:val="Balloon Text"/>
    <w:basedOn w:val="a"/>
    <w:link w:val="aa"/>
    <w:uiPriority w:val="99"/>
    <w:rsid w:val="008B5C35"/>
    <w:rPr>
      <w:rFonts w:ascii="Tahoma" w:hAnsi="Tahoma"/>
      <w:sz w:val="16"/>
    </w:rPr>
  </w:style>
  <w:style w:type="character" w:customStyle="1" w:styleId="aa">
    <w:name w:val="Текст выноски Знак"/>
    <w:link w:val="a9"/>
    <w:uiPriority w:val="99"/>
    <w:locked/>
    <w:rsid w:val="008B5C35"/>
    <w:rPr>
      <w:rFonts w:ascii="Tahoma" w:hAnsi="Tahoma"/>
      <w:sz w:val="16"/>
    </w:rPr>
  </w:style>
  <w:style w:type="paragraph" w:styleId="ab">
    <w:name w:val="header"/>
    <w:basedOn w:val="a"/>
    <w:link w:val="ac"/>
    <w:uiPriority w:val="99"/>
    <w:rsid w:val="00FC7E8D"/>
    <w:pPr>
      <w:tabs>
        <w:tab w:val="center" w:pos="4677"/>
        <w:tab w:val="right" w:pos="9355"/>
      </w:tabs>
    </w:pPr>
  </w:style>
  <w:style w:type="character" w:customStyle="1" w:styleId="ac">
    <w:name w:val="Верхний колонтитул Знак"/>
    <w:link w:val="ab"/>
    <w:uiPriority w:val="99"/>
    <w:locked/>
    <w:rsid w:val="00FC7E8D"/>
    <w:rPr>
      <w:rFonts w:cs="Times New Roman"/>
    </w:rPr>
  </w:style>
  <w:style w:type="paragraph" w:styleId="ad">
    <w:name w:val="footer"/>
    <w:basedOn w:val="a"/>
    <w:link w:val="ae"/>
    <w:uiPriority w:val="99"/>
    <w:rsid w:val="00FC7E8D"/>
    <w:pPr>
      <w:tabs>
        <w:tab w:val="center" w:pos="4677"/>
        <w:tab w:val="right" w:pos="9355"/>
      </w:tabs>
    </w:pPr>
  </w:style>
  <w:style w:type="character" w:customStyle="1" w:styleId="ae">
    <w:name w:val="Нижний колонтитул Знак"/>
    <w:link w:val="ad"/>
    <w:uiPriority w:val="99"/>
    <w:locked/>
    <w:rsid w:val="00FC7E8D"/>
    <w:rPr>
      <w:rFonts w:cs="Times New Roman"/>
    </w:rPr>
  </w:style>
  <w:style w:type="character" w:styleId="af">
    <w:name w:val="Hyperlink"/>
    <w:rsid w:val="00181964"/>
    <w:rPr>
      <w:color w:val="0000FF"/>
      <w:u w:val="single"/>
    </w:rPr>
  </w:style>
  <w:style w:type="table" w:styleId="af0">
    <w:name w:val="Table Grid"/>
    <w:basedOn w:val="a1"/>
    <w:rsid w:val="00697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rsid w:val="002B30C2"/>
    <w:rPr>
      <w:sz w:val="16"/>
      <w:szCs w:val="16"/>
    </w:rPr>
  </w:style>
  <w:style w:type="paragraph" w:styleId="af2">
    <w:name w:val="annotation text"/>
    <w:basedOn w:val="a"/>
    <w:link w:val="af3"/>
    <w:uiPriority w:val="99"/>
    <w:rsid w:val="002B30C2"/>
  </w:style>
  <w:style w:type="character" w:customStyle="1" w:styleId="af3">
    <w:name w:val="Текст примечания Знак"/>
    <w:basedOn w:val="a0"/>
    <w:link w:val="af2"/>
    <w:uiPriority w:val="99"/>
    <w:rsid w:val="002B30C2"/>
  </w:style>
  <w:style w:type="paragraph" w:styleId="af4">
    <w:name w:val="annotation subject"/>
    <w:basedOn w:val="af2"/>
    <w:next w:val="af2"/>
    <w:link w:val="af5"/>
    <w:rsid w:val="002B30C2"/>
    <w:rPr>
      <w:b/>
      <w:bCs/>
    </w:rPr>
  </w:style>
  <w:style w:type="character" w:customStyle="1" w:styleId="af5">
    <w:name w:val="Тема примечания Знак"/>
    <w:link w:val="af4"/>
    <w:rsid w:val="002B30C2"/>
    <w:rPr>
      <w:b/>
      <w:bCs/>
    </w:rPr>
  </w:style>
  <w:style w:type="paragraph" w:customStyle="1" w:styleId="af6">
    <w:name w:val="Прижатый влево"/>
    <w:basedOn w:val="a"/>
    <w:next w:val="a"/>
    <w:uiPriority w:val="99"/>
    <w:rsid w:val="006509CB"/>
    <w:pPr>
      <w:autoSpaceDE w:val="0"/>
      <w:autoSpaceDN w:val="0"/>
      <w:adjustRightInd w:val="0"/>
    </w:pPr>
    <w:rPr>
      <w:rFonts w:ascii="Arial" w:hAnsi="Arial" w:cs="Arial"/>
      <w:sz w:val="24"/>
      <w:szCs w:val="24"/>
    </w:rPr>
  </w:style>
  <w:style w:type="paragraph" w:styleId="af7">
    <w:name w:val="List Paragraph"/>
    <w:basedOn w:val="a"/>
    <w:uiPriority w:val="34"/>
    <w:qFormat/>
    <w:rsid w:val="00EB5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89;&#1082;&#1088;&#1077;&#1073;&#1083;&#1086;&#1074;&#1086;.&#1088;&#1092;/"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EA6C-40AC-4D18-AE9B-946ADD4F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Template>
  <TotalTime>9</TotalTime>
  <Pages>6</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15572</CharactersWithSpaces>
  <SharedDoc>false</SharedDoc>
  <HLinks>
    <vt:vector size="30" baseType="variant">
      <vt:variant>
        <vt:i4>7929935</vt:i4>
      </vt:variant>
      <vt:variant>
        <vt:i4>21</vt:i4>
      </vt:variant>
      <vt:variant>
        <vt:i4>0</vt:i4>
      </vt:variant>
      <vt:variant>
        <vt:i4>5</vt:i4>
      </vt:variant>
      <vt:variant>
        <vt:lpwstr>mailto:mfcvyborg@gmail.com</vt:lpwstr>
      </vt:variant>
      <vt:variant>
        <vt:lpwstr/>
      </vt:variant>
      <vt:variant>
        <vt:i4>6488115</vt:i4>
      </vt:variant>
      <vt:variant>
        <vt:i4>9</vt:i4>
      </vt:variant>
      <vt:variant>
        <vt:i4>0</vt:i4>
      </vt:variant>
      <vt:variant>
        <vt:i4>5</vt:i4>
      </vt:variant>
      <vt:variant>
        <vt:lpwstr/>
      </vt:variant>
      <vt:variant>
        <vt:lpwstr>Par113</vt:lpwstr>
      </vt:variant>
      <vt:variant>
        <vt:i4>5832734</vt:i4>
      </vt:variant>
      <vt:variant>
        <vt:i4>6</vt:i4>
      </vt:variant>
      <vt:variant>
        <vt:i4>0</vt:i4>
      </vt:variant>
      <vt:variant>
        <vt:i4>5</vt:i4>
      </vt:variant>
      <vt:variant>
        <vt:lpwstr>http://www.gu.lenobl.ru/</vt:lpwstr>
      </vt:variant>
      <vt:variant>
        <vt:lpwstr/>
      </vt:variant>
      <vt:variant>
        <vt:i4>5898360</vt:i4>
      </vt:variant>
      <vt:variant>
        <vt:i4>3</vt:i4>
      </vt:variant>
      <vt:variant>
        <vt:i4>0</vt:i4>
      </vt:variant>
      <vt:variant>
        <vt:i4>5</vt:i4>
      </vt:variant>
      <vt:variant>
        <vt:lpwstr>mailto:skreblovoadm@mail.ru</vt:lpwstr>
      </vt:variant>
      <vt:variant>
        <vt:lpwstr/>
      </vt:variant>
      <vt:variant>
        <vt:i4>1376287</vt:i4>
      </vt:variant>
      <vt:variant>
        <vt:i4>0</vt:i4>
      </vt:variant>
      <vt:variant>
        <vt:i4>0</vt:i4>
      </vt:variant>
      <vt:variant>
        <vt:i4>5</vt:i4>
      </vt:variant>
      <vt:variant>
        <vt:lpwstr>http://www.skreblovo.ru/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11</cp:revision>
  <cp:lastPrinted>2016-04-19T05:26:00Z</cp:lastPrinted>
  <dcterms:created xsi:type="dcterms:W3CDTF">2018-12-13T12:32:00Z</dcterms:created>
  <dcterms:modified xsi:type="dcterms:W3CDTF">2018-12-16T10:07:00Z</dcterms:modified>
</cp:coreProperties>
</file>