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16" w:rsidRPr="00763916" w:rsidRDefault="00763916" w:rsidP="00763916">
      <w:pPr>
        <w:jc w:val="center"/>
      </w:pPr>
      <w:r w:rsidRPr="00763916">
        <w:t>Ленинградская область</w:t>
      </w:r>
    </w:p>
    <w:p w:rsidR="00763916" w:rsidRPr="00763916" w:rsidRDefault="00763916" w:rsidP="00763916">
      <w:pPr>
        <w:jc w:val="center"/>
      </w:pPr>
      <w:r w:rsidRPr="00763916">
        <w:t>Лужский муниципальный район</w:t>
      </w:r>
    </w:p>
    <w:p w:rsidR="00763916" w:rsidRPr="00763916" w:rsidRDefault="00763916" w:rsidP="00763916">
      <w:pPr>
        <w:jc w:val="center"/>
      </w:pPr>
      <w:r w:rsidRPr="00763916">
        <w:t>Администрация Скребловского сельского поселения</w:t>
      </w:r>
    </w:p>
    <w:p w:rsidR="00763916" w:rsidRPr="00763916" w:rsidRDefault="00763916" w:rsidP="00763916"/>
    <w:p w:rsidR="00763916" w:rsidRPr="00763916" w:rsidRDefault="00763916" w:rsidP="00763916">
      <w:pPr>
        <w:jc w:val="center"/>
      </w:pPr>
      <w:r w:rsidRPr="00763916">
        <w:t>ПОСТАНОВЛЕНИЕ</w:t>
      </w:r>
    </w:p>
    <w:p w:rsidR="00763916" w:rsidRPr="00763916" w:rsidRDefault="00763916" w:rsidP="00763916"/>
    <w:p w:rsidR="00763916" w:rsidRPr="00763916" w:rsidRDefault="00763916" w:rsidP="00763916">
      <w:r w:rsidRPr="00763916">
        <w:t xml:space="preserve">от </w:t>
      </w:r>
      <w:r w:rsidR="00FA6C36">
        <w:t>07</w:t>
      </w:r>
      <w:r w:rsidRPr="00763916">
        <w:t xml:space="preserve"> </w:t>
      </w:r>
      <w:r w:rsidR="00FA6C36">
        <w:t>октября 2022</w:t>
      </w:r>
      <w:r w:rsidRPr="00763916">
        <w:t xml:space="preserve"> года                                  № </w:t>
      </w:r>
      <w:r w:rsidR="00FA6C36">
        <w:t>358</w:t>
      </w:r>
    </w:p>
    <w:p w:rsidR="00763916" w:rsidRPr="00763916" w:rsidRDefault="00763916" w:rsidP="00763916"/>
    <w:p w:rsidR="00763916" w:rsidRPr="00763916" w:rsidRDefault="00763916" w:rsidP="002F5229">
      <w:pPr>
        <w:ind w:right="3685"/>
        <w:jc w:val="both"/>
      </w:pPr>
      <w:r w:rsidRPr="00763916">
        <w:t>О внесении изменений в постановление от 30.12.2014 года № 244 «Об организации размещения заказов на поставку товаров, выполнение работ, оказание услуг для муниципальных нужд Скребловского сельского поселения Лужского муниципального района»</w:t>
      </w:r>
    </w:p>
    <w:p w:rsidR="00763916" w:rsidRPr="00763916" w:rsidRDefault="00763916" w:rsidP="00763916">
      <w:pPr>
        <w:rPr>
          <w:b/>
        </w:rPr>
      </w:pPr>
    </w:p>
    <w:p w:rsidR="00763916" w:rsidRPr="00763916" w:rsidRDefault="00763916" w:rsidP="0025544F">
      <w:pPr>
        <w:ind w:firstLine="709"/>
        <w:jc w:val="both"/>
      </w:pPr>
      <w:r w:rsidRPr="00763916">
        <w:t>В соответствии с Федеральным законом от 05.04.2013 № 44-ФЗ «</w:t>
      </w:r>
      <w:r w:rsidRPr="00763916">
        <w:rPr>
          <w:bCs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763916">
        <w:t>», руководствуясь Федеральным  законом от 06.10.2003 № 131-ФЗ «Об общих принципах организации местного самоуправления в Российской Федерации»,</w:t>
      </w:r>
      <w:r w:rsidR="0025544F">
        <w:t xml:space="preserve"> протестом </w:t>
      </w:r>
      <w:proofErr w:type="spellStart"/>
      <w:r w:rsidR="0025544F">
        <w:t>Лужской</w:t>
      </w:r>
      <w:proofErr w:type="spellEnd"/>
      <w:r w:rsidR="0025544F">
        <w:t xml:space="preserve"> городской прокуратуры от </w:t>
      </w:r>
      <w:r w:rsidR="00FA6C36">
        <w:t>30.09.2022</w:t>
      </w:r>
      <w:r w:rsidR="0025544F">
        <w:t xml:space="preserve"> г.№ 7-</w:t>
      </w:r>
      <w:r w:rsidR="00FA6C36">
        <w:t>145</w:t>
      </w:r>
      <w:r w:rsidR="0025544F">
        <w:t>-20</w:t>
      </w:r>
      <w:r w:rsidR="00FA6C36">
        <w:t>22</w:t>
      </w:r>
    </w:p>
    <w:p w:rsidR="00763916" w:rsidRPr="00763916" w:rsidRDefault="00763916" w:rsidP="00763916"/>
    <w:p w:rsidR="00763916" w:rsidRPr="00763916" w:rsidRDefault="00763916" w:rsidP="00DD4C4D">
      <w:pPr>
        <w:jc w:val="center"/>
      </w:pPr>
      <w:r w:rsidRPr="00763916">
        <w:t>ПОСТАНОВЛЯЮ:</w:t>
      </w:r>
    </w:p>
    <w:p w:rsidR="00763916" w:rsidRPr="00763916" w:rsidRDefault="00763916" w:rsidP="00763916"/>
    <w:p w:rsidR="002F168C" w:rsidRDefault="00763916" w:rsidP="00070548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63916">
        <w:t>Внести изменения в постановлени</w:t>
      </w:r>
      <w:r w:rsidR="002F5229">
        <w:t>е</w:t>
      </w:r>
      <w:r w:rsidRPr="00763916">
        <w:t xml:space="preserve"> от 30.12.2014 года № 244 «Об организации размещения заказов на поставку товаров, выполнение работ, оказание услуг для муниципальных нужд Скребловского сельского поселения Л</w:t>
      </w:r>
      <w:r w:rsidR="002F168C">
        <w:t>ужского муниципального района».</w:t>
      </w:r>
    </w:p>
    <w:p w:rsidR="007017AF" w:rsidRDefault="007017AF" w:rsidP="006F5464">
      <w:pPr>
        <w:pStyle w:val="ad"/>
        <w:numPr>
          <w:ilvl w:val="1"/>
          <w:numId w:val="13"/>
        </w:numPr>
        <w:tabs>
          <w:tab w:val="left" w:pos="426"/>
          <w:tab w:val="left" w:pos="1134"/>
        </w:tabs>
        <w:ind w:left="0" w:firstLine="709"/>
        <w:jc w:val="both"/>
      </w:pPr>
      <w:r w:rsidRPr="00A62E12">
        <w:t xml:space="preserve">Изложить </w:t>
      </w:r>
      <w:r w:rsidR="00FA6C36">
        <w:t xml:space="preserve">п. 5.5. </w:t>
      </w:r>
      <w:r>
        <w:t>раздел</w:t>
      </w:r>
      <w:r w:rsidR="00FA6C36">
        <w:t>а</w:t>
      </w:r>
      <w:r w:rsidRPr="00A62E12">
        <w:t xml:space="preserve"> </w:t>
      </w:r>
      <w:r w:rsidR="00FA6C36">
        <w:t>5</w:t>
      </w:r>
      <w:r>
        <w:t xml:space="preserve"> «</w:t>
      </w:r>
      <w:r w:rsidR="00FA6C36">
        <w:rPr>
          <w:rFonts w:cs="Calibri"/>
          <w:bCs/>
        </w:rPr>
        <w:t>Порядок создания и работы Единой комиссии</w:t>
      </w:r>
      <w:r>
        <w:rPr>
          <w:rFonts w:cs="Calibri"/>
          <w:bCs/>
        </w:rPr>
        <w:t>»</w:t>
      </w:r>
      <w:r w:rsidRPr="00A62E12">
        <w:t xml:space="preserve"> Приложени</w:t>
      </w:r>
      <w:r w:rsidR="006F5464">
        <w:t>я</w:t>
      </w:r>
      <w:r>
        <w:t xml:space="preserve"> №</w:t>
      </w:r>
      <w:r w:rsidRPr="00A62E12">
        <w:t xml:space="preserve"> </w:t>
      </w:r>
      <w:r>
        <w:t>2</w:t>
      </w:r>
      <w:r w:rsidRPr="00A62E12">
        <w:t xml:space="preserve"> к Постановлению</w:t>
      </w:r>
      <w:r>
        <w:t xml:space="preserve"> </w:t>
      </w:r>
      <w:r w:rsidRPr="009B29A6">
        <w:t xml:space="preserve">№ </w:t>
      </w:r>
      <w:r>
        <w:t>244</w:t>
      </w:r>
      <w:r w:rsidRPr="009B29A6">
        <w:t xml:space="preserve"> от </w:t>
      </w:r>
      <w:r>
        <w:t>30.12.2014</w:t>
      </w:r>
      <w:r w:rsidRPr="009B29A6">
        <w:t xml:space="preserve"> г.</w:t>
      </w:r>
      <w:r w:rsidRPr="00A62E12">
        <w:t xml:space="preserve"> в следующей редакции:</w:t>
      </w:r>
    </w:p>
    <w:p w:rsidR="00FA6C36" w:rsidRPr="00FA6C36" w:rsidRDefault="007017AF" w:rsidP="000B30D4">
      <w:pPr>
        <w:pStyle w:val="ad"/>
        <w:tabs>
          <w:tab w:val="left" w:pos="426"/>
        </w:tabs>
        <w:ind w:left="0" w:firstLine="709"/>
        <w:jc w:val="both"/>
      </w:pPr>
      <w:r>
        <w:t>«</w:t>
      </w:r>
      <w:r w:rsidR="000B30D4">
        <w:t xml:space="preserve">5.5. </w:t>
      </w:r>
      <w:r w:rsidR="00FA6C36" w:rsidRPr="00FA6C36">
        <w:t>Членами комиссии не могут быть:</w:t>
      </w:r>
    </w:p>
    <w:p w:rsidR="00FA6C36" w:rsidRPr="00FA6C36" w:rsidRDefault="00FA6C36" w:rsidP="000B30D4">
      <w:pPr>
        <w:pStyle w:val="ad"/>
        <w:tabs>
          <w:tab w:val="left" w:pos="426"/>
        </w:tabs>
        <w:ind w:left="0" w:firstLine="709"/>
        <w:jc w:val="both"/>
      </w:pPr>
      <w:r w:rsidRPr="00FA6C36"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FA6C36" w:rsidRPr="00FA6C36" w:rsidRDefault="00FA6C36" w:rsidP="000B30D4">
      <w:pPr>
        <w:pStyle w:val="ad"/>
        <w:tabs>
          <w:tab w:val="left" w:pos="426"/>
        </w:tabs>
        <w:ind w:left="0" w:firstLine="709"/>
        <w:jc w:val="both"/>
      </w:pPr>
      <w:proofErr w:type="gramStart"/>
      <w:r w:rsidRPr="00FA6C36"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FA6C36">
        <w:t xml:space="preserve"> Понятие «личная заинтересованность» испол</w:t>
      </w:r>
      <w:r w:rsidR="000B30D4">
        <w:t xml:space="preserve">ьзуется в значении, указанном в </w:t>
      </w:r>
      <w:r w:rsidRPr="001334D1">
        <w:t>Федеральном законе</w:t>
      </w:r>
      <w:r w:rsidR="000B30D4">
        <w:t xml:space="preserve"> </w:t>
      </w:r>
      <w:r w:rsidR="00A511C1">
        <w:t xml:space="preserve">от 25 декабря 2008 года № </w:t>
      </w:r>
      <w:r w:rsidRPr="00FA6C36">
        <w:t>273-ФЗ «О противодействии коррупции»;</w:t>
      </w:r>
    </w:p>
    <w:p w:rsidR="00FA6C36" w:rsidRPr="00FA6C36" w:rsidRDefault="00FA6C36" w:rsidP="000B30D4">
      <w:pPr>
        <w:pStyle w:val="ad"/>
        <w:tabs>
          <w:tab w:val="left" w:pos="426"/>
        </w:tabs>
        <w:ind w:left="0" w:firstLine="709"/>
        <w:jc w:val="both"/>
      </w:pPr>
      <w:r w:rsidRPr="00FA6C36"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A6C36" w:rsidRPr="00FA6C36" w:rsidRDefault="00FA6C36" w:rsidP="000B30D4">
      <w:pPr>
        <w:pStyle w:val="ad"/>
        <w:tabs>
          <w:tab w:val="left" w:pos="426"/>
        </w:tabs>
        <w:ind w:left="0" w:firstLine="709"/>
        <w:jc w:val="both"/>
      </w:pPr>
      <w:r w:rsidRPr="00FA6C36">
        <w:t>4) должностные лиц</w:t>
      </w:r>
      <w:r w:rsidR="000B30D4">
        <w:t xml:space="preserve">а органов контроля, указанных в </w:t>
      </w:r>
      <w:r w:rsidRPr="001334D1">
        <w:t>части 1 статьи 99</w:t>
      </w:r>
      <w:r w:rsidRPr="00FA6C36">
        <w:t xml:space="preserve"> Федерального закона о контрактной системе, непосредственно осуществляющие контроль в сфере закупок.</w:t>
      </w:r>
    </w:p>
    <w:p w:rsidR="00FA6C36" w:rsidRPr="00FA6C36" w:rsidRDefault="000B30D4" w:rsidP="000B30D4">
      <w:pPr>
        <w:pStyle w:val="ad"/>
        <w:tabs>
          <w:tab w:val="left" w:pos="426"/>
        </w:tabs>
        <w:ind w:left="0" w:firstLine="709"/>
        <w:jc w:val="both"/>
      </w:pPr>
      <w:r>
        <w:t>5</w:t>
      </w:r>
      <w:r w:rsidR="00FA6C36" w:rsidRPr="00FA6C36">
        <w:t>.5.</w:t>
      </w:r>
      <w:r>
        <w:t>1</w:t>
      </w:r>
      <w:r w:rsidR="00FA6C36" w:rsidRPr="00FA6C36">
        <w:t xml:space="preserve">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части </w:t>
      </w:r>
      <w:r>
        <w:t>5</w:t>
      </w:r>
      <w:r w:rsidR="00FA6C36" w:rsidRPr="00FA6C36">
        <w:t>.</w:t>
      </w:r>
      <w:r>
        <w:t>5.</w:t>
      </w:r>
      <w:r w:rsidR="00FA6C36" w:rsidRPr="00FA6C36">
        <w:t xml:space="preserve"> настоящей статьи. В случае выявления в составе комиссии физических лиц, указанных в части </w:t>
      </w:r>
      <w:r>
        <w:t>5.5.</w:t>
      </w:r>
      <w:r w:rsidR="00FA6C36" w:rsidRPr="00FA6C36">
        <w:t xml:space="preserve"> 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</w:t>
      </w:r>
      <w:r>
        <w:t>ям, предусмотренным положениями</w:t>
      </w:r>
      <w:r w:rsidR="00FA6C36" w:rsidRPr="00FA6C36">
        <w:t xml:space="preserve"> части </w:t>
      </w:r>
      <w:r>
        <w:t>5.5</w:t>
      </w:r>
      <w:r w:rsidR="00FA6C36" w:rsidRPr="00FA6C36">
        <w:t>. настоящей статьи.</w:t>
      </w:r>
    </w:p>
    <w:p w:rsidR="00FA6C36" w:rsidRPr="00FA6C36" w:rsidRDefault="000B30D4" w:rsidP="000B30D4">
      <w:pPr>
        <w:pStyle w:val="ad"/>
        <w:tabs>
          <w:tab w:val="left" w:pos="426"/>
        </w:tabs>
        <w:ind w:left="0" w:firstLine="709"/>
        <w:jc w:val="both"/>
      </w:pPr>
      <w:r>
        <w:lastRenderedPageBreak/>
        <w:t>5.5.2</w:t>
      </w:r>
      <w:r w:rsidR="00FA6C36" w:rsidRPr="00FA6C36">
        <w:t>. Заседание Комиссии считается правомочным, если в нем участвует не менее чем пятьдесят процентов общего числа ее членов.</w:t>
      </w:r>
    </w:p>
    <w:p w:rsidR="006F5464" w:rsidRDefault="000B30D4" w:rsidP="007017AF">
      <w:pPr>
        <w:pStyle w:val="ad"/>
        <w:tabs>
          <w:tab w:val="left" w:pos="426"/>
        </w:tabs>
        <w:ind w:left="0" w:firstLine="709"/>
        <w:jc w:val="both"/>
      </w:pPr>
      <w:r>
        <w:t>5.5.3</w:t>
      </w:r>
      <w:r w:rsidR="00FA6C36" w:rsidRPr="00FA6C36">
        <w:t>. Члены комиссии обязаны при осуществлении закупок принимать меры по предотвращению и урегулированию конфл</w:t>
      </w:r>
      <w:r>
        <w:t xml:space="preserve">икта интересов в соответствии с </w:t>
      </w:r>
      <w:r w:rsidR="00FA6C36" w:rsidRPr="001334D1">
        <w:t>Федеральным законом</w:t>
      </w:r>
      <w:r>
        <w:t xml:space="preserve"> от 25 декабря 2008 </w:t>
      </w:r>
      <w:r w:rsidR="00A511C1">
        <w:t>года №</w:t>
      </w:r>
      <w:r>
        <w:t xml:space="preserve"> </w:t>
      </w:r>
      <w:r w:rsidR="00FA6C36" w:rsidRPr="00FA6C36">
        <w:t>273-ФЗ «О противодействии коррупции», в том числе с учетом информации, предоставле</w:t>
      </w:r>
      <w:r>
        <w:t xml:space="preserve">нной заказчику в соответствии с </w:t>
      </w:r>
      <w:r w:rsidR="00FA6C36" w:rsidRPr="001334D1">
        <w:t>частью 23 статьи 34</w:t>
      </w:r>
      <w:r>
        <w:t xml:space="preserve"> </w:t>
      </w:r>
      <w:r w:rsidR="00FA6C36" w:rsidRPr="00FA6C36">
        <w:t>Федерального закона о контрактной системе</w:t>
      </w:r>
      <w:proofErr w:type="gramStart"/>
      <w:r w:rsidR="00FA6C36" w:rsidRPr="00FA6C36">
        <w:t>.</w:t>
      </w:r>
      <w:r w:rsidR="007017AF">
        <w:t>»</w:t>
      </w:r>
      <w:proofErr w:type="gramEnd"/>
    </w:p>
    <w:p w:rsidR="00C73B58" w:rsidRDefault="00C73B58" w:rsidP="00C73B58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63916">
        <w:t>Настоящее постановление подлежит размещению на официальном сайте Скребловского сельского поселения «</w:t>
      </w:r>
      <w:proofErr w:type="spellStart"/>
      <w:r w:rsidRPr="00763916">
        <w:t>скреблово</w:t>
      </w:r>
      <w:proofErr w:type="gramStart"/>
      <w:r w:rsidRPr="00763916">
        <w:t>.р</w:t>
      </w:r>
      <w:proofErr w:type="gramEnd"/>
      <w:r w:rsidRPr="00763916">
        <w:t>ф</w:t>
      </w:r>
      <w:proofErr w:type="spellEnd"/>
      <w:r w:rsidRPr="00763916">
        <w:t>».</w:t>
      </w:r>
    </w:p>
    <w:p w:rsidR="00C73B58" w:rsidRDefault="00D61F87" w:rsidP="00C73B58">
      <w:pPr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both"/>
      </w:pPr>
      <w:r w:rsidRPr="00D61F87">
        <w:t xml:space="preserve">Настоящее постановление </w:t>
      </w:r>
      <w:r>
        <w:t>в</w:t>
      </w:r>
      <w:r w:rsidR="00C73B58">
        <w:t>ступает в силу со дня подписания.</w:t>
      </w:r>
    </w:p>
    <w:p w:rsidR="006F5464" w:rsidRDefault="00B72FC6" w:rsidP="00C73B58">
      <w:pPr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both"/>
      </w:pPr>
      <w:proofErr w:type="gramStart"/>
      <w:r>
        <w:t xml:space="preserve">Контроль </w:t>
      </w:r>
      <w:r w:rsidR="00C73B58" w:rsidRPr="00763916">
        <w:t>за</w:t>
      </w:r>
      <w:proofErr w:type="gramEnd"/>
      <w:r w:rsidR="00C73B58" w:rsidRPr="00763916">
        <w:t xml:space="preserve"> исполнением</w:t>
      </w:r>
      <w:r w:rsidR="00D61F87">
        <w:t xml:space="preserve"> настоящего</w:t>
      </w:r>
      <w:r w:rsidR="00C73B58" w:rsidRPr="00763916">
        <w:t xml:space="preserve"> постановления оставляю за собой.</w:t>
      </w:r>
    </w:p>
    <w:p w:rsidR="006F5464" w:rsidRDefault="006F5464" w:rsidP="007017AF">
      <w:pPr>
        <w:pStyle w:val="ad"/>
        <w:tabs>
          <w:tab w:val="left" w:pos="426"/>
        </w:tabs>
        <w:ind w:left="0" w:firstLine="709"/>
        <w:jc w:val="both"/>
      </w:pPr>
    </w:p>
    <w:p w:rsidR="006F5464" w:rsidRDefault="006F5464" w:rsidP="007017AF">
      <w:pPr>
        <w:pStyle w:val="ad"/>
        <w:tabs>
          <w:tab w:val="left" w:pos="426"/>
        </w:tabs>
        <w:ind w:left="0" w:firstLine="709"/>
        <w:jc w:val="both"/>
      </w:pPr>
    </w:p>
    <w:p w:rsidR="00A511C1" w:rsidRDefault="00A511C1" w:rsidP="007017AF">
      <w:pPr>
        <w:pStyle w:val="ad"/>
        <w:tabs>
          <w:tab w:val="left" w:pos="426"/>
        </w:tabs>
        <w:ind w:left="0" w:firstLine="709"/>
        <w:jc w:val="both"/>
      </w:pPr>
      <w:bookmarkStart w:id="0" w:name="_GoBack"/>
      <w:bookmarkEnd w:id="0"/>
    </w:p>
    <w:p w:rsidR="006F5464" w:rsidRDefault="006F5464" w:rsidP="007017AF">
      <w:pPr>
        <w:pStyle w:val="ad"/>
        <w:tabs>
          <w:tab w:val="left" w:pos="426"/>
        </w:tabs>
        <w:ind w:left="0" w:firstLine="709"/>
        <w:jc w:val="both"/>
      </w:pPr>
    </w:p>
    <w:p w:rsidR="006F5464" w:rsidRPr="00763916" w:rsidRDefault="006F5464" w:rsidP="006F5464">
      <w:r w:rsidRPr="00763916">
        <w:t xml:space="preserve">Глава администрации </w:t>
      </w:r>
    </w:p>
    <w:p w:rsidR="006F5464" w:rsidRPr="007017AF" w:rsidRDefault="006F5464" w:rsidP="006F5464">
      <w:pPr>
        <w:tabs>
          <w:tab w:val="left" w:pos="426"/>
        </w:tabs>
        <w:jc w:val="both"/>
      </w:pPr>
      <w:r w:rsidRPr="00763916">
        <w:t xml:space="preserve">Скребловского сельского поселения                                                              </w:t>
      </w:r>
      <w:r>
        <w:t>Е. А. Шустрова</w:t>
      </w:r>
    </w:p>
    <w:p w:rsidR="007017AF" w:rsidRDefault="007017AF" w:rsidP="007017AF">
      <w:pPr>
        <w:pStyle w:val="ad"/>
        <w:tabs>
          <w:tab w:val="left" w:pos="426"/>
        </w:tabs>
        <w:ind w:left="0" w:firstLine="709"/>
        <w:jc w:val="both"/>
      </w:pPr>
    </w:p>
    <w:sectPr w:rsidR="007017AF" w:rsidSect="00A511C1">
      <w:headerReference w:type="first" r:id="rId9"/>
      <w:pgSz w:w="11906" w:h="16838"/>
      <w:pgMar w:top="709" w:right="566" w:bottom="709" w:left="1418" w:header="568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3D" w:rsidRDefault="0058393D" w:rsidP="0086671D">
      <w:r>
        <w:separator/>
      </w:r>
    </w:p>
  </w:endnote>
  <w:endnote w:type="continuationSeparator" w:id="0">
    <w:p w:rsidR="0058393D" w:rsidRDefault="0058393D" w:rsidP="0086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3D" w:rsidRDefault="0058393D" w:rsidP="0086671D">
      <w:r>
        <w:separator/>
      </w:r>
    </w:p>
  </w:footnote>
  <w:footnote w:type="continuationSeparator" w:id="0">
    <w:p w:rsidR="0058393D" w:rsidRDefault="0058393D" w:rsidP="0086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1D" w:rsidRDefault="0086671D" w:rsidP="0086671D">
    <w:pPr>
      <w:pStyle w:val="a5"/>
      <w:jc w:val="center"/>
    </w:pPr>
    <w:r>
      <w:rPr>
        <w:noProof/>
      </w:rPr>
      <w:drawing>
        <wp:inline distT="0" distB="0" distL="0" distR="0" wp14:anchorId="67E4405A" wp14:editId="3A85AF7C">
          <wp:extent cx="628015" cy="67056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3B5912"/>
    <w:multiLevelType w:val="hybridMultilevel"/>
    <w:tmpl w:val="B362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629C3"/>
    <w:multiLevelType w:val="multilevel"/>
    <w:tmpl w:val="7D187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6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3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A7"/>
    <w:rsid w:val="000117E1"/>
    <w:rsid w:val="00030130"/>
    <w:rsid w:val="00041D89"/>
    <w:rsid w:val="00047EE3"/>
    <w:rsid w:val="00055DDF"/>
    <w:rsid w:val="00067EF0"/>
    <w:rsid w:val="00070548"/>
    <w:rsid w:val="000720D0"/>
    <w:rsid w:val="000B30D4"/>
    <w:rsid w:val="000C6F4C"/>
    <w:rsid w:val="000F4AB3"/>
    <w:rsid w:val="00125F2B"/>
    <w:rsid w:val="001275F1"/>
    <w:rsid w:val="001334D1"/>
    <w:rsid w:val="00137110"/>
    <w:rsid w:val="00146E1F"/>
    <w:rsid w:val="001664A3"/>
    <w:rsid w:val="00182DC2"/>
    <w:rsid w:val="00183D91"/>
    <w:rsid w:val="0018695A"/>
    <w:rsid w:val="0019134D"/>
    <w:rsid w:val="001A74C0"/>
    <w:rsid w:val="001B1118"/>
    <w:rsid w:val="001B6D3D"/>
    <w:rsid w:val="001E3EED"/>
    <w:rsid w:val="001F3291"/>
    <w:rsid w:val="00201AAD"/>
    <w:rsid w:val="002069F9"/>
    <w:rsid w:val="00214C9C"/>
    <w:rsid w:val="00217912"/>
    <w:rsid w:val="00233D07"/>
    <w:rsid w:val="002423BC"/>
    <w:rsid w:val="0025544F"/>
    <w:rsid w:val="002939E3"/>
    <w:rsid w:val="002953FB"/>
    <w:rsid w:val="002B44DD"/>
    <w:rsid w:val="002D3161"/>
    <w:rsid w:val="002F168C"/>
    <w:rsid w:val="002F5229"/>
    <w:rsid w:val="002F62B6"/>
    <w:rsid w:val="0030469A"/>
    <w:rsid w:val="00307BCA"/>
    <w:rsid w:val="0031543A"/>
    <w:rsid w:val="003200F8"/>
    <w:rsid w:val="0032201C"/>
    <w:rsid w:val="0033730D"/>
    <w:rsid w:val="00341687"/>
    <w:rsid w:val="00363B6E"/>
    <w:rsid w:val="00366C0A"/>
    <w:rsid w:val="00371E9E"/>
    <w:rsid w:val="0039781E"/>
    <w:rsid w:val="003A514E"/>
    <w:rsid w:val="003B7B93"/>
    <w:rsid w:val="003C08EB"/>
    <w:rsid w:val="003E6C92"/>
    <w:rsid w:val="004053FD"/>
    <w:rsid w:val="004266C3"/>
    <w:rsid w:val="004342ED"/>
    <w:rsid w:val="00452A4B"/>
    <w:rsid w:val="004632AE"/>
    <w:rsid w:val="00467A8A"/>
    <w:rsid w:val="00481B58"/>
    <w:rsid w:val="004825D1"/>
    <w:rsid w:val="004913BA"/>
    <w:rsid w:val="004941C4"/>
    <w:rsid w:val="004A2FA2"/>
    <w:rsid w:val="004D6BD1"/>
    <w:rsid w:val="004E0ABA"/>
    <w:rsid w:val="00504E9B"/>
    <w:rsid w:val="00533D1B"/>
    <w:rsid w:val="005377D6"/>
    <w:rsid w:val="005478EB"/>
    <w:rsid w:val="00555CF4"/>
    <w:rsid w:val="00574E4C"/>
    <w:rsid w:val="0058393D"/>
    <w:rsid w:val="00583A94"/>
    <w:rsid w:val="005C10F3"/>
    <w:rsid w:val="005D11B2"/>
    <w:rsid w:val="005D51D6"/>
    <w:rsid w:val="005E18F1"/>
    <w:rsid w:val="005F68BF"/>
    <w:rsid w:val="00610197"/>
    <w:rsid w:val="00613FA4"/>
    <w:rsid w:val="0062229C"/>
    <w:rsid w:val="006276B2"/>
    <w:rsid w:val="006472BA"/>
    <w:rsid w:val="00677476"/>
    <w:rsid w:val="0069088A"/>
    <w:rsid w:val="006B55D0"/>
    <w:rsid w:val="006D11EF"/>
    <w:rsid w:val="006D35A5"/>
    <w:rsid w:val="006F5464"/>
    <w:rsid w:val="007017AF"/>
    <w:rsid w:val="00704E01"/>
    <w:rsid w:val="00723A9E"/>
    <w:rsid w:val="00736DEE"/>
    <w:rsid w:val="007513E3"/>
    <w:rsid w:val="00763916"/>
    <w:rsid w:val="00771012"/>
    <w:rsid w:val="00780E01"/>
    <w:rsid w:val="007A055D"/>
    <w:rsid w:val="007A39A5"/>
    <w:rsid w:val="007B074D"/>
    <w:rsid w:val="007C083A"/>
    <w:rsid w:val="007C27A8"/>
    <w:rsid w:val="007D33CB"/>
    <w:rsid w:val="007E642C"/>
    <w:rsid w:val="0080504A"/>
    <w:rsid w:val="00806C33"/>
    <w:rsid w:val="0080719E"/>
    <w:rsid w:val="00810EBE"/>
    <w:rsid w:val="008354D1"/>
    <w:rsid w:val="0086671D"/>
    <w:rsid w:val="0087476E"/>
    <w:rsid w:val="0089380C"/>
    <w:rsid w:val="008A29AE"/>
    <w:rsid w:val="008A2B4B"/>
    <w:rsid w:val="008A37C5"/>
    <w:rsid w:val="008D0307"/>
    <w:rsid w:val="008D2111"/>
    <w:rsid w:val="008D461B"/>
    <w:rsid w:val="008E2E3F"/>
    <w:rsid w:val="008E6AEE"/>
    <w:rsid w:val="008F6680"/>
    <w:rsid w:val="00901D26"/>
    <w:rsid w:val="00904FE9"/>
    <w:rsid w:val="00912EED"/>
    <w:rsid w:val="009130CD"/>
    <w:rsid w:val="009309EE"/>
    <w:rsid w:val="0094709F"/>
    <w:rsid w:val="00947716"/>
    <w:rsid w:val="00977157"/>
    <w:rsid w:val="0099215B"/>
    <w:rsid w:val="009942E1"/>
    <w:rsid w:val="009A3158"/>
    <w:rsid w:val="009B4266"/>
    <w:rsid w:val="009B7DFC"/>
    <w:rsid w:val="009C08C1"/>
    <w:rsid w:val="009C2B92"/>
    <w:rsid w:val="009D19CB"/>
    <w:rsid w:val="009D20C5"/>
    <w:rsid w:val="009F1C4B"/>
    <w:rsid w:val="00A10401"/>
    <w:rsid w:val="00A10648"/>
    <w:rsid w:val="00A24AF2"/>
    <w:rsid w:val="00A511C1"/>
    <w:rsid w:val="00A565A2"/>
    <w:rsid w:val="00A754CA"/>
    <w:rsid w:val="00A91E43"/>
    <w:rsid w:val="00AA0233"/>
    <w:rsid w:val="00AA7D91"/>
    <w:rsid w:val="00AB1D0A"/>
    <w:rsid w:val="00AD1B7C"/>
    <w:rsid w:val="00B0031A"/>
    <w:rsid w:val="00B00B99"/>
    <w:rsid w:val="00B22088"/>
    <w:rsid w:val="00B235A7"/>
    <w:rsid w:val="00B26438"/>
    <w:rsid w:val="00B40BCD"/>
    <w:rsid w:val="00B46377"/>
    <w:rsid w:val="00B51F6C"/>
    <w:rsid w:val="00B57642"/>
    <w:rsid w:val="00B701F9"/>
    <w:rsid w:val="00B72FC6"/>
    <w:rsid w:val="00B76721"/>
    <w:rsid w:val="00B8520F"/>
    <w:rsid w:val="00B94E92"/>
    <w:rsid w:val="00BC25A7"/>
    <w:rsid w:val="00BD3365"/>
    <w:rsid w:val="00BE2980"/>
    <w:rsid w:val="00BE4AD1"/>
    <w:rsid w:val="00C225D2"/>
    <w:rsid w:val="00C249B7"/>
    <w:rsid w:val="00C24B0B"/>
    <w:rsid w:val="00C32C46"/>
    <w:rsid w:val="00C32D6C"/>
    <w:rsid w:val="00C3543F"/>
    <w:rsid w:val="00C37092"/>
    <w:rsid w:val="00C37DA8"/>
    <w:rsid w:val="00C45B53"/>
    <w:rsid w:val="00C5116A"/>
    <w:rsid w:val="00C5209E"/>
    <w:rsid w:val="00C56415"/>
    <w:rsid w:val="00C73B58"/>
    <w:rsid w:val="00C75A00"/>
    <w:rsid w:val="00C764C1"/>
    <w:rsid w:val="00C81068"/>
    <w:rsid w:val="00CA2F86"/>
    <w:rsid w:val="00CD030C"/>
    <w:rsid w:val="00CF00F4"/>
    <w:rsid w:val="00CF7C6C"/>
    <w:rsid w:val="00D2498D"/>
    <w:rsid w:val="00D257AC"/>
    <w:rsid w:val="00D2685E"/>
    <w:rsid w:val="00D42988"/>
    <w:rsid w:val="00D45D5A"/>
    <w:rsid w:val="00D61F87"/>
    <w:rsid w:val="00D67F73"/>
    <w:rsid w:val="00D73CB8"/>
    <w:rsid w:val="00DA0924"/>
    <w:rsid w:val="00DC79AF"/>
    <w:rsid w:val="00DD4C4D"/>
    <w:rsid w:val="00DD7E19"/>
    <w:rsid w:val="00DE79AA"/>
    <w:rsid w:val="00DF1CB4"/>
    <w:rsid w:val="00DF524F"/>
    <w:rsid w:val="00DF707A"/>
    <w:rsid w:val="00E0451C"/>
    <w:rsid w:val="00E17A06"/>
    <w:rsid w:val="00E20151"/>
    <w:rsid w:val="00E23031"/>
    <w:rsid w:val="00E331F6"/>
    <w:rsid w:val="00E43CEA"/>
    <w:rsid w:val="00E50350"/>
    <w:rsid w:val="00E54900"/>
    <w:rsid w:val="00E63BC6"/>
    <w:rsid w:val="00E70071"/>
    <w:rsid w:val="00E702D2"/>
    <w:rsid w:val="00E81982"/>
    <w:rsid w:val="00E85563"/>
    <w:rsid w:val="00E90D99"/>
    <w:rsid w:val="00E91028"/>
    <w:rsid w:val="00EA3A18"/>
    <w:rsid w:val="00EC0C00"/>
    <w:rsid w:val="00EC36F1"/>
    <w:rsid w:val="00EC41CC"/>
    <w:rsid w:val="00EC7682"/>
    <w:rsid w:val="00ED6994"/>
    <w:rsid w:val="00EE187D"/>
    <w:rsid w:val="00EF086A"/>
    <w:rsid w:val="00F0071A"/>
    <w:rsid w:val="00F16172"/>
    <w:rsid w:val="00F1781F"/>
    <w:rsid w:val="00F21DEE"/>
    <w:rsid w:val="00F30761"/>
    <w:rsid w:val="00F34066"/>
    <w:rsid w:val="00F35D22"/>
    <w:rsid w:val="00F3759D"/>
    <w:rsid w:val="00F53702"/>
    <w:rsid w:val="00F53E0A"/>
    <w:rsid w:val="00F6022D"/>
    <w:rsid w:val="00F7469E"/>
    <w:rsid w:val="00F944C0"/>
    <w:rsid w:val="00FA3CA8"/>
    <w:rsid w:val="00FA64E8"/>
    <w:rsid w:val="00FA6C36"/>
    <w:rsid w:val="00FB68DE"/>
    <w:rsid w:val="00FC14DD"/>
    <w:rsid w:val="00FC7038"/>
    <w:rsid w:val="00FD3F5E"/>
    <w:rsid w:val="00FE52ED"/>
    <w:rsid w:val="00FE6C12"/>
    <w:rsid w:val="00FE6C1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B235A7"/>
    <w:pPr>
      <w:tabs>
        <w:tab w:val="right" w:leader="dot" w:pos="10206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e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0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F68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68B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FA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B235A7"/>
    <w:pPr>
      <w:tabs>
        <w:tab w:val="right" w:leader="dot" w:pos="10206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e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0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F68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68B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FA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57B30-58B0-453B-A883-DC81E9F9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Семенова Елена Геннадьевна</cp:lastModifiedBy>
  <cp:revision>6</cp:revision>
  <cp:lastPrinted>2022-10-07T07:38:00Z</cp:lastPrinted>
  <dcterms:created xsi:type="dcterms:W3CDTF">2022-10-07T06:02:00Z</dcterms:created>
  <dcterms:modified xsi:type="dcterms:W3CDTF">2022-10-07T07:42:00Z</dcterms:modified>
</cp:coreProperties>
</file>