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9498"/>
      </w:tblGrid>
      <w:tr w:rsidR="00F25F13" w:rsidRPr="005D75BE" w:rsidTr="00187C71">
        <w:tc>
          <w:tcPr>
            <w:tcW w:w="9498" w:type="dxa"/>
            <w:vAlign w:val="center"/>
          </w:tcPr>
          <w:p w:rsidR="00F25F13" w:rsidRPr="005D75BE" w:rsidRDefault="00F25F13" w:rsidP="00187C71">
            <w:pPr>
              <w:tabs>
                <w:tab w:val="left" w:pos="9390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25F13" w:rsidRPr="005D75BE" w:rsidTr="00187C71">
        <w:tc>
          <w:tcPr>
            <w:tcW w:w="9498" w:type="dxa"/>
            <w:vAlign w:val="center"/>
          </w:tcPr>
          <w:p w:rsidR="00F25F13" w:rsidRPr="005D75BE" w:rsidRDefault="00F25F13" w:rsidP="00187C71">
            <w:pPr>
              <w:tabs>
                <w:tab w:val="left" w:pos="9390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25F13" w:rsidRPr="005D75BE" w:rsidTr="00187C71">
        <w:tc>
          <w:tcPr>
            <w:tcW w:w="9498" w:type="dxa"/>
            <w:vAlign w:val="center"/>
          </w:tcPr>
          <w:p w:rsidR="00E125D7" w:rsidRDefault="00E125D7" w:rsidP="00E125D7">
            <w:pPr>
              <w:pStyle w:val="a4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ЛЕНИНГРАДСКАЯ ОБЛАСТЬ</w:t>
            </w:r>
          </w:p>
          <w:p w:rsidR="00E125D7" w:rsidRDefault="00E125D7" w:rsidP="00E125D7">
            <w:pPr>
              <w:pStyle w:val="a4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ЛУЖСКИЙ МУНИЦИПАЛЬНЫЙ РАЙОН</w:t>
            </w:r>
          </w:p>
          <w:p w:rsidR="00E125D7" w:rsidRDefault="00E125D7" w:rsidP="00E125D7">
            <w:pPr>
              <w:pStyle w:val="a4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АДМИНИСТРАЦИЯ СКРЕБЛОВСКОГО СЕЛЬСКОГО ПОСЕЛЕНИЯ</w:t>
            </w:r>
          </w:p>
          <w:p w:rsidR="00F25F13" w:rsidRPr="005D75BE" w:rsidRDefault="00F25F13" w:rsidP="00E125D7">
            <w:pPr>
              <w:rPr>
                <w:b/>
                <w:sz w:val="28"/>
                <w:szCs w:val="28"/>
              </w:rPr>
            </w:pPr>
          </w:p>
        </w:tc>
      </w:tr>
      <w:tr w:rsidR="00F25F13" w:rsidRPr="005D75BE" w:rsidTr="00187C71">
        <w:tc>
          <w:tcPr>
            <w:tcW w:w="9498" w:type="dxa"/>
            <w:vAlign w:val="center"/>
          </w:tcPr>
          <w:p w:rsidR="00F25F13" w:rsidRPr="005D75BE" w:rsidRDefault="00F25F13" w:rsidP="00187C71">
            <w:pPr>
              <w:tabs>
                <w:tab w:val="left" w:pos="939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5D75BE">
              <w:rPr>
                <w:b/>
                <w:sz w:val="28"/>
                <w:szCs w:val="28"/>
              </w:rPr>
              <w:t>ПОСТАНОВЛЕНИЕ</w:t>
            </w:r>
          </w:p>
          <w:p w:rsidR="00F25F13" w:rsidRPr="005D75BE" w:rsidRDefault="00F25F13" w:rsidP="00187C71">
            <w:pPr>
              <w:tabs>
                <w:tab w:val="left" w:pos="9390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6918" w:rsidRPr="00763D70" w:rsidRDefault="00D16918" w:rsidP="00D16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763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462</w:t>
      </w:r>
    </w:p>
    <w:p w:rsidR="00F25F13" w:rsidRPr="00FA4E73" w:rsidRDefault="00F25F13" w:rsidP="00F25F13">
      <w:pPr>
        <w:jc w:val="center"/>
        <w:rPr>
          <w:b/>
          <w:sz w:val="28"/>
          <w:szCs w:val="28"/>
        </w:rPr>
      </w:pPr>
    </w:p>
    <w:p w:rsidR="00F25F13" w:rsidRPr="00763D70" w:rsidRDefault="00D16918" w:rsidP="00F25F13">
      <w:pPr>
        <w:rPr>
          <w:b/>
          <w:sz w:val="28"/>
          <w:szCs w:val="28"/>
        </w:rPr>
      </w:pPr>
      <w:r w:rsidRPr="00763D70">
        <w:rPr>
          <w:b/>
          <w:sz w:val="28"/>
          <w:szCs w:val="28"/>
        </w:rPr>
        <w:t>О</w:t>
      </w:r>
      <w:r w:rsidR="00F25F13" w:rsidRPr="00763D7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25F13" w:rsidRPr="00763D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 ноября </w:t>
      </w:r>
      <w:r w:rsidR="00F25F13" w:rsidRPr="00763D70">
        <w:rPr>
          <w:b/>
          <w:sz w:val="28"/>
          <w:szCs w:val="28"/>
        </w:rPr>
        <w:t xml:space="preserve"> 2017 года                                                           </w:t>
      </w:r>
      <w:r w:rsidR="00F25F13">
        <w:rPr>
          <w:b/>
          <w:sz w:val="28"/>
          <w:szCs w:val="28"/>
        </w:rPr>
        <w:t xml:space="preserve">                       </w:t>
      </w:r>
    </w:p>
    <w:p w:rsidR="00F25F13" w:rsidRDefault="00F25F13" w:rsidP="00F25F13">
      <w:pPr>
        <w:ind w:firstLine="709"/>
        <w:rPr>
          <w:sz w:val="24"/>
        </w:rPr>
      </w:pPr>
    </w:p>
    <w:p w:rsidR="00D16918" w:rsidRDefault="00D16918" w:rsidP="00F25F13">
      <w:pPr>
        <w:ind w:firstLine="709"/>
        <w:rPr>
          <w:sz w:val="24"/>
        </w:rPr>
      </w:pPr>
    </w:p>
    <w:p w:rsidR="00F25F13" w:rsidRDefault="00F25F13" w:rsidP="00F25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формирования и ведения                                                реестра источников доходов бюджета                                                    </w:t>
      </w:r>
      <w:proofErr w:type="spellStart"/>
      <w:r w:rsidR="00D16918">
        <w:rPr>
          <w:b/>
          <w:sz w:val="28"/>
          <w:szCs w:val="28"/>
        </w:rPr>
        <w:t>Скребловского</w:t>
      </w:r>
      <w:proofErr w:type="spellEnd"/>
      <w:r w:rsidR="00D16918">
        <w:rPr>
          <w:b/>
          <w:sz w:val="28"/>
          <w:szCs w:val="28"/>
        </w:rPr>
        <w:t xml:space="preserve"> сельского </w:t>
      </w:r>
      <w:r w:rsidR="00FB03F3">
        <w:rPr>
          <w:b/>
          <w:sz w:val="28"/>
          <w:szCs w:val="28"/>
        </w:rPr>
        <w:t xml:space="preserve">поселения </w:t>
      </w:r>
      <w:proofErr w:type="spellStart"/>
      <w:r w:rsidR="00D24BD2">
        <w:rPr>
          <w:b/>
          <w:sz w:val="28"/>
          <w:szCs w:val="28"/>
        </w:rPr>
        <w:t>Лужского</w:t>
      </w:r>
      <w:proofErr w:type="spellEnd"/>
      <w:r w:rsidR="00D24BD2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</w:t>
      </w:r>
    </w:p>
    <w:p w:rsidR="00F25F13" w:rsidRDefault="00F25F13" w:rsidP="00F25F13">
      <w:pPr>
        <w:jc w:val="center"/>
        <w:rPr>
          <w:b/>
          <w:sz w:val="28"/>
          <w:szCs w:val="28"/>
        </w:rPr>
      </w:pPr>
    </w:p>
    <w:p w:rsidR="00F25F13" w:rsidRDefault="00F25F13" w:rsidP="00F25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47.1 Бюджетного кодекса Российской Федерации, п</w:t>
      </w:r>
      <w:r w:rsidRPr="003C5C8A">
        <w:rPr>
          <w:sz w:val="28"/>
          <w:szCs w:val="28"/>
        </w:rPr>
        <w:t>остановлением Правительства Российской Федерации от 31 августа 2016 года № 868 «О порядке формирования и ведения перечня источников доходов Российско</w:t>
      </w:r>
      <w:r>
        <w:rPr>
          <w:sz w:val="28"/>
          <w:szCs w:val="28"/>
        </w:rPr>
        <w:t>й Федерации»</w:t>
      </w:r>
      <w:r>
        <w:rPr>
          <w:color w:val="000000"/>
          <w:sz w:val="28"/>
          <w:szCs w:val="28"/>
        </w:rPr>
        <w:t xml:space="preserve">, </w:t>
      </w:r>
      <w:r w:rsidRPr="005D75BE">
        <w:rPr>
          <w:kern w:val="2"/>
          <w:sz w:val="28"/>
          <w:szCs w:val="28"/>
        </w:rPr>
        <w:t xml:space="preserve">в целях </w:t>
      </w:r>
      <w:proofErr w:type="gramStart"/>
      <w:r w:rsidRPr="005D75BE">
        <w:rPr>
          <w:kern w:val="2"/>
          <w:sz w:val="28"/>
          <w:szCs w:val="28"/>
        </w:rPr>
        <w:t>организации учета источников доходов бюджета</w:t>
      </w:r>
      <w:proofErr w:type="gramEnd"/>
      <w:r w:rsidR="00D16918">
        <w:rPr>
          <w:kern w:val="2"/>
          <w:sz w:val="28"/>
          <w:szCs w:val="28"/>
        </w:rPr>
        <w:t xml:space="preserve"> </w:t>
      </w:r>
      <w:proofErr w:type="spellStart"/>
      <w:r w:rsidR="00D16918">
        <w:rPr>
          <w:kern w:val="2"/>
          <w:sz w:val="28"/>
          <w:szCs w:val="28"/>
        </w:rPr>
        <w:t>Скребловского</w:t>
      </w:r>
      <w:proofErr w:type="spellEnd"/>
      <w:r w:rsidR="00D16918">
        <w:rPr>
          <w:kern w:val="2"/>
          <w:sz w:val="28"/>
          <w:szCs w:val="28"/>
        </w:rPr>
        <w:t xml:space="preserve"> сельского </w:t>
      </w:r>
      <w:r w:rsidR="00F9108D">
        <w:rPr>
          <w:kern w:val="2"/>
          <w:sz w:val="28"/>
          <w:szCs w:val="28"/>
        </w:rPr>
        <w:t>поселения</w:t>
      </w:r>
      <w:r w:rsidRPr="005D75BE">
        <w:rPr>
          <w:kern w:val="2"/>
          <w:sz w:val="28"/>
          <w:szCs w:val="28"/>
        </w:rPr>
        <w:t xml:space="preserve"> </w:t>
      </w:r>
      <w:proofErr w:type="spellStart"/>
      <w:r w:rsidR="00D24BD2">
        <w:rPr>
          <w:kern w:val="2"/>
          <w:sz w:val="28"/>
          <w:szCs w:val="28"/>
        </w:rPr>
        <w:t>Лужского</w:t>
      </w:r>
      <w:proofErr w:type="spellEnd"/>
      <w:r w:rsidR="00D24BD2">
        <w:rPr>
          <w:kern w:val="2"/>
          <w:sz w:val="28"/>
          <w:szCs w:val="28"/>
        </w:rPr>
        <w:t xml:space="preserve"> муниципального</w:t>
      </w:r>
      <w:r w:rsidRPr="005D75BE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4BD2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25F13" w:rsidRPr="005D75BE" w:rsidRDefault="00F25F13" w:rsidP="00F25F13">
      <w:pPr>
        <w:ind w:firstLine="720"/>
        <w:jc w:val="both"/>
        <w:rPr>
          <w:kern w:val="2"/>
          <w:sz w:val="28"/>
          <w:szCs w:val="28"/>
        </w:rPr>
      </w:pPr>
      <w:r w:rsidRPr="005D75BE">
        <w:rPr>
          <w:kern w:val="2"/>
          <w:sz w:val="28"/>
          <w:szCs w:val="28"/>
        </w:rPr>
        <w:t>1. Утвердить Порядок формирования и ведения реестра источников доходов бюдж</w:t>
      </w:r>
      <w:r>
        <w:rPr>
          <w:kern w:val="2"/>
          <w:sz w:val="28"/>
          <w:szCs w:val="28"/>
        </w:rPr>
        <w:t>ета</w:t>
      </w:r>
      <w:r w:rsidR="00D3789F">
        <w:rPr>
          <w:kern w:val="2"/>
          <w:sz w:val="28"/>
          <w:szCs w:val="28"/>
        </w:rPr>
        <w:t xml:space="preserve"> </w:t>
      </w:r>
      <w:proofErr w:type="spellStart"/>
      <w:r w:rsidR="00D3789F">
        <w:rPr>
          <w:kern w:val="2"/>
          <w:sz w:val="28"/>
          <w:szCs w:val="28"/>
        </w:rPr>
        <w:t>Скребловского</w:t>
      </w:r>
      <w:proofErr w:type="spellEnd"/>
      <w:r w:rsidR="00D3789F">
        <w:rPr>
          <w:kern w:val="2"/>
          <w:sz w:val="28"/>
          <w:szCs w:val="28"/>
        </w:rPr>
        <w:t xml:space="preserve"> сельского </w:t>
      </w:r>
      <w:r w:rsidR="00FB03F3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</w:t>
      </w:r>
      <w:proofErr w:type="spellStart"/>
      <w:r w:rsidR="00D24BD2">
        <w:rPr>
          <w:kern w:val="2"/>
          <w:sz w:val="28"/>
          <w:szCs w:val="28"/>
        </w:rPr>
        <w:t>Лужского</w:t>
      </w:r>
      <w:proofErr w:type="spellEnd"/>
      <w:r w:rsidR="00D24BD2">
        <w:rPr>
          <w:kern w:val="2"/>
          <w:sz w:val="28"/>
          <w:szCs w:val="28"/>
        </w:rPr>
        <w:t xml:space="preserve"> муниципального</w:t>
      </w:r>
      <w:r w:rsidRPr="005D75BE">
        <w:rPr>
          <w:kern w:val="2"/>
          <w:sz w:val="28"/>
          <w:szCs w:val="28"/>
        </w:rPr>
        <w:t xml:space="preserve"> района в соответствии с приложением к настоящему постановлению.</w:t>
      </w:r>
    </w:p>
    <w:p w:rsidR="00F25F13" w:rsidRDefault="00F25F13" w:rsidP="00F25F13">
      <w:pPr>
        <w:ind w:firstLine="709"/>
        <w:contextualSpacing/>
        <w:jc w:val="both"/>
        <w:rPr>
          <w:rFonts w:cs="Arial"/>
          <w:sz w:val="28"/>
          <w:szCs w:val="28"/>
        </w:rPr>
      </w:pPr>
      <w:r w:rsidRPr="005D75BE">
        <w:rPr>
          <w:rFonts w:eastAsia="Calibri"/>
          <w:sz w:val="28"/>
          <w:szCs w:val="28"/>
          <w:lang w:eastAsia="en-US"/>
        </w:rPr>
        <w:t xml:space="preserve">2. </w:t>
      </w:r>
      <w:r w:rsidR="00D24BD2">
        <w:rPr>
          <w:rFonts w:cs="Arial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D3789F">
        <w:rPr>
          <w:rFonts w:cs="Arial"/>
          <w:sz w:val="28"/>
          <w:szCs w:val="28"/>
        </w:rPr>
        <w:t>скреблово.рф</w:t>
      </w:r>
      <w:proofErr w:type="spellEnd"/>
      <w:r w:rsidR="00D24BD2">
        <w:rPr>
          <w:rFonts w:cs="Arial"/>
          <w:sz w:val="28"/>
          <w:szCs w:val="28"/>
        </w:rPr>
        <w:t>.</w:t>
      </w:r>
    </w:p>
    <w:p w:rsidR="00F25F13" w:rsidRPr="00B321D8" w:rsidRDefault="00F25F13" w:rsidP="00F25F13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5D75BE">
        <w:rPr>
          <w:kern w:val="2"/>
          <w:sz w:val="28"/>
          <w:szCs w:val="28"/>
        </w:rPr>
        <w:t xml:space="preserve">. </w:t>
      </w:r>
      <w:proofErr w:type="gramStart"/>
      <w:r w:rsidRPr="005D75BE">
        <w:rPr>
          <w:kern w:val="2"/>
          <w:sz w:val="28"/>
          <w:szCs w:val="28"/>
        </w:rPr>
        <w:t>Контроль за</w:t>
      </w:r>
      <w:proofErr w:type="gramEnd"/>
      <w:r w:rsidRPr="005D75BE">
        <w:rPr>
          <w:kern w:val="2"/>
          <w:sz w:val="28"/>
          <w:szCs w:val="28"/>
        </w:rPr>
        <w:t xml:space="preserve"> </w:t>
      </w:r>
      <w:r w:rsidR="00D24BD2">
        <w:rPr>
          <w:kern w:val="2"/>
          <w:sz w:val="28"/>
          <w:szCs w:val="28"/>
        </w:rPr>
        <w:t>исполнением настоящего</w:t>
      </w:r>
      <w:r w:rsidRPr="005D75BE">
        <w:rPr>
          <w:kern w:val="2"/>
          <w:sz w:val="28"/>
          <w:szCs w:val="28"/>
        </w:rPr>
        <w:t xml:space="preserve"> постановления </w:t>
      </w:r>
      <w:r w:rsidR="00F9108D">
        <w:rPr>
          <w:kern w:val="2"/>
          <w:sz w:val="28"/>
          <w:szCs w:val="28"/>
        </w:rPr>
        <w:t>оставляю за собой</w:t>
      </w:r>
      <w:r w:rsidRPr="005D75BE">
        <w:rPr>
          <w:kern w:val="2"/>
          <w:sz w:val="28"/>
          <w:szCs w:val="28"/>
        </w:rPr>
        <w:t>.</w:t>
      </w:r>
    </w:p>
    <w:p w:rsidR="00F25F13" w:rsidRPr="005D75BE" w:rsidRDefault="00F25F13" w:rsidP="00F25F13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5D75BE">
        <w:rPr>
          <w:kern w:val="2"/>
          <w:sz w:val="28"/>
          <w:szCs w:val="28"/>
        </w:rPr>
        <w:t xml:space="preserve">. </w:t>
      </w:r>
      <w:proofErr w:type="gramStart"/>
      <w:r w:rsidRPr="005D75BE">
        <w:rPr>
          <w:kern w:val="2"/>
          <w:sz w:val="28"/>
          <w:szCs w:val="28"/>
        </w:rPr>
        <w:t xml:space="preserve">Настоящее постановление вступает в силу </w:t>
      </w:r>
      <w:r>
        <w:rPr>
          <w:kern w:val="2"/>
          <w:sz w:val="28"/>
          <w:szCs w:val="28"/>
        </w:rPr>
        <w:t xml:space="preserve">со дня </w:t>
      </w:r>
      <w:r w:rsidR="00D24BD2">
        <w:rPr>
          <w:kern w:val="2"/>
          <w:sz w:val="28"/>
          <w:szCs w:val="28"/>
        </w:rPr>
        <w:t>опубликования</w:t>
      </w:r>
      <w:r>
        <w:rPr>
          <w:kern w:val="2"/>
          <w:sz w:val="28"/>
          <w:szCs w:val="28"/>
        </w:rPr>
        <w:t xml:space="preserve">, </w:t>
      </w:r>
      <w:r w:rsidR="00D24BD2">
        <w:rPr>
          <w:sz w:val="28"/>
          <w:szCs w:val="28"/>
        </w:rPr>
        <w:t>за исключением пункта</w:t>
      </w:r>
      <w:r w:rsidRPr="005D7F35">
        <w:rPr>
          <w:sz w:val="28"/>
          <w:szCs w:val="28"/>
        </w:rPr>
        <w:t xml:space="preserve"> 12 приложения к настоящему постановлению, вс</w:t>
      </w:r>
      <w:r w:rsidR="00D24BD2">
        <w:rPr>
          <w:sz w:val="28"/>
          <w:szCs w:val="28"/>
        </w:rPr>
        <w:t>тупающего в силу с 1 января 2022</w:t>
      </w:r>
      <w:r w:rsidRPr="005D7F35">
        <w:rPr>
          <w:sz w:val="28"/>
          <w:szCs w:val="28"/>
        </w:rPr>
        <w:t xml:space="preserve"> года</w:t>
      </w:r>
      <w:r w:rsidR="00D24BD2">
        <w:rPr>
          <w:sz w:val="28"/>
          <w:szCs w:val="28"/>
        </w:rPr>
        <w:t>, пункта 14</w:t>
      </w:r>
      <w:r w:rsidR="00D24BD2" w:rsidRPr="005D7F35">
        <w:rPr>
          <w:sz w:val="28"/>
          <w:szCs w:val="28"/>
        </w:rPr>
        <w:t xml:space="preserve"> приложения к настоящему постановлению, вс</w:t>
      </w:r>
      <w:r w:rsidR="00D24BD2">
        <w:rPr>
          <w:sz w:val="28"/>
          <w:szCs w:val="28"/>
        </w:rPr>
        <w:t>тупающего в силу с 1 января 2020</w:t>
      </w:r>
      <w:r w:rsidR="00D24BD2" w:rsidRPr="005D7F35">
        <w:rPr>
          <w:sz w:val="28"/>
          <w:szCs w:val="28"/>
        </w:rPr>
        <w:t xml:space="preserve"> года</w:t>
      </w:r>
      <w:r w:rsidR="00D24BD2">
        <w:rPr>
          <w:sz w:val="28"/>
          <w:szCs w:val="28"/>
        </w:rPr>
        <w:t>,</w:t>
      </w:r>
      <w:r w:rsidR="00D24BD2" w:rsidRPr="00D24BD2">
        <w:rPr>
          <w:sz w:val="28"/>
          <w:szCs w:val="28"/>
        </w:rPr>
        <w:t xml:space="preserve"> </w:t>
      </w:r>
      <w:r w:rsidR="00D24BD2">
        <w:rPr>
          <w:sz w:val="28"/>
          <w:szCs w:val="28"/>
        </w:rPr>
        <w:t>пункта 17</w:t>
      </w:r>
      <w:r w:rsidR="00D24BD2" w:rsidRPr="005D7F35">
        <w:rPr>
          <w:sz w:val="28"/>
          <w:szCs w:val="28"/>
        </w:rPr>
        <w:t xml:space="preserve"> приложения к настоящему постановлению, вс</w:t>
      </w:r>
      <w:r w:rsidR="00D24BD2">
        <w:rPr>
          <w:sz w:val="28"/>
          <w:szCs w:val="28"/>
        </w:rPr>
        <w:t>тупающего в силу с 1 января 2020</w:t>
      </w:r>
      <w:r w:rsidR="00D24BD2" w:rsidRPr="005D7F35">
        <w:rPr>
          <w:sz w:val="28"/>
          <w:szCs w:val="28"/>
        </w:rPr>
        <w:t xml:space="preserve"> года</w:t>
      </w:r>
      <w:r w:rsidR="00D24BD2">
        <w:rPr>
          <w:sz w:val="28"/>
          <w:szCs w:val="28"/>
        </w:rPr>
        <w:t>.</w:t>
      </w:r>
      <w:proofErr w:type="gramEnd"/>
    </w:p>
    <w:p w:rsidR="00F25F13" w:rsidRPr="005D75BE" w:rsidRDefault="00F25F13" w:rsidP="00F25F13">
      <w:pPr>
        <w:tabs>
          <w:tab w:val="left" w:pos="7371"/>
        </w:tabs>
        <w:ind w:firstLine="709"/>
        <w:rPr>
          <w:kern w:val="2"/>
          <w:sz w:val="28"/>
          <w:szCs w:val="28"/>
        </w:rPr>
      </w:pPr>
    </w:p>
    <w:p w:rsidR="00F25F13" w:rsidRPr="005D7F35" w:rsidRDefault="00F25F13" w:rsidP="00F25F13">
      <w:pPr>
        <w:ind w:firstLine="709"/>
        <w:jc w:val="both"/>
        <w:rPr>
          <w:sz w:val="28"/>
          <w:szCs w:val="28"/>
        </w:rPr>
      </w:pPr>
    </w:p>
    <w:p w:rsidR="00F25F13" w:rsidRPr="00681E27" w:rsidRDefault="00F25F13" w:rsidP="00F25F13">
      <w:pPr>
        <w:ind w:firstLine="709"/>
        <w:jc w:val="both"/>
        <w:rPr>
          <w:color w:val="FF0000"/>
          <w:sz w:val="28"/>
          <w:szCs w:val="28"/>
        </w:rPr>
      </w:pPr>
    </w:p>
    <w:p w:rsidR="00F25F13" w:rsidRDefault="00F25F13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4BD2" w:rsidRDefault="00D24BD2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4BD2" w:rsidRDefault="00D24BD2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3789F" w:rsidRDefault="00D24BD2" w:rsidP="00D3789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D3789F" w:rsidRDefault="00D3789F" w:rsidP="00D3789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Скребловского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Н.Е.Кулакова </w:t>
      </w:r>
    </w:p>
    <w:p w:rsidR="00D24BD2" w:rsidRDefault="00D24BD2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25F13" w:rsidRDefault="00F25F13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25F13" w:rsidRDefault="00F25F13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4BD2" w:rsidRDefault="00D24BD2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4BD2" w:rsidRDefault="00D24BD2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4BD2" w:rsidRDefault="00D24BD2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4BD2" w:rsidRDefault="00D24BD2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25F13" w:rsidRDefault="00F25F13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25F13" w:rsidRDefault="00F25F13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B03F3" w:rsidRDefault="00F25F13" w:rsidP="00FB03F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25F13" w:rsidRDefault="00D3789F" w:rsidP="00F25F1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Скребловского</w:t>
      </w:r>
      <w:proofErr w:type="spellEnd"/>
      <w:r>
        <w:rPr>
          <w:sz w:val="28"/>
          <w:szCs w:val="28"/>
        </w:rPr>
        <w:t xml:space="preserve"> сельского </w:t>
      </w:r>
      <w:r w:rsidR="00FB03F3">
        <w:rPr>
          <w:sz w:val="28"/>
          <w:szCs w:val="28"/>
        </w:rPr>
        <w:t>поселения</w:t>
      </w:r>
    </w:p>
    <w:p w:rsidR="00F25F13" w:rsidRDefault="00F25F13" w:rsidP="00F25F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</w:t>
      </w:r>
      <w:r w:rsidR="00D3789F">
        <w:rPr>
          <w:sz w:val="28"/>
          <w:szCs w:val="28"/>
        </w:rPr>
        <w:t>14.11.</w:t>
      </w:r>
      <w:r>
        <w:rPr>
          <w:sz w:val="28"/>
          <w:szCs w:val="28"/>
        </w:rPr>
        <w:t xml:space="preserve">2017г. № </w:t>
      </w:r>
      <w:r w:rsidR="00D3789F">
        <w:rPr>
          <w:sz w:val="28"/>
          <w:szCs w:val="28"/>
        </w:rPr>
        <w:t>462</w:t>
      </w:r>
      <w:r>
        <w:rPr>
          <w:sz w:val="28"/>
          <w:szCs w:val="28"/>
        </w:rPr>
        <w:t xml:space="preserve">  </w:t>
      </w:r>
    </w:p>
    <w:p w:rsidR="00F25F13" w:rsidRDefault="00F25F13" w:rsidP="00F25F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25F13" w:rsidRDefault="00F25F13" w:rsidP="00F25F1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F13" w:rsidRPr="005D75BE" w:rsidRDefault="00F25F13" w:rsidP="00F25F13">
      <w:pPr>
        <w:jc w:val="center"/>
        <w:outlineLvl w:val="0"/>
        <w:rPr>
          <w:b/>
          <w:color w:val="000000"/>
          <w:sz w:val="28"/>
          <w:szCs w:val="28"/>
        </w:rPr>
      </w:pPr>
      <w:r w:rsidRPr="005D75BE">
        <w:rPr>
          <w:b/>
          <w:color w:val="000000"/>
          <w:sz w:val="28"/>
          <w:szCs w:val="28"/>
        </w:rPr>
        <w:t>Порядок</w:t>
      </w:r>
    </w:p>
    <w:p w:rsidR="00F25F13" w:rsidRPr="005D75BE" w:rsidRDefault="00F25F13" w:rsidP="00F25F13">
      <w:pPr>
        <w:jc w:val="center"/>
        <w:rPr>
          <w:b/>
          <w:kern w:val="2"/>
          <w:sz w:val="28"/>
          <w:szCs w:val="28"/>
        </w:rPr>
      </w:pPr>
      <w:r w:rsidRPr="005D75BE">
        <w:rPr>
          <w:b/>
          <w:kern w:val="2"/>
          <w:sz w:val="28"/>
          <w:szCs w:val="28"/>
        </w:rPr>
        <w:t xml:space="preserve">формирования и ведения реестра источников доходов </w:t>
      </w:r>
    </w:p>
    <w:p w:rsidR="00F25F13" w:rsidRPr="005D75BE" w:rsidRDefault="00F25F13" w:rsidP="00A705F4">
      <w:pPr>
        <w:jc w:val="center"/>
        <w:rPr>
          <w:b/>
          <w:color w:val="000000"/>
          <w:sz w:val="28"/>
          <w:szCs w:val="28"/>
        </w:rPr>
      </w:pPr>
      <w:r w:rsidRPr="005D75BE">
        <w:rPr>
          <w:b/>
          <w:kern w:val="2"/>
          <w:sz w:val="28"/>
          <w:szCs w:val="28"/>
        </w:rPr>
        <w:t xml:space="preserve">бюджета </w:t>
      </w:r>
      <w:proofErr w:type="spellStart"/>
      <w:r w:rsidR="00D3789F">
        <w:rPr>
          <w:b/>
          <w:kern w:val="2"/>
          <w:sz w:val="28"/>
          <w:szCs w:val="28"/>
        </w:rPr>
        <w:t>Скребловского</w:t>
      </w:r>
      <w:proofErr w:type="spellEnd"/>
      <w:r w:rsidR="00D3789F">
        <w:rPr>
          <w:b/>
          <w:kern w:val="2"/>
          <w:sz w:val="28"/>
          <w:szCs w:val="28"/>
        </w:rPr>
        <w:t xml:space="preserve"> сельского </w:t>
      </w:r>
      <w:r w:rsidR="00FB03F3">
        <w:rPr>
          <w:b/>
          <w:kern w:val="2"/>
          <w:sz w:val="28"/>
          <w:szCs w:val="28"/>
        </w:rPr>
        <w:t xml:space="preserve">поселения </w:t>
      </w:r>
      <w:proofErr w:type="spellStart"/>
      <w:r w:rsidR="00A705F4">
        <w:rPr>
          <w:b/>
          <w:kern w:val="2"/>
          <w:sz w:val="28"/>
          <w:szCs w:val="28"/>
        </w:rPr>
        <w:t>Лужского</w:t>
      </w:r>
      <w:proofErr w:type="spellEnd"/>
      <w:r w:rsidR="00A705F4">
        <w:rPr>
          <w:b/>
          <w:kern w:val="2"/>
          <w:sz w:val="28"/>
          <w:szCs w:val="28"/>
        </w:rPr>
        <w:t xml:space="preserve"> муниципального</w:t>
      </w:r>
      <w:r w:rsidRPr="005D75BE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F25F13" w:rsidRPr="00B32C9B" w:rsidRDefault="00F25F13" w:rsidP="00F25F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Настоящий Порядок определяет требования к составу информации, подлежащей включению в реестр источников доходов бюджета </w:t>
      </w:r>
      <w:proofErr w:type="spellStart"/>
      <w:r w:rsidR="00D3789F" w:rsidRPr="00D3789F">
        <w:rPr>
          <w:kern w:val="2"/>
          <w:sz w:val="28"/>
          <w:szCs w:val="28"/>
        </w:rPr>
        <w:t>Скребловского</w:t>
      </w:r>
      <w:proofErr w:type="spellEnd"/>
      <w:r w:rsidR="00D3789F" w:rsidRPr="00D3789F">
        <w:rPr>
          <w:kern w:val="2"/>
          <w:sz w:val="28"/>
          <w:szCs w:val="28"/>
        </w:rPr>
        <w:t xml:space="preserve"> сельского</w:t>
      </w:r>
      <w:r w:rsidR="00D3789F">
        <w:rPr>
          <w:sz w:val="28"/>
          <w:szCs w:val="28"/>
        </w:rPr>
        <w:t xml:space="preserve"> </w:t>
      </w:r>
      <w:r w:rsidR="00FB03F3">
        <w:rPr>
          <w:sz w:val="28"/>
          <w:szCs w:val="28"/>
        </w:rPr>
        <w:t xml:space="preserve">поселения </w:t>
      </w:r>
      <w:proofErr w:type="spellStart"/>
      <w:r w:rsidR="00A705F4">
        <w:rPr>
          <w:sz w:val="28"/>
          <w:szCs w:val="28"/>
        </w:rPr>
        <w:t>Лужского</w:t>
      </w:r>
      <w:proofErr w:type="spellEnd"/>
      <w:r w:rsidR="00A705F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FB03F3">
        <w:rPr>
          <w:sz w:val="28"/>
          <w:szCs w:val="28"/>
        </w:rPr>
        <w:t xml:space="preserve"> (далее поселение)</w:t>
      </w:r>
      <w:r>
        <w:rPr>
          <w:sz w:val="28"/>
          <w:szCs w:val="28"/>
        </w:rPr>
        <w:t xml:space="preserve">,  порядок формирования и ведения </w:t>
      </w:r>
      <w:proofErr w:type="gramStart"/>
      <w:r>
        <w:rPr>
          <w:sz w:val="28"/>
          <w:szCs w:val="28"/>
        </w:rPr>
        <w:t xml:space="preserve">реестра источников доходов бюджета </w:t>
      </w:r>
      <w:r w:rsidR="00FB03F3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>.</w:t>
      </w:r>
    </w:p>
    <w:p w:rsidR="00F25F13" w:rsidRPr="00342410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Реестр источников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формируется и ведется </w:t>
      </w:r>
      <w:r w:rsidRPr="00B321D8">
        <w:rPr>
          <w:sz w:val="28"/>
          <w:szCs w:val="28"/>
        </w:rPr>
        <w:t>в муниципальной информационной системе управления муниципальными финансами.</w:t>
      </w:r>
    </w:p>
    <w:p w:rsidR="00F25F13" w:rsidRPr="003D40F0" w:rsidRDefault="00F25F13" w:rsidP="00F25F13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Реестр источников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представляет собой свод информации о доходах бюджета по источникам доходов бюджета, формируемой в процессе составления, утверждения и исполнения бюджета </w:t>
      </w:r>
      <w:r w:rsidR="00FB03F3">
        <w:rPr>
          <w:sz w:val="28"/>
          <w:szCs w:val="28"/>
        </w:rPr>
        <w:t>поселения</w:t>
      </w:r>
      <w:r w:rsidR="00FB03F3" w:rsidRPr="003D40F0">
        <w:rPr>
          <w:sz w:val="28"/>
          <w:szCs w:val="28"/>
        </w:rPr>
        <w:t xml:space="preserve"> </w:t>
      </w:r>
      <w:r w:rsidRPr="003D40F0">
        <w:rPr>
          <w:sz w:val="28"/>
          <w:szCs w:val="28"/>
        </w:rPr>
        <w:t>на основании перечня источников доходов Российской Федерации.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Реестр источников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</w:t>
      </w:r>
      <w:r w:rsidR="00FB03F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по источникам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и соответствующим им группам источников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>, включенным в перечень источников доходов Российской Федерации.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Реестр источников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ведется на государственном языке Российской Федерации.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Реестр источников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При формировании и ведении </w:t>
      </w:r>
      <w:proofErr w:type="gramStart"/>
      <w:r>
        <w:rPr>
          <w:sz w:val="28"/>
          <w:szCs w:val="28"/>
        </w:rPr>
        <w:t xml:space="preserve">реестра источников доходов бюджета </w:t>
      </w:r>
      <w:r w:rsidR="00FB03F3">
        <w:rPr>
          <w:sz w:val="28"/>
          <w:szCs w:val="28"/>
        </w:rPr>
        <w:t>поселения</w:t>
      </w:r>
      <w:proofErr w:type="gramEnd"/>
      <w:r w:rsidR="00FB0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государственной информационной системе управления государственными финансами используются усиленные квалифицированные электронные подписи лиц, уполномоченных действовать от имени участников процесса ведения реестров источников доходов бюджета </w:t>
      </w:r>
      <w:r w:rsidR="00FB03F3">
        <w:rPr>
          <w:sz w:val="28"/>
          <w:szCs w:val="28"/>
        </w:rPr>
        <w:t>поселения</w:t>
      </w:r>
      <w:r w:rsidR="00D00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электронные подписи), указанных в </w:t>
      </w:r>
      <w:hyperlink w:anchor="Par6" w:history="1">
        <w:r w:rsidRPr="00777BB3">
          <w:rPr>
            <w:sz w:val="28"/>
            <w:szCs w:val="28"/>
          </w:rPr>
          <w:t>пункте 9</w:t>
        </w:r>
      </w:hyperlink>
      <w:r>
        <w:rPr>
          <w:sz w:val="28"/>
          <w:szCs w:val="28"/>
        </w:rPr>
        <w:t xml:space="preserve"> настоящего Порядка.</w:t>
      </w:r>
      <w:r w:rsidR="00E911FB">
        <w:rPr>
          <w:sz w:val="28"/>
          <w:szCs w:val="28"/>
        </w:rPr>
        <w:t xml:space="preserve"> </w:t>
      </w:r>
    </w:p>
    <w:p w:rsidR="00E911FB" w:rsidRDefault="00E911FB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участника</w:t>
      </w:r>
      <w:r w:rsidR="002C4E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процесса ведения реестра источников доходов бюджета</w:t>
      </w:r>
      <w:r w:rsidR="00F9108D"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относятся:</w:t>
      </w:r>
    </w:p>
    <w:p w:rsidR="00E911FB" w:rsidRPr="002C4EB4" w:rsidRDefault="00E911FB" w:rsidP="00F657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органы местного самоуправления,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</w:t>
      </w:r>
      <w:r w:rsidR="002C4EB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Реестр источников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ведется </w:t>
      </w:r>
      <w:r w:rsidR="00F9108D">
        <w:rPr>
          <w:sz w:val="28"/>
          <w:szCs w:val="28"/>
        </w:rPr>
        <w:t>финансовым органом</w:t>
      </w:r>
      <w:r w:rsidR="00FB03F3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>.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"/>
      <w:bookmarkEnd w:id="0"/>
      <w:r>
        <w:rPr>
          <w:sz w:val="28"/>
          <w:szCs w:val="28"/>
        </w:rPr>
        <w:t xml:space="preserve">  9. В целях </w:t>
      </w:r>
      <w:proofErr w:type="gramStart"/>
      <w:r>
        <w:rPr>
          <w:sz w:val="28"/>
          <w:szCs w:val="28"/>
        </w:rPr>
        <w:t xml:space="preserve">ведения реестра источников доходов бюджета </w:t>
      </w:r>
      <w:r w:rsidR="00FB03F3">
        <w:rPr>
          <w:sz w:val="28"/>
          <w:szCs w:val="28"/>
        </w:rPr>
        <w:t>поселения</w:t>
      </w:r>
      <w:proofErr w:type="gramEnd"/>
      <w:r w:rsidR="00FB03F3" w:rsidRPr="006A10AF">
        <w:rPr>
          <w:sz w:val="28"/>
          <w:szCs w:val="28"/>
          <w:u w:val="single"/>
        </w:rPr>
        <w:t xml:space="preserve"> </w:t>
      </w:r>
      <w:r w:rsidR="00FB03F3">
        <w:rPr>
          <w:sz w:val="28"/>
          <w:szCs w:val="28"/>
        </w:rPr>
        <w:t>специалисты</w:t>
      </w:r>
      <w:r w:rsidR="004E269F" w:rsidRPr="00FB03F3">
        <w:rPr>
          <w:sz w:val="28"/>
          <w:szCs w:val="28"/>
        </w:rPr>
        <w:t xml:space="preserve"> </w:t>
      </w:r>
      <w:r w:rsidR="00F657C2" w:rsidRPr="00FB03F3">
        <w:rPr>
          <w:sz w:val="28"/>
          <w:szCs w:val="28"/>
        </w:rPr>
        <w:t>администрации</w:t>
      </w:r>
      <w:r w:rsidRPr="00FB03F3">
        <w:rPr>
          <w:sz w:val="28"/>
          <w:szCs w:val="28"/>
        </w:rPr>
        <w:t xml:space="preserve"> </w:t>
      </w:r>
      <w:r w:rsidR="00FB03F3">
        <w:rPr>
          <w:sz w:val="28"/>
          <w:szCs w:val="28"/>
        </w:rPr>
        <w:t>поселения</w:t>
      </w:r>
      <w:r w:rsidR="00FB03F3" w:rsidRPr="00FB03F3">
        <w:rPr>
          <w:sz w:val="28"/>
          <w:szCs w:val="28"/>
        </w:rPr>
        <w:t xml:space="preserve"> </w:t>
      </w:r>
      <w:r w:rsidR="00FB03F3">
        <w:rPr>
          <w:sz w:val="28"/>
          <w:szCs w:val="28"/>
        </w:rPr>
        <w:t>обеспечивают</w:t>
      </w:r>
      <w:r w:rsidRPr="00FB03F3">
        <w:rPr>
          <w:sz w:val="28"/>
          <w:szCs w:val="28"/>
        </w:rPr>
        <w:t xml:space="preserve"> предоставление </w:t>
      </w:r>
      <w:r w:rsidR="00E911FB" w:rsidRPr="00FB03F3">
        <w:rPr>
          <w:sz w:val="28"/>
          <w:szCs w:val="28"/>
        </w:rPr>
        <w:t xml:space="preserve">сводных </w:t>
      </w:r>
      <w:r w:rsidRPr="00FB03F3">
        <w:rPr>
          <w:sz w:val="28"/>
          <w:szCs w:val="28"/>
        </w:rPr>
        <w:t>сведений</w:t>
      </w:r>
      <w:r w:rsidR="00FB03F3">
        <w:rPr>
          <w:sz w:val="28"/>
          <w:szCs w:val="28"/>
        </w:rPr>
        <w:t xml:space="preserve"> </w:t>
      </w:r>
      <w:r w:rsidR="00F9108D">
        <w:rPr>
          <w:sz w:val="28"/>
          <w:szCs w:val="28"/>
        </w:rPr>
        <w:t>в финансовый орган</w:t>
      </w:r>
      <w:r w:rsidR="00FB03F3">
        <w:rPr>
          <w:sz w:val="28"/>
          <w:szCs w:val="28"/>
        </w:rPr>
        <w:t xml:space="preserve"> администрации поселения</w:t>
      </w:r>
      <w:r w:rsidRPr="00FB03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911FB">
        <w:rPr>
          <w:sz w:val="28"/>
          <w:szCs w:val="28"/>
        </w:rPr>
        <w:t xml:space="preserve">запрашиваемых у участников процесса ведения реестров источников доходов бюджета, </w:t>
      </w:r>
      <w:r>
        <w:rPr>
          <w:sz w:val="28"/>
          <w:szCs w:val="28"/>
        </w:rPr>
        <w:t xml:space="preserve">необходимых для ведения реестра источников доходов бюджета </w:t>
      </w:r>
      <w:r w:rsidR="00FB03F3">
        <w:rPr>
          <w:sz w:val="28"/>
          <w:szCs w:val="28"/>
        </w:rPr>
        <w:t>поселения</w:t>
      </w:r>
      <w:r w:rsidR="00FB03F3">
        <w:rPr>
          <w:rFonts w:eastAsiaTheme="minorHAnsi"/>
          <w:sz w:val="28"/>
          <w:szCs w:val="28"/>
          <w:lang w:eastAsia="en-US"/>
        </w:rPr>
        <w:t xml:space="preserve"> </w:t>
      </w:r>
      <w:r w:rsidR="002C4EB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4" w:history="1">
        <w:r w:rsidR="002C4EB4">
          <w:rPr>
            <w:rFonts w:eastAsiaTheme="minorHAnsi"/>
            <w:color w:val="0000FF"/>
            <w:sz w:val="28"/>
            <w:szCs w:val="28"/>
            <w:lang w:eastAsia="en-US"/>
          </w:rPr>
          <w:t>пунктом 3</w:t>
        </w:r>
      </w:hyperlink>
      <w:r w:rsidR="002C4EB4">
        <w:rPr>
          <w:rFonts w:eastAsiaTheme="minorHAnsi"/>
          <w:sz w:val="28"/>
          <w:szCs w:val="28"/>
          <w:lang w:eastAsia="en-US"/>
        </w:rPr>
        <w:t xml:space="preserve"> настоящего документа.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Ответственность за полноту и достоверность информации, а также своевременность ее включения в реестр источников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B03F3">
        <w:rPr>
          <w:sz w:val="28"/>
          <w:szCs w:val="28"/>
        </w:rPr>
        <w:t xml:space="preserve">несут участники </w:t>
      </w:r>
      <w:proofErr w:type="gramStart"/>
      <w:r w:rsidRPr="00FB03F3">
        <w:rPr>
          <w:sz w:val="28"/>
          <w:szCs w:val="28"/>
        </w:rPr>
        <w:t xml:space="preserve">процесса ведения реестра источников доходов бюджета </w:t>
      </w:r>
      <w:r w:rsidR="00FB03F3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>.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В реестр источников доходов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включается следующая информация: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 xml:space="preserve">  а) наименование источника дохода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код (коды) классификации доходов бюджета, соответствующий источнику дохода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и идентификационный код источника дохода бюджета </w:t>
      </w:r>
      <w:r w:rsidR="00FB03F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 перечню источников доходов Российской Федерации;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наименование группы источников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входит источник дохода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>, и ее идентификационный код по перечню источников доходов Российской Федерации;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информация об органах местного самоуправления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казенных учреждениях, осуществляющих бюджетные полномочия главных администраторов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F25F13" w:rsidRDefault="00F25F13" w:rsidP="00F25F13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е) показатели прогноза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коду классификации доходов бюджета, соответствующему источнику дохода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сформированные в целях составления и утверждения решений о бюджете </w:t>
      </w:r>
      <w:r w:rsidR="00FB03F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(далее - решения о бюджете);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ж) показатели прогноза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коду классификации доходов бюджета, соответствующему источнику дохода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принимающие значения прогнозируемого общего объема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соответствии с решением о бюджете;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показатели прогноза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по коду классификации доходов бюджета, соответствующему источнику дохода </w:t>
      </w:r>
      <w:r>
        <w:rPr>
          <w:sz w:val="28"/>
          <w:szCs w:val="28"/>
        </w:rPr>
        <w:lastRenderedPageBreak/>
        <w:t xml:space="preserve">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принимающие значения прогнозируемого общего объема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соответствии с решением о бюджете с учетом решений о внесении изменений в решение о бюджете;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"/>
      <w:bookmarkEnd w:id="3"/>
      <w:r>
        <w:rPr>
          <w:sz w:val="28"/>
          <w:szCs w:val="28"/>
        </w:rPr>
        <w:t xml:space="preserve">  и) показатели уточненного прогноза доходов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коду классификации доходов бюджета, соответствующему источнику дохода бюджета </w:t>
      </w:r>
      <w:r w:rsidR="00FB03F3">
        <w:rPr>
          <w:sz w:val="28"/>
          <w:szCs w:val="28"/>
        </w:rPr>
        <w:t>поселения</w:t>
      </w:r>
      <w:r>
        <w:rPr>
          <w:sz w:val="28"/>
          <w:szCs w:val="28"/>
        </w:rPr>
        <w:t>, формируемые в рамках составления сведений для составления и ведения кассового плана исполнения бюджета;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к) показатели кассовых поступлений по коду классификации доходов бюджета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соответствующему источнику дохода бюджета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л) показатели кассовых поступлений по коду классификации доходов бюджета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соответствующему источнику дохода бюджета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принимающие значения доходов бюджета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соответствии с решением о бюджете.</w:t>
      </w:r>
    </w:p>
    <w:p w:rsidR="00F25F13" w:rsidRDefault="00F25F13" w:rsidP="00F25F1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12</w:t>
      </w:r>
      <w:r w:rsidR="006A10AF">
        <w:rPr>
          <w:sz w:val="28"/>
          <w:szCs w:val="28"/>
        </w:rPr>
        <w:t xml:space="preserve"> вступает в силу с 1 января 2022</w:t>
      </w:r>
      <w:r>
        <w:rPr>
          <w:sz w:val="28"/>
          <w:szCs w:val="28"/>
        </w:rPr>
        <w:t xml:space="preserve"> года (</w:t>
      </w:r>
      <w:hyperlink r:id="rId5" w:history="1">
        <w:r w:rsidRPr="009F1D05">
          <w:rPr>
            <w:sz w:val="28"/>
            <w:szCs w:val="28"/>
          </w:rPr>
          <w:t xml:space="preserve">пункт </w:t>
        </w:r>
      </w:hyperlink>
      <w:r>
        <w:rPr>
          <w:sz w:val="28"/>
          <w:szCs w:val="28"/>
        </w:rPr>
        <w:t>3</w:t>
      </w:r>
      <w:r w:rsidRPr="009F1D05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документа).</w:t>
      </w:r>
    </w:p>
    <w:p w:rsidR="00F25F13" w:rsidRDefault="00F25F13" w:rsidP="00F25F1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 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6"/>
      <w:bookmarkEnd w:id="4"/>
      <w:r>
        <w:rPr>
          <w:sz w:val="28"/>
          <w:szCs w:val="28"/>
        </w:rPr>
        <w:t xml:space="preserve">  а) наименование источника дохода бюджета;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код (коды) классификации доходов бюджета, соответствующий источнику дохода бюджета;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идентификационный код по перечню источников доходов, соответствующий источнику дохода бюджета;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информация об органах местного самоуправления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казенных учреждениях, осуществляющих бюджетные полномочия главных администраторов доходов бюджета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е) информация об органах местного самоуправления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>, казенных учреждениях, осуществляющих бюджетные полномочия администраторов доходов бюджета по источнику дохода бюджета;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2"/>
      <w:bookmarkEnd w:id="5"/>
      <w:r>
        <w:rPr>
          <w:sz w:val="28"/>
          <w:szCs w:val="28"/>
        </w:rPr>
        <w:t xml:space="preserve">  ж) наименование органов и организаций, осуществляющих оказание </w:t>
      </w:r>
      <w:r w:rsidR="0019409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proofErr w:type="gramEnd"/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м) информация о количестве оказанных муниципальных услуг (выполненных работ), иных действий органов местного самоуправления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>, муниципальных учреждений, иных организаций, за которые осуществлена уплата платежей, являющихся источником дохода бюджета.</w:t>
      </w:r>
    </w:p>
    <w:p w:rsidR="00F25F13" w:rsidRPr="00232B04" w:rsidRDefault="00F25F13" w:rsidP="002C4E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13. </w:t>
      </w:r>
      <w:proofErr w:type="gramStart"/>
      <w:r>
        <w:rPr>
          <w:sz w:val="28"/>
          <w:szCs w:val="28"/>
        </w:rPr>
        <w:t xml:space="preserve">В реестре источников доходов бюджета </w:t>
      </w:r>
      <w:r w:rsidR="00232B0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бюджетов на основе перечня источник</w:t>
      </w:r>
      <w:r w:rsidR="002C4EB4">
        <w:rPr>
          <w:sz w:val="28"/>
          <w:szCs w:val="28"/>
        </w:rPr>
        <w:t>ов доходов Российской Федерации.</w:t>
      </w:r>
      <w:proofErr w:type="gramEnd"/>
      <w:r w:rsidR="002C4EB4">
        <w:rPr>
          <w:sz w:val="28"/>
          <w:szCs w:val="28"/>
        </w:rPr>
        <w:t xml:space="preserve"> </w:t>
      </w:r>
      <w:r w:rsidR="002C4EB4" w:rsidRPr="00232B04">
        <w:rPr>
          <w:sz w:val="28"/>
          <w:szCs w:val="28"/>
        </w:rPr>
        <w:t>Указанные сведения</w:t>
      </w:r>
      <w:r w:rsidR="002C4EB4" w:rsidRPr="00232B04">
        <w:rPr>
          <w:rFonts w:eastAsiaTheme="minorHAnsi"/>
          <w:sz w:val="28"/>
          <w:szCs w:val="28"/>
          <w:lang w:eastAsia="en-US"/>
        </w:rPr>
        <w:t xml:space="preserve"> </w:t>
      </w:r>
      <w:r w:rsidR="00F657C2" w:rsidRPr="00232B04">
        <w:rPr>
          <w:rFonts w:eastAsiaTheme="minorHAnsi"/>
          <w:sz w:val="28"/>
          <w:szCs w:val="28"/>
          <w:lang w:eastAsia="en-US"/>
        </w:rPr>
        <w:t xml:space="preserve">формируются и </w:t>
      </w:r>
      <w:r w:rsidR="002C4EB4" w:rsidRPr="00232B04">
        <w:rPr>
          <w:rFonts w:eastAsiaTheme="minorHAnsi"/>
          <w:sz w:val="28"/>
          <w:szCs w:val="28"/>
          <w:lang w:eastAsia="en-US"/>
        </w:rPr>
        <w:t>представляются в финансовый орган Ленинградской области в порядке, установленном высшим исполнительным органом государственной власти Ленинградской области.</w:t>
      </w:r>
    </w:p>
    <w:p w:rsidR="00C90970" w:rsidRDefault="00C90970" w:rsidP="00C9097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90970" w:rsidRDefault="00C90970" w:rsidP="00C9097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14 вступает в силу с 1 января 2020 года.</w:t>
      </w:r>
    </w:p>
    <w:p w:rsidR="00C90970" w:rsidRDefault="00C90970" w:rsidP="00C9097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90970" w:rsidRPr="002C4EB4" w:rsidRDefault="00C90970" w:rsidP="002C4E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 Информация, указанная в </w:t>
      </w:r>
      <w:hyperlink w:anchor="Par1" w:history="1">
        <w:r w:rsidRPr="00EB68A3">
          <w:rPr>
            <w:sz w:val="28"/>
            <w:szCs w:val="28"/>
          </w:rPr>
          <w:t>подпунктах "а"</w:t>
        </w:r>
      </w:hyperlink>
      <w:r w:rsidRPr="00EB68A3">
        <w:rPr>
          <w:sz w:val="28"/>
          <w:szCs w:val="28"/>
        </w:rPr>
        <w:t xml:space="preserve"> - </w:t>
      </w:r>
      <w:hyperlink w:anchor="Par5" w:history="1">
        <w:r w:rsidRPr="00EB68A3">
          <w:rPr>
            <w:sz w:val="28"/>
            <w:szCs w:val="28"/>
          </w:rPr>
          <w:t>"</w:t>
        </w:r>
        <w:proofErr w:type="spellStart"/>
        <w:r w:rsidRPr="00EB68A3">
          <w:rPr>
            <w:sz w:val="28"/>
            <w:szCs w:val="28"/>
          </w:rPr>
          <w:t>д</w:t>
        </w:r>
        <w:proofErr w:type="spellEnd"/>
        <w:r w:rsidRPr="00EB68A3">
          <w:rPr>
            <w:sz w:val="28"/>
            <w:szCs w:val="28"/>
          </w:rPr>
          <w:t>" пункта 11</w:t>
        </w:r>
      </w:hyperlink>
      <w:r>
        <w:rPr>
          <w:sz w:val="28"/>
          <w:szCs w:val="28"/>
        </w:rPr>
        <w:t xml:space="preserve"> и </w:t>
      </w:r>
      <w:hyperlink w:anchor="Par16" w:history="1">
        <w:r w:rsidRPr="00EB68A3">
          <w:rPr>
            <w:sz w:val="28"/>
            <w:szCs w:val="28"/>
          </w:rPr>
          <w:t>подпунктах "а"</w:t>
        </w:r>
      </w:hyperlink>
      <w:r w:rsidRPr="00EB68A3">
        <w:rPr>
          <w:sz w:val="28"/>
          <w:szCs w:val="28"/>
        </w:rPr>
        <w:t xml:space="preserve"> - </w:t>
      </w:r>
      <w:hyperlink w:anchor="Par22" w:history="1">
        <w:r w:rsidRPr="00EB68A3">
          <w:rPr>
            <w:sz w:val="28"/>
            <w:szCs w:val="28"/>
          </w:rPr>
          <w:t>"ж" пункта 12</w:t>
        </w:r>
      </w:hyperlink>
      <w:r>
        <w:rPr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Федерации, и реестров источников доходов бюджета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15. Информация, указанная в </w:t>
      </w:r>
      <w:hyperlink w:anchor="Par6" w:history="1">
        <w:r w:rsidRPr="00EB68A3">
          <w:rPr>
            <w:sz w:val="28"/>
            <w:szCs w:val="28"/>
          </w:rPr>
          <w:t>подпунктах "е"</w:t>
        </w:r>
      </w:hyperlink>
      <w:r w:rsidRPr="00EB68A3">
        <w:rPr>
          <w:sz w:val="28"/>
          <w:szCs w:val="28"/>
        </w:rPr>
        <w:t xml:space="preserve"> - </w:t>
      </w:r>
      <w:hyperlink w:anchor="Par9" w:history="1">
        <w:r w:rsidRPr="00EB68A3">
          <w:rPr>
            <w:sz w:val="28"/>
            <w:szCs w:val="28"/>
          </w:rPr>
          <w:t>"и" пункта 11</w:t>
        </w:r>
      </w:hyperlink>
      <w:r>
        <w:rPr>
          <w:sz w:val="28"/>
          <w:szCs w:val="28"/>
        </w:rPr>
        <w:t xml:space="preserve"> настоящего Порядка, формируется и ведется на основании </w:t>
      </w:r>
      <w:proofErr w:type="gramStart"/>
      <w:r>
        <w:rPr>
          <w:sz w:val="28"/>
          <w:szCs w:val="28"/>
        </w:rPr>
        <w:t xml:space="preserve">прогнозов поступления доходов бюджета </w:t>
      </w:r>
      <w:r w:rsidR="00232B04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>.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16. Информация, указанная в </w:t>
      </w:r>
      <w:hyperlink r:id="rId6" w:history="1">
        <w:r w:rsidRPr="0054752B">
          <w:rPr>
            <w:sz w:val="28"/>
            <w:szCs w:val="28"/>
          </w:rPr>
          <w:t>подпунктах "и"</w:t>
        </w:r>
      </w:hyperlink>
      <w:r w:rsidRPr="0054752B">
        <w:rPr>
          <w:sz w:val="28"/>
          <w:szCs w:val="28"/>
        </w:rPr>
        <w:t xml:space="preserve"> и </w:t>
      </w:r>
      <w:hyperlink r:id="rId7" w:history="1">
        <w:r w:rsidRPr="0054752B">
          <w:rPr>
            <w:sz w:val="28"/>
            <w:szCs w:val="28"/>
          </w:rPr>
          <w:t>"л" пункта 12</w:t>
        </w:r>
      </w:hyperlink>
      <w:r>
        <w:rPr>
          <w:sz w:val="28"/>
          <w:szCs w:val="28"/>
        </w:rPr>
        <w:t xml:space="preserve">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</w:t>
      </w:r>
      <w:r w:rsidR="00232B04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C90970" w:rsidRDefault="00C90970" w:rsidP="00C9097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90970" w:rsidRDefault="00C90970" w:rsidP="00C9097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17 вступает в силу с 1 января 2020 года.</w:t>
      </w:r>
    </w:p>
    <w:p w:rsidR="00C90970" w:rsidRDefault="00C90970" w:rsidP="00C9097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90970" w:rsidRDefault="00C90970" w:rsidP="00C909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F13" w:rsidRDefault="00F25F13" w:rsidP="00C9097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17. Информация, указанная в </w:t>
      </w:r>
      <w:hyperlink r:id="rId8" w:history="1">
        <w:r w:rsidRPr="00E551AD">
          <w:rPr>
            <w:sz w:val="28"/>
            <w:szCs w:val="28"/>
          </w:rPr>
          <w:t>подпункте "к" пункта 11</w:t>
        </w:r>
      </w:hyperlink>
      <w:r>
        <w:rPr>
          <w:sz w:val="28"/>
          <w:szCs w:val="28"/>
        </w:rPr>
        <w:t xml:space="preserve"> настоящего Порядка, формируется на основании соответствующих </w:t>
      </w:r>
      <w:proofErr w:type="gramStart"/>
      <w:r>
        <w:rPr>
          <w:sz w:val="28"/>
          <w:szCs w:val="28"/>
        </w:rPr>
        <w:t xml:space="preserve">сведений реестра источников доходов </w:t>
      </w:r>
      <w:r w:rsidR="00C90970">
        <w:rPr>
          <w:sz w:val="28"/>
          <w:szCs w:val="28"/>
        </w:rPr>
        <w:t>бюджета</w:t>
      </w:r>
      <w:proofErr w:type="gramEnd"/>
      <w:r w:rsidR="00C90970">
        <w:rPr>
          <w:sz w:val="28"/>
          <w:szCs w:val="28"/>
        </w:rPr>
        <w:t xml:space="preserve">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>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18. </w:t>
      </w:r>
      <w:r w:rsidR="00FA775D">
        <w:rPr>
          <w:sz w:val="28"/>
          <w:szCs w:val="28"/>
        </w:rPr>
        <w:t>Финансовый орган</w:t>
      </w:r>
      <w:r w:rsidR="00232B04">
        <w:rPr>
          <w:sz w:val="28"/>
          <w:szCs w:val="28"/>
        </w:rPr>
        <w:t xml:space="preserve"> администрации поселения </w:t>
      </w:r>
      <w:r>
        <w:rPr>
          <w:sz w:val="28"/>
          <w:szCs w:val="28"/>
        </w:rPr>
        <w:t xml:space="preserve">обеспечивает включение в реестр источников доходов бюджета </w:t>
      </w:r>
      <w:r w:rsidR="00232B0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информации, указанной в </w:t>
      </w:r>
      <w:hyperlink r:id="rId9" w:history="1">
        <w:r w:rsidRPr="00E551AD">
          <w:rPr>
            <w:sz w:val="28"/>
            <w:szCs w:val="28"/>
          </w:rPr>
          <w:t>пункте 11</w:t>
        </w:r>
      </w:hyperlink>
      <w:r>
        <w:rPr>
          <w:sz w:val="28"/>
          <w:szCs w:val="28"/>
        </w:rPr>
        <w:t xml:space="preserve"> и </w:t>
      </w:r>
      <w:hyperlink r:id="rId10" w:history="1">
        <w:r w:rsidRPr="00E551AD">
          <w:rPr>
            <w:sz w:val="28"/>
            <w:szCs w:val="28"/>
          </w:rPr>
          <w:t>12</w:t>
        </w:r>
      </w:hyperlink>
      <w:r w:rsidRPr="00E551AD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Порядка, в следующие сроки: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информации, указанной в </w:t>
      </w:r>
      <w:hyperlink r:id="rId11" w:history="1">
        <w:r w:rsidRPr="00E551AD">
          <w:rPr>
            <w:sz w:val="28"/>
            <w:szCs w:val="28"/>
          </w:rPr>
          <w:t>подпунктах "а"</w:t>
        </w:r>
      </w:hyperlink>
      <w:r w:rsidRPr="00E551AD">
        <w:rPr>
          <w:sz w:val="28"/>
          <w:szCs w:val="28"/>
        </w:rPr>
        <w:t xml:space="preserve"> - </w:t>
      </w:r>
      <w:hyperlink r:id="rId12" w:history="1">
        <w:r w:rsidRPr="00E551AD">
          <w:rPr>
            <w:sz w:val="28"/>
            <w:szCs w:val="28"/>
          </w:rPr>
          <w:t>"</w:t>
        </w:r>
        <w:proofErr w:type="spellStart"/>
        <w:r w:rsidRPr="00E551AD">
          <w:rPr>
            <w:sz w:val="28"/>
            <w:szCs w:val="28"/>
          </w:rPr>
          <w:t>д</w:t>
        </w:r>
        <w:proofErr w:type="spellEnd"/>
        <w:r w:rsidRPr="00E551AD">
          <w:rPr>
            <w:sz w:val="28"/>
            <w:szCs w:val="28"/>
          </w:rPr>
          <w:t>" пункта 11</w:t>
        </w:r>
      </w:hyperlink>
      <w:r>
        <w:rPr>
          <w:sz w:val="28"/>
          <w:szCs w:val="28"/>
        </w:rPr>
        <w:t xml:space="preserve"> и </w:t>
      </w:r>
      <w:hyperlink r:id="rId13" w:history="1">
        <w:r w:rsidRPr="00E551AD">
          <w:rPr>
            <w:sz w:val="28"/>
            <w:szCs w:val="28"/>
          </w:rPr>
          <w:t>подпунктах "а"</w:t>
        </w:r>
      </w:hyperlink>
      <w:r w:rsidRPr="00E551AD">
        <w:rPr>
          <w:sz w:val="28"/>
          <w:szCs w:val="28"/>
        </w:rPr>
        <w:t xml:space="preserve"> - </w:t>
      </w:r>
      <w:hyperlink r:id="rId14" w:history="1">
        <w:r w:rsidRPr="00E551AD">
          <w:rPr>
            <w:sz w:val="28"/>
            <w:szCs w:val="28"/>
          </w:rPr>
          <w:t>"ж" пункта 12</w:t>
        </w:r>
      </w:hyperlink>
      <w:r w:rsidRPr="00E551AD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астоящего Порядка, - незамедлительно, но не позднее 1 рабочего дня со дня внесения указанной информации в перечень источников доходов Российской Федерации, реестр источников доходов бюджета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232B04" w:rsidRDefault="00F25F13" w:rsidP="00232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информации, указанной в </w:t>
      </w:r>
      <w:hyperlink r:id="rId15" w:history="1">
        <w:r w:rsidRPr="00E551AD">
          <w:rPr>
            <w:sz w:val="28"/>
            <w:szCs w:val="28"/>
          </w:rPr>
          <w:t>подпунктах "ж"</w:t>
        </w:r>
      </w:hyperlink>
      <w:r w:rsidRPr="00E551AD">
        <w:rPr>
          <w:sz w:val="28"/>
          <w:szCs w:val="28"/>
        </w:rPr>
        <w:t xml:space="preserve">, </w:t>
      </w:r>
      <w:hyperlink r:id="rId16" w:history="1">
        <w:r w:rsidRPr="00E551AD">
          <w:rPr>
            <w:sz w:val="28"/>
            <w:szCs w:val="28"/>
          </w:rPr>
          <w:t>"</w:t>
        </w:r>
        <w:proofErr w:type="spellStart"/>
        <w:r w:rsidRPr="00E551AD">
          <w:rPr>
            <w:sz w:val="28"/>
            <w:szCs w:val="28"/>
          </w:rPr>
          <w:t>з</w:t>
        </w:r>
        <w:proofErr w:type="spellEnd"/>
        <w:r w:rsidRPr="00E551AD">
          <w:rPr>
            <w:sz w:val="28"/>
            <w:szCs w:val="28"/>
          </w:rPr>
          <w:t>"</w:t>
        </w:r>
      </w:hyperlink>
      <w:r w:rsidRPr="00E551AD">
        <w:rPr>
          <w:sz w:val="28"/>
          <w:szCs w:val="28"/>
        </w:rPr>
        <w:t xml:space="preserve"> и </w:t>
      </w:r>
      <w:hyperlink r:id="rId17" w:history="1">
        <w:r w:rsidRPr="00E551AD">
          <w:rPr>
            <w:sz w:val="28"/>
            <w:szCs w:val="28"/>
          </w:rPr>
          <w:t>"л" пункта 11</w:t>
        </w:r>
      </w:hyperlink>
      <w:r>
        <w:rPr>
          <w:sz w:val="28"/>
          <w:szCs w:val="28"/>
        </w:rPr>
        <w:t xml:space="preserve"> настоящего Порядка, - не позднее 5 рабочих дней со дня принятия или внесения изменений в решение о бюджете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об исполнении бюджета </w:t>
      </w:r>
      <w:r w:rsidR="00232B0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за отчетный финансовый год;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информации, указанной в </w:t>
      </w:r>
      <w:hyperlink r:id="rId18" w:history="1">
        <w:r w:rsidRPr="00E551AD">
          <w:rPr>
            <w:sz w:val="28"/>
            <w:szCs w:val="28"/>
          </w:rPr>
          <w:t>подпункте "и" пункта 11</w:t>
        </w:r>
      </w:hyperlink>
      <w:r>
        <w:rPr>
          <w:sz w:val="28"/>
          <w:szCs w:val="28"/>
        </w:rPr>
        <w:t xml:space="preserve"> настоящего Порядка, не позднее 10-го рабочего дня каждого месяца года;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информации, указанной в </w:t>
      </w:r>
      <w:hyperlink r:id="rId19" w:history="1">
        <w:r w:rsidRPr="00E551AD">
          <w:rPr>
            <w:sz w:val="28"/>
            <w:szCs w:val="28"/>
          </w:rPr>
          <w:t>подпунктах "и"</w:t>
        </w:r>
      </w:hyperlink>
      <w:r w:rsidRPr="00E551AD">
        <w:rPr>
          <w:sz w:val="28"/>
          <w:szCs w:val="28"/>
        </w:rPr>
        <w:t xml:space="preserve"> и </w:t>
      </w:r>
      <w:hyperlink r:id="rId20" w:history="1">
        <w:r w:rsidRPr="00E551AD">
          <w:rPr>
            <w:sz w:val="28"/>
            <w:szCs w:val="28"/>
          </w:rPr>
          <w:t>"л" пункта 12</w:t>
        </w:r>
      </w:hyperlink>
      <w:r>
        <w:rPr>
          <w:sz w:val="28"/>
          <w:szCs w:val="28"/>
        </w:rPr>
        <w:t xml:space="preserve"> настоящего Порядка, - незамедлительно, но не позднее 1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информации, указанной в </w:t>
      </w:r>
      <w:hyperlink r:id="rId21" w:history="1">
        <w:r w:rsidRPr="00E551AD">
          <w:rPr>
            <w:sz w:val="28"/>
            <w:szCs w:val="28"/>
          </w:rPr>
          <w:t>подпункте "е" пункта 11</w:t>
        </w:r>
      </w:hyperlink>
      <w:r w:rsidRPr="00E551AD">
        <w:rPr>
          <w:sz w:val="28"/>
          <w:szCs w:val="28"/>
        </w:rPr>
        <w:t xml:space="preserve"> и </w:t>
      </w:r>
      <w:hyperlink r:id="rId22" w:history="1">
        <w:r w:rsidRPr="00E551AD">
          <w:rPr>
            <w:sz w:val="28"/>
            <w:szCs w:val="28"/>
          </w:rPr>
          <w:t>подпункте "м" пункта 12</w:t>
        </w:r>
      </w:hyperlink>
      <w:r>
        <w:rPr>
          <w:sz w:val="28"/>
          <w:szCs w:val="28"/>
        </w:rPr>
        <w:t xml:space="preserve"> настоящего Порядка, не позднее 5 календарных дней до даты внесения на рассмотрение </w:t>
      </w:r>
      <w:proofErr w:type="gramStart"/>
      <w:r w:rsidR="0008377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проекта решения</w:t>
      </w:r>
      <w:proofErr w:type="gramEnd"/>
      <w:r>
        <w:rPr>
          <w:sz w:val="28"/>
          <w:szCs w:val="28"/>
        </w:rPr>
        <w:t xml:space="preserve"> о бюджете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F25F13" w:rsidRPr="00483AA5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е) информации, указанной в </w:t>
      </w:r>
      <w:hyperlink r:id="rId23" w:history="1">
        <w:r w:rsidRPr="0044666D">
          <w:rPr>
            <w:sz w:val="28"/>
            <w:szCs w:val="28"/>
          </w:rPr>
          <w:t>подпункте "к" пункта 11</w:t>
        </w:r>
      </w:hyperlink>
      <w:r w:rsidRPr="0044666D">
        <w:rPr>
          <w:sz w:val="28"/>
          <w:szCs w:val="28"/>
        </w:rPr>
        <w:t xml:space="preserve"> и </w:t>
      </w:r>
      <w:hyperlink r:id="rId24" w:history="1">
        <w:r w:rsidRPr="0044666D">
          <w:rPr>
            <w:sz w:val="28"/>
            <w:szCs w:val="28"/>
          </w:rPr>
          <w:t>подпункте "к" пункта 12</w:t>
        </w:r>
      </w:hyperlink>
      <w:r>
        <w:rPr>
          <w:sz w:val="28"/>
          <w:szCs w:val="28"/>
        </w:rPr>
        <w:t xml:space="preserve"> настоящего Порядка, - в соответствии </w:t>
      </w:r>
      <w:r w:rsidRPr="00B87E07">
        <w:rPr>
          <w:sz w:val="28"/>
          <w:szCs w:val="28"/>
        </w:rPr>
        <w:t>с постановлением  а</w:t>
      </w:r>
      <w:r w:rsidR="0008377C">
        <w:rPr>
          <w:sz w:val="28"/>
          <w:szCs w:val="28"/>
        </w:rPr>
        <w:t xml:space="preserve">дминистрации </w:t>
      </w:r>
      <w:r w:rsidRPr="00B87E07">
        <w:rPr>
          <w:sz w:val="28"/>
          <w:szCs w:val="28"/>
        </w:rPr>
        <w:t xml:space="preserve"> </w:t>
      </w:r>
      <w:r w:rsidR="00232B04">
        <w:rPr>
          <w:sz w:val="28"/>
          <w:szCs w:val="28"/>
        </w:rPr>
        <w:t>поселения</w:t>
      </w:r>
      <w:r w:rsidR="00232B04" w:rsidRPr="00B87E07">
        <w:rPr>
          <w:sz w:val="28"/>
          <w:szCs w:val="28"/>
        </w:rPr>
        <w:t xml:space="preserve"> </w:t>
      </w:r>
      <w:r w:rsidRPr="00B87E07">
        <w:rPr>
          <w:sz w:val="28"/>
          <w:szCs w:val="28"/>
        </w:rPr>
        <w:t xml:space="preserve">«О порядке составления и ведения кассового плана исполнения бюджета </w:t>
      </w:r>
      <w:r w:rsidR="00232B04">
        <w:rPr>
          <w:sz w:val="28"/>
          <w:szCs w:val="28"/>
        </w:rPr>
        <w:t>поселения</w:t>
      </w:r>
      <w:r w:rsidRPr="00B87E07">
        <w:rPr>
          <w:sz w:val="28"/>
          <w:szCs w:val="28"/>
        </w:rPr>
        <w:t>»,</w:t>
      </w:r>
      <w:r>
        <w:rPr>
          <w:sz w:val="28"/>
          <w:szCs w:val="28"/>
        </w:rPr>
        <w:t xml:space="preserve"> но не позднее 10-го рабочего дня каждого месяца года;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AA5">
        <w:rPr>
          <w:sz w:val="28"/>
          <w:szCs w:val="28"/>
        </w:rPr>
        <w:t xml:space="preserve">  ж) информации, указанной в </w:t>
      </w:r>
      <w:hyperlink r:id="rId25" w:history="1">
        <w:r w:rsidRPr="00483AA5">
          <w:rPr>
            <w:sz w:val="28"/>
            <w:szCs w:val="28"/>
          </w:rPr>
          <w:t>подпункте "</w:t>
        </w:r>
        <w:proofErr w:type="spellStart"/>
        <w:r w:rsidRPr="00483AA5">
          <w:rPr>
            <w:sz w:val="28"/>
            <w:szCs w:val="28"/>
          </w:rPr>
          <w:t>з</w:t>
        </w:r>
        <w:proofErr w:type="spellEnd"/>
        <w:r w:rsidRPr="00483AA5">
          <w:rPr>
            <w:sz w:val="28"/>
            <w:szCs w:val="28"/>
          </w:rPr>
          <w:t>" пункта 12</w:t>
        </w:r>
      </w:hyperlink>
      <w:r>
        <w:rPr>
          <w:sz w:val="28"/>
          <w:szCs w:val="28"/>
        </w:rPr>
        <w:t xml:space="preserve"> настоящего Порядка, - незамедлительно, но не позднее 1 рабочего дня после осуществления начисления.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"/>
      <w:bookmarkEnd w:id="6"/>
      <w:r>
        <w:rPr>
          <w:sz w:val="28"/>
          <w:szCs w:val="28"/>
        </w:rPr>
        <w:t xml:space="preserve">  19. </w:t>
      </w:r>
      <w:r w:rsidR="00FA775D">
        <w:rPr>
          <w:sz w:val="28"/>
          <w:szCs w:val="28"/>
        </w:rPr>
        <w:t>Финансовый орган</w:t>
      </w:r>
      <w:r w:rsidR="00232B04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 xml:space="preserve"> в целях ведения реестра источников доходов бюджета </w:t>
      </w:r>
      <w:r w:rsidR="00232B0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 течение 1 рабочего дня со дня представления </w:t>
      </w:r>
      <w:r w:rsidR="00232B04">
        <w:rPr>
          <w:sz w:val="28"/>
          <w:szCs w:val="28"/>
        </w:rPr>
        <w:t>специалистами</w:t>
      </w:r>
      <w:r w:rsidR="00C90970">
        <w:rPr>
          <w:sz w:val="28"/>
          <w:szCs w:val="28"/>
        </w:rPr>
        <w:t xml:space="preserve"> администрации </w:t>
      </w:r>
      <w:r w:rsidR="00232B04">
        <w:rPr>
          <w:sz w:val="28"/>
          <w:szCs w:val="28"/>
        </w:rPr>
        <w:t>поселения</w:t>
      </w:r>
      <w:r w:rsidR="00C90970">
        <w:rPr>
          <w:sz w:val="28"/>
          <w:szCs w:val="28"/>
        </w:rPr>
        <w:t xml:space="preserve"> </w:t>
      </w:r>
      <w:proofErr w:type="gramStart"/>
      <w:r w:rsidR="00C90970">
        <w:rPr>
          <w:sz w:val="28"/>
          <w:szCs w:val="28"/>
        </w:rPr>
        <w:t xml:space="preserve">( </w:t>
      </w:r>
      <w:proofErr w:type="gramEnd"/>
      <w:r w:rsidR="00C90970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участником процесса ведения реестра источников доходов бюджета </w:t>
      </w:r>
      <w:r w:rsidR="00232B04">
        <w:rPr>
          <w:sz w:val="28"/>
          <w:szCs w:val="28"/>
        </w:rPr>
        <w:t>поселения</w:t>
      </w:r>
      <w:r w:rsidR="00C90970">
        <w:rPr>
          <w:sz w:val="28"/>
          <w:szCs w:val="28"/>
        </w:rPr>
        <w:t>)</w:t>
      </w:r>
      <w:r>
        <w:rPr>
          <w:sz w:val="28"/>
          <w:szCs w:val="28"/>
        </w:rPr>
        <w:t xml:space="preserve"> информации, указанной в </w:t>
      </w:r>
      <w:hyperlink r:id="rId26" w:history="1">
        <w:r w:rsidRPr="00483AA5">
          <w:rPr>
            <w:sz w:val="28"/>
            <w:szCs w:val="28"/>
          </w:rPr>
          <w:t>пунктах 11</w:t>
        </w:r>
      </w:hyperlink>
      <w:r w:rsidRPr="00483AA5">
        <w:rPr>
          <w:sz w:val="28"/>
          <w:szCs w:val="28"/>
        </w:rPr>
        <w:t xml:space="preserve"> и </w:t>
      </w:r>
      <w:hyperlink r:id="rId27" w:history="1">
        <w:r w:rsidRPr="00483AA5">
          <w:rPr>
            <w:sz w:val="28"/>
            <w:szCs w:val="28"/>
          </w:rPr>
          <w:t>12</w:t>
        </w:r>
      </w:hyperlink>
      <w:r w:rsidRPr="00483AA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обеспечивает в автоматизированном режиме проверку: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наличия информации в соответствии </w:t>
      </w:r>
      <w:r w:rsidRPr="00483AA5">
        <w:rPr>
          <w:sz w:val="28"/>
          <w:szCs w:val="28"/>
        </w:rPr>
        <w:t xml:space="preserve">с </w:t>
      </w:r>
      <w:hyperlink r:id="rId28" w:history="1">
        <w:r w:rsidRPr="00483AA5">
          <w:rPr>
            <w:sz w:val="28"/>
            <w:szCs w:val="28"/>
          </w:rPr>
          <w:t>пунктами 11</w:t>
        </w:r>
      </w:hyperlink>
      <w:r w:rsidRPr="00483AA5">
        <w:rPr>
          <w:sz w:val="28"/>
          <w:szCs w:val="28"/>
        </w:rPr>
        <w:t xml:space="preserve"> и </w:t>
      </w:r>
      <w:hyperlink r:id="rId29" w:history="1">
        <w:r w:rsidRPr="00483AA5">
          <w:rPr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настоящего Порядка;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соответствия порядка формирования информации в соответствии с </w:t>
      </w:r>
      <w:hyperlink r:id="rId30" w:history="1">
        <w:r w:rsidRPr="00483AA5">
          <w:rPr>
            <w:sz w:val="28"/>
            <w:szCs w:val="28"/>
          </w:rPr>
          <w:t>подпунктами "а"</w:t>
        </w:r>
      </w:hyperlink>
      <w:r w:rsidRPr="00483AA5">
        <w:rPr>
          <w:sz w:val="28"/>
          <w:szCs w:val="28"/>
        </w:rPr>
        <w:t xml:space="preserve"> - </w:t>
      </w:r>
      <w:hyperlink r:id="rId31" w:history="1">
        <w:r w:rsidRPr="00483AA5">
          <w:rPr>
            <w:sz w:val="28"/>
            <w:szCs w:val="28"/>
          </w:rPr>
          <w:t>"</w:t>
        </w:r>
        <w:proofErr w:type="spellStart"/>
        <w:r w:rsidRPr="00483AA5">
          <w:rPr>
            <w:sz w:val="28"/>
            <w:szCs w:val="28"/>
          </w:rPr>
          <w:t>д</w:t>
        </w:r>
        <w:proofErr w:type="spellEnd"/>
        <w:r w:rsidRPr="00483AA5">
          <w:rPr>
            <w:sz w:val="28"/>
            <w:szCs w:val="28"/>
          </w:rPr>
          <w:t>" пункта 11</w:t>
        </w:r>
      </w:hyperlink>
      <w:r w:rsidRPr="00483AA5">
        <w:rPr>
          <w:sz w:val="28"/>
          <w:szCs w:val="28"/>
        </w:rPr>
        <w:t xml:space="preserve"> </w:t>
      </w:r>
      <w:hyperlink r:id="rId32" w:history="1">
        <w:r w:rsidRPr="00483AA5">
          <w:rPr>
            <w:sz w:val="28"/>
            <w:szCs w:val="28"/>
          </w:rPr>
          <w:t>Положению</w:t>
        </w:r>
      </w:hyperlink>
      <w:r>
        <w:rPr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утвержденному Постановлением Правительства Российской Федерации от 30 июня 2015 года N 658 "О государственной интегрированной информационной системе управления общественными финансами "Электронный бюджет".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3"/>
      <w:bookmarkEnd w:id="7"/>
      <w:r>
        <w:rPr>
          <w:sz w:val="28"/>
          <w:szCs w:val="28"/>
        </w:rPr>
        <w:t xml:space="preserve">  20. В случае положительного результата проверки, указанной </w:t>
      </w:r>
      <w:r w:rsidRPr="00483AA5">
        <w:rPr>
          <w:sz w:val="28"/>
          <w:szCs w:val="28"/>
        </w:rPr>
        <w:t xml:space="preserve">в </w:t>
      </w:r>
      <w:hyperlink w:anchor="Par10" w:history="1">
        <w:r w:rsidRPr="00483AA5">
          <w:rPr>
            <w:sz w:val="28"/>
            <w:szCs w:val="28"/>
          </w:rPr>
          <w:t>пункте 19</w:t>
        </w:r>
      </w:hyperlink>
      <w:r w:rsidRPr="00483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информация, представленная участником </w:t>
      </w:r>
      <w:proofErr w:type="gramStart"/>
      <w:r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lastRenderedPageBreak/>
        <w:t>ведения реестра источников доходов бюджета</w:t>
      </w:r>
      <w:proofErr w:type="gramEnd"/>
      <w:r>
        <w:rPr>
          <w:sz w:val="28"/>
          <w:szCs w:val="28"/>
        </w:rPr>
        <w:t xml:space="preserve">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образует следующие реестровые записи реестра источников доходов бюджета </w:t>
      </w:r>
      <w:r w:rsidR="00FA775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которым </w:t>
      </w:r>
      <w:r w:rsidR="00232B04">
        <w:rPr>
          <w:sz w:val="28"/>
          <w:szCs w:val="28"/>
        </w:rPr>
        <w:t xml:space="preserve">финансовый орган </w:t>
      </w:r>
      <w:r w:rsidR="00FA775D">
        <w:rPr>
          <w:sz w:val="28"/>
          <w:szCs w:val="28"/>
        </w:rPr>
        <w:t xml:space="preserve">администрации </w:t>
      </w:r>
      <w:r w:rsidR="00232B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присваивает уникальные номера: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части информации, указанной в </w:t>
      </w:r>
      <w:hyperlink r:id="rId33" w:history="1">
        <w:r w:rsidRPr="00BF51CE">
          <w:rPr>
            <w:sz w:val="28"/>
            <w:szCs w:val="28"/>
          </w:rPr>
          <w:t>пункте 11</w:t>
        </w:r>
      </w:hyperlink>
      <w:r w:rsidRPr="00BF5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- реестровую запись </w:t>
      </w:r>
      <w:proofErr w:type="gramStart"/>
      <w:r>
        <w:rPr>
          <w:sz w:val="28"/>
          <w:szCs w:val="28"/>
        </w:rPr>
        <w:t>источника дохода бюджета реестра источников доходов бюджета</w:t>
      </w:r>
      <w:proofErr w:type="gramEnd"/>
      <w:r>
        <w:rPr>
          <w:sz w:val="28"/>
          <w:szCs w:val="28"/>
        </w:rPr>
        <w:t>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части информации, указанной в </w:t>
      </w:r>
      <w:hyperlink r:id="rId34" w:history="1">
        <w:r w:rsidRPr="00BF51CE">
          <w:rPr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Порядка, - реестровую запись платежа по источнику </w:t>
      </w:r>
      <w:proofErr w:type="gramStart"/>
      <w:r>
        <w:rPr>
          <w:sz w:val="28"/>
          <w:szCs w:val="28"/>
        </w:rPr>
        <w:t>дохода бюджета реестра источников доходов бюджета</w:t>
      </w:r>
      <w:proofErr w:type="gramEnd"/>
      <w:r>
        <w:rPr>
          <w:sz w:val="28"/>
          <w:szCs w:val="28"/>
        </w:rPr>
        <w:t>.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направлении участником процесса </w:t>
      </w:r>
      <w:proofErr w:type="gramStart"/>
      <w:r>
        <w:rPr>
          <w:sz w:val="28"/>
          <w:szCs w:val="28"/>
        </w:rPr>
        <w:t>ведения реестра источников доходов бюджета измененной</w:t>
      </w:r>
      <w:proofErr w:type="gramEnd"/>
      <w:r>
        <w:rPr>
          <w:sz w:val="28"/>
          <w:szCs w:val="28"/>
        </w:rPr>
        <w:t xml:space="preserve"> информации, указанной в </w:t>
      </w:r>
      <w:hyperlink r:id="rId35" w:history="1">
        <w:r w:rsidRPr="00BF51CE">
          <w:rPr>
            <w:sz w:val="28"/>
            <w:szCs w:val="28"/>
          </w:rPr>
          <w:t>пунктах 11</w:t>
        </w:r>
      </w:hyperlink>
      <w:r w:rsidRPr="00BF51CE">
        <w:rPr>
          <w:sz w:val="28"/>
          <w:szCs w:val="28"/>
        </w:rPr>
        <w:t xml:space="preserve"> и </w:t>
      </w:r>
      <w:hyperlink r:id="rId36" w:history="1">
        <w:r w:rsidRPr="00BF51CE">
          <w:rPr>
            <w:sz w:val="28"/>
            <w:szCs w:val="28"/>
          </w:rPr>
          <w:t>12</w:t>
        </w:r>
      </w:hyperlink>
      <w:r w:rsidRPr="00BF51C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ранее образованные реестровые записи обновляются.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отрицательного результата проверки, указанной в </w:t>
      </w:r>
      <w:hyperlink w:anchor="Par10" w:history="1">
        <w:r w:rsidRPr="00BF51CE">
          <w:rPr>
            <w:sz w:val="28"/>
            <w:szCs w:val="28"/>
          </w:rPr>
          <w:t>пункте 19</w:t>
        </w:r>
      </w:hyperlink>
      <w:r w:rsidRPr="00BF5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информация, представленная участником </w:t>
      </w:r>
      <w:proofErr w:type="gramStart"/>
      <w:r>
        <w:rPr>
          <w:sz w:val="28"/>
          <w:szCs w:val="28"/>
        </w:rPr>
        <w:t xml:space="preserve">процесса ведения реестра источников доходов бюджета </w:t>
      </w:r>
      <w:r w:rsidR="00232B04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в соответствии с </w:t>
      </w:r>
      <w:hyperlink r:id="rId37" w:history="1">
        <w:r w:rsidRPr="00BF51CE">
          <w:rPr>
            <w:sz w:val="28"/>
            <w:szCs w:val="28"/>
          </w:rPr>
          <w:t>пунктами 11</w:t>
        </w:r>
      </w:hyperlink>
      <w:r w:rsidRPr="00BF51CE">
        <w:rPr>
          <w:sz w:val="28"/>
          <w:szCs w:val="28"/>
        </w:rPr>
        <w:t xml:space="preserve"> и </w:t>
      </w:r>
      <w:hyperlink r:id="rId38" w:history="1">
        <w:r w:rsidRPr="00BF51CE">
          <w:rPr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настоящего Порядка, не образует (не обновляет) реестровые записи. В указанном случае </w:t>
      </w:r>
      <w:r w:rsidR="00FA775D">
        <w:rPr>
          <w:sz w:val="28"/>
          <w:szCs w:val="28"/>
        </w:rPr>
        <w:t>финансовый орган администрации</w:t>
      </w:r>
      <w:r w:rsidR="000C152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течение не более 1 рабочего дня со дня представления участником процесса </w:t>
      </w:r>
      <w:proofErr w:type="gramStart"/>
      <w:r>
        <w:rPr>
          <w:sz w:val="28"/>
          <w:szCs w:val="28"/>
        </w:rPr>
        <w:t xml:space="preserve">ведения реестра источников доходов бюджета </w:t>
      </w:r>
      <w:r w:rsidR="000C152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21. В случае получения предусмотренного </w:t>
      </w:r>
      <w:hyperlink w:anchor="Par13" w:history="1">
        <w:r w:rsidRPr="00CE7242">
          <w:rPr>
            <w:sz w:val="28"/>
            <w:szCs w:val="28"/>
          </w:rPr>
          <w:t>пунктом 20</w:t>
        </w:r>
      </w:hyperlink>
      <w:r>
        <w:rPr>
          <w:sz w:val="28"/>
          <w:szCs w:val="28"/>
        </w:rPr>
        <w:t xml:space="preserve"> настоящего Порядка протокола участник процесса </w:t>
      </w:r>
      <w:proofErr w:type="gramStart"/>
      <w:r>
        <w:rPr>
          <w:sz w:val="28"/>
          <w:szCs w:val="28"/>
        </w:rPr>
        <w:t xml:space="preserve">ведения реестра источников доходов бюджета </w:t>
      </w:r>
      <w:r w:rsidR="000C152F">
        <w:rPr>
          <w:sz w:val="28"/>
          <w:szCs w:val="28"/>
        </w:rPr>
        <w:t>поселения</w:t>
      </w:r>
      <w:proofErr w:type="gramEnd"/>
      <w:r w:rsidR="000C1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</w:t>
      </w:r>
      <w:r w:rsidR="000C152F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22. Уникальный номер реестровой </w:t>
      </w:r>
      <w:proofErr w:type="gramStart"/>
      <w:r>
        <w:rPr>
          <w:sz w:val="28"/>
          <w:szCs w:val="28"/>
        </w:rPr>
        <w:t xml:space="preserve">записи источника дохода бюджета реестра источников доходов бюджета </w:t>
      </w:r>
      <w:r w:rsidR="000C152F">
        <w:rPr>
          <w:sz w:val="28"/>
          <w:szCs w:val="28"/>
        </w:rPr>
        <w:t>поселения</w:t>
      </w:r>
      <w:proofErr w:type="gramEnd"/>
      <w:r w:rsidR="000C152F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следующую структуру: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1, 2, 3, 4, 5 разряды - коды группы дохода, подгруппы дохода и элемента дохода классификации доходов бюджета, соответствующие источнику дохода бюджета </w:t>
      </w:r>
      <w:r w:rsidR="000C152F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 разряд - код </w:t>
      </w:r>
      <w:proofErr w:type="gramStart"/>
      <w:r>
        <w:rPr>
          <w:sz w:val="28"/>
          <w:szCs w:val="28"/>
        </w:rPr>
        <w:t>признака основания возникновения группы источника дохода</w:t>
      </w:r>
      <w:proofErr w:type="gramEnd"/>
      <w:r>
        <w:rPr>
          <w:sz w:val="28"/>
          <w:szCs w:val="28"/>
        </w:rPr>
        <w:t xml:space="preserve"> бюджета, в которую входит источник дохода бюджета </w:t>
      </w:r>
      <w:r w:rsidR="000C152F">
        <w:rPr>
          <w:sz w:val="28"/>
          <w:szCs w:val="28"/>
        </w:rPr>
        <w:t>поселения</w:t>
      </w:r>
      <w:r>
        <w:rPr>
          <w:sz w:val="28"/>
          <w:szCs w:val="28"/>
        </w:rPr>
        <w:t>, в соответствии с перечнем источников доходов Российской Федерации;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7, 8, 9, 10, 11, 12, 13, 14, 15, 16, 17, 18, 19, 20 разряды - идентификационный код источника дохода бюджета </w:t>
      </w:r>
      <w:r w:rsidR="000C15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соответствии с перечнем источников доходов Российской Федерации;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21 разряд - код </w:t>
      </w:r>
      <w:proofErr w:type="gramStart"/>
      <w:r>
        <w:rPr>
          <w:sz w:val="28"/>
          <w:szCs w:val="28"/>
        </w:rPr>
        <w:t>признака назначения использования реестровой записи источника дохода бюджета реестра источников доходов бюджета</w:t>
      </w:r>
      <w:proofErr w:type="gramEnd"/>
      <w:r>
        <w:rPr>
          <w:sz w:val="28"/>
          <w:szCs w:val="28"/>
        </w:rPr>
        <w:t xml:space="preserve"> </w:t>
      </w:r>
      <w:r w:rsidR="000C152F">
        <w:rPr>
          <w:sz w:val="28"/>
          <w:szCs w:val="28"/>
        </w:rPr>
        <w:t>поселения</w:t>
      </w:r>
      <w:r>
        <w:rPr>
          <w:sz w:val="28"/>
          <w:szCs w:val="28"/>
        </w:rPr>
        <w:t>, принимающий следующие значения: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1 - в рамках исполнения решения о </w:t>
      </w:r>
      <w:r w:rsidR="000C152F">
        <w:rPr>
          <w:sz w:val="28"/>
          <w:szCs w:val="28"/>
        </w:rPr>
        <w:t>бюджете поселения</w:t>
      </w:r>
      <w:r>
        <w:rPr>
          <w:sz w:val="28"/>
          <w:szCs w:val="28"/>
        </w:rPr>
        <w:t>;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0 - в рамках составления и утверждения решения о бюджете </w:t>
      </w:r>
      <w:r w:rsidR="000C152F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22, 23 разряды - последние две цифры года формирования реестровой записи источника дохода бюджета реестра источников доходов бюджета </w:t>
      </w:r>
      <w:proofErr w:type="gramStart"/>
      <w:r w:rsidR="000C152F">
        <w:rPr>
          <w:sz w:val="28"/>
          <w:szCs w:val="28"/>
        </w:rPr>
        <w:t>поселения</w:t>
      </w:r>
      <w:proofErr w:type="gramEnd"/>
      <w:r w:rsidR="000C1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если 21 разряд принимает значение 1, или последние две </w:t>
      </w:r>
      <w:r>
        <w:rPr>
          <w:sz w:val="28"/>
          <w:szCs w:val="28"/>
        </w:rPr>
        <w:lastRenderedPageBreak/>
        <w:t xml:space="preserve">цифры очередного финансового года, на который составляются решения о бюджете </w:t>
      </w:r>
      <w:r w:rsidR="000C152F">
        <w:rPr>
          <w:sz w:val="28"/>
          <w:szCs w:val="28"/>
        </w:rPr>
        <w:t>поселения</w:t>
      </w:r>
      <w:r>
        <w:rPr>
          <w:sz w:val="28"/>
          <w:szCs w:val="28"/>
        </w:rPr>
        <w:t>, в случае если 21 разряд принимает значение 0;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24, 25, 26, 27 разряды - порядковый номер </w:t>
      </w:r>
      <w:proofErr w:type="gramStart"/>
      <w:r>
        <w:rPr>
          <w:sz w:val="28"/>
          <w:szCs w:val="28"/>
        </w:rPr>
        <w:t xml:space="preserve">версии реестровой записи источника дохода бюджета реестра источников доходов бюджета </w:t>
      </w:r>
      <w:r w:rsidR="000C152F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>.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23. Уникальный номер реестровой записи платежа по источнику </w:t>
      </w:r>
      <w:proofErr w:type="gramStart"/>
      <w:r>
        <w:rPr>
          <w:sz w:val="28"/>
          <w:szCs w:val="28"/>
        </w:rPr>
        <w:t>дохода бюджета реестра источников доходов бюджета</w:t>
      </w:r>
      <w:proofErr w:type="gramEnd"/>
      <w:r>
        <w:rPr>
          <w:sz w:val="28"/>
          <w:szCs w:val="28"/>
        </w:rPr>
        <w:t xml:space="preserve"> имеет следующую структуру: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1, 2, 3, 4, 5 разряды - коды группы дохода, подгруппы дохода и элемента дохода, кода </w:t>
      </w:r>
      <w:proofErr w:type="gramStart"/>
      <w:r>
        <w:rPr>
          <w:sz w:val="28"/>
          <w:szCs w:val="28"/>
        </w:rPr>
        <w:t>вида доходов бюджета классификации доходов</w:t>
      </w:r>
      <w:proofErr w:type="gramEnd"/>
      <w:r>
        <w:rPr>
          <w:sz w:val="28"/>
          <w:szCs w:val="28"/>
        </w:rPr>
        <w:t xml:space="preserve"> бюджета, соответствующие источнику дохода бюджета;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 разряд - код </w:t>
      </w:r>
      <w:proofErr w:type="gramStart"/>
      <w:r>
        <w:rPr>
          <w:sz w:val="28"/>
          <w:szCs w:val="28"/>
        </w:rPr>
        <w:t>признака основания возникновения группы источника дохода</w:t>
      </w:r>
      <w:proofErr w:type="gramEnd"/>
      <w:r>
        <w:rPr>
          <w:sz w:val="28"/>
          <w:szCs w:val="28"/>
        </w:rPr>
        <w:t xml:space="preserve"> бюджета, в которую входит источник дохода бюджета, в соответствии с перечнем источников доходов;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7, 8, 9, 10, 11, 12, 13, 14, 15, 16, 17, 18, 19, 20 разряды - идентификационный код источника дохода бюджета в соответствии с перечнем источников доходов;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21, 22, 23, 24, 25, 26, 27, 28 разряды - уникальный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29 разряд - код </w:t>
      </w:r>
      <w:proofErr w:type="gramStart"/>
      <w:r>
        <w:rPr>
          <w:sz w:val="28"/>
          <w:szCs w:val="28"/>
        </w:rPr>
        <w:t>признака назначения использования реестровой записи платежа</w:t>
      </w:r>
      <w:proofErr w:type="gramEnd"/>
      <w:r>
        <w:rPr>
          <w:sz w:val="28"/>
          <w:szCs w:val="28"/>
        </w:rPr>
        <w:t xml:space="preserve"> по источнику дохода бюджета реестра источников доходов бюджета, принимающий значение 1;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30, 31 разряды - последние две цифры года формирования реестровой записи платежа по источнику </w:t>
      </w:r>
      <w:proofErr w:type="gramStart"/>
      <w:r>
        <w:rPr>
          <w:sz w:val="28"/>
          <w:szCs w:val="28"/>
        </w:rPr>
        <w:t>дохода бюджета реестра источников доходов бюджета</w:t>
      </w:r>
      <w:proofErr w:type="gramEnd"/>
      <w:r>
        <w:rPr>
          <w:sz w:val="28"/>
          <w:szCs w:val="28"/>
        </w:rPr>
        <w:t>;</w:t>
      </w:r>
    </w:p>
    <w:p w:rsidR="00F25F13" w:rsidRDefault="00F25F13" w:rsidP="00F25F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32, 33, 34, 35 разряды - порядковый номер версии реестровой записи платежа по источнику </w:t>
      </w:r>
      <w:proofErr w:type="gramStart"/>
      <w:r>
        <w:rPr>
          <w:sz w:val="28"/>
          <w:szCs w:val="28"/>
        </w:rPr>
        <w:t>дохода бюджета реестра источников доходов бюджета</w:t>
      </w:r>
      <w:proofErr w:type="gramEnd"/>
      <w:r>
        <w:rPr>
          <w:sz w:val="28"/>
          <w:szCs w:val="28"/>
        </w:rPr>
        <w:t>.</w:t>
      </w: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24. Реестр источников доходов бюджета </w:t>
      </w:r>
      <w:r w:rsidR="000C15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направляется в составе документов и материалов, представляемых одновременно с проектом решения о бюджете </w:t>
      </w:r>
      <w:r w:rsidR="000C152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 </w:t>
      </w:r>
      <w:r w:rsidR="00C90970">
        <w:rPr>
          <w:sz w:val="28"/>
          <w:szCs w:val="28"/>
        </w:rPr>
        <w:t xml:space="preserve">Совет депутатов </w:t>
      </w:r>
      <w:r w:rsidR="000C15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 форме</w:t>
      </w:r>
      <w:r w:rsidR="00C90970">
        <w:rPr>
          <w:sz w:val="28"/>
          <w:szCs w:val="28"/>
        </w:rPr>
        <w:t xml:space="preserve">, </w:t>
      </w:r>
      <w:r w:rsidR="00FA775D">
        <w:rPr>
          <w:sz w:val="28"/>
          <w:szCs w:val="28"/>
        </w:rPr>
        <w:t>согласно приложению к настоящему Порядку</w:t>
      </w:r>
      <w:r>
        <w:rPr>
          <w:sz w:val="28"/>
          <w:szCs w:val="28"/>
        </w:rPr>
        <w:t>.</w:t>
      </w:r>
    </w:p>
    <w:p w:rsidR="00FA775D" w:rsidRPr="00344766" w:rsidRDefault="00FA775D" w:rsidP="00FA77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A775D">
        <w:rPr>
          <w:sz w:val="28"/>
          <w:szCs w:val="28"/>
        </w:rPr>
        <w:t xml:space="preserve"> </w:t>
      </w:r>
      <w:r w:rsidRPr="00344766">
        <w:rPr>
          <w:sz w:val="28"/>
          <w:szCs w:val="28"/>
        </w:rPr>
        <w:t xml:space="preserve">При установлении порядка и утверждении единой </w:t>
      </w:r>
      <w:proofErr w:type="gramStart"/>
      <w:r w:rsidRPr="00344766">
        <w:rPr>
          <w:sz w:val="28"/>
          <w:szCs w:val="28"/>
        </w:rPr>
        <w:t xml:space="preserve">формы реестра источников доходов </w:t>
      </w:r>
      <w:r>
        <w:rPr>
          <w:sz w:val="28"/>
          <w:szCs w:val="28"/>
        </w:rPr>
        <w:t>бюджетов муниципальных образований</w:t>
      </w:r>
      <w:proofErr w:type="gramEnd"/>
      <w:r>
        <w:rPr>
          <w:sz w:val="28"/>
          <w:szCs w:val="28"/>
        </w:rPr>
        <w:t xml:space="preserve"> </w:t>
      </w:r>
      <w:r w:rsidRPr="00344766">
        <w:rPr>
          <w:sz w:val="28"/>
          <w:szCs w:val="28"/>
        </w:rPr>
        <w:t>высшим исполнительным органом государственной власти Ленинградской области, согласно пункта 9 статьи 47.1 Бюджетного кодекса Российской Федерации</w:t>
      </w:r>
      <w:r>
        <w:rPr>
          <w:sz w:val="28"/>
          <w:szCs w:val="28"/>
        </w:rPr>
        <w:t xml:space="preserve"> в форму, утвержденную в п. 25</w:t>
      </w:r>
      <w:r w:rsidRPr="0034476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344766">
        <w:rPr>
          <w:sz w:val="28"/>
          <w:szCs w:val="28"/>
        </w:rPr>
        <w:t xml:space="preserve"> могут вноситься изменения и дополнения.</w:t>
      </w:r>
    </w:p>
    <w:p w:rsidR="00FA775D" w:rsidRDefault="00FA775D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F13" w:rsidRDefault="00F25F13" w:rsidP="00F25F1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5F13" w:rsidRDefault="00F25F13" w:rsidP="00F25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25F13" w:rsidSect="00CB12C9">
          <w:pgSz w:w="11907" w:h="16840" w:code="9"/>
          <w:pgMar w:top="567" w:right="708" w:bottom="993" w:left="1701" w:header="720" w:footer="720" w:gutter="0"/>
          <w:cols w:space="720"/>
          <w:docGrid w:linePitch="360"/>
        </w:sectPr>
      </w:pPr>
    </w:p>
    <w:p w:rsidR="00F25F13" w:rsidRPr="00DB389D" w:rsidRDefault="00F25F13" w:rsidP="00F25F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B38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5F13" w:rsidRPr="00DB389D" w:rsidRDefault="00F25F13" w:rsidP="00F25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89D">
        <w:rPr>
          <w:rFonts w:ascii="Times New Roman" w:hAnsi="Times New Roman" w:cs="Times New Roman"/>
          <w:sz w:val="28"/>
          <w:szCs w:val="28"/>
        </w:rPr>
        <w:t xml:space="preserve">к </w:t>
      </w:r>
      <w:r w:rsidR="00FA775D">
        <w:rPr>
          <w:rFonts w:ascii="Times New Roman" w:hAnsi="Times New Roman" w:cs="Times New Roman"/>
          <w:sz w:val="28"/>
          <w:szCs w:val="28"/>
        </w:rPr>
        <w:t>порядку</w:t>
      </w:r>
      <w:r w:rsidRPr="00DB389D">
        <w:rPr>
          <w:rFonts w:ascii="Times New Roman" w:hAnsi="Times New Roman" w:cs="Times New Roman"/>
          <w:sz w:val="28"/>
          <w:szCs w:val="28"/>
        </w:rPr>
        <w:t xml:space="preserve"> формирования и ведения</w:t>
      </w:r>
    </w:p>
    <w:p w:rsidR="00F25F13" w:rsidRDefault="00F25F13" w:rsidP="00F25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89D">
        <w:rPr>
          <w:rFonts w:ascii="Times New Roman" w:hAnsi="Times New Roman" w:cs="Times New Roman"/>
          <w:sz w:val="28"/>
          <w:szCs w:val="28"/>
        </w:rPr>
        <w:t>реестра источников доходов бюджета</w:t>
      </w:r>
    </w:p>
    <w:p w:rsidR="00FA775D" w:rsidRPr="00DB389D" w:rsidRDefault="00D3789F" w:rsidP="00F25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789F">
        <w:rPr>
          <w:rFonts w:ascii="Times New Roman" w:hAnsi="Times New Roman" w:cs="Times New Roman"/>
          <w:kern w:val="2"/>
          <w:sz w:val="28"/>
          <w:szCs w:val="28"/>
        </w:rPr>
        <w:t>Скребловского</w:t>
      </w:r>
      <w:proofErr w:type="spellEnd"/>
      <w:r w:rsidRPr="00D3789F">
        <w:rPr>
          <w:rFonts w:ascii="Times New Roman" w:hAnsi="Times New Roman" w:cs="Times New Roman"/>
          <w:kern w:val="2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5D">
        <w:rPr>
          <w:rFonts w:ascii="Times New Roman" w:hAnsi="Times New Roman" w:cs="Times New Roman"/>
          <w:sz w:val="28"/>
          <w:szCs w:val="28"/>
        </w:rPr>
        <w:t>поселения</w:t>
      </w:r>
    </w:p>
    <w:p w:rsidR="00F25F13" w:rsidRDefault="00F25F13" w:rsidP="00F25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F13" w:rsidRDefault="00F25F13" w:rsidP="00F25F1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5F13" w:rsidRPr="00871E7A" w:rsidRDefault="00F25F13" w:rsidP="00F25F1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5F13" w:rsidRPr="00903946" w:rsidRDefault="00F25F13" w:rsidP="00F25F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29"/>
      <w:bookmarkEnd w:id="8"/>
      <w:r w:rsidRPr="0090394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25F13" w:rsidRPr="00903946" w:rsidRDefault="00F25F13" w:rsidP="00F25F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46">
        <w:rPr>
          <w:rFonts w:ascii="Times New Roman" w:hAnsi="Times New Roman" w:cs="Times New Roman"/>
          <w:b/>
          <w:sz w:val="28"/>
          <w:szCs w:val="28"/>
        </w:rPr>
        <w:t xml:space="preserve">источников доходов бюджета </w:t>
      </w:r>
      <w:proofErr w:type="spellStart"/>
      <w:r w:rsidR="00D3789F" w:rsidRPr="00D3789F">
        <w:rPr>
          <w:rFonts w:ascii="Times New Roman" w:hAnsi="Times New Roman" w:cs="Times New Roman"/>
          <w:b/>
          <w:kern w:val="2"/>
          <w:sz w:val="28"/>
          <w:szCs w:val="28"/>
        </w:rPr>
        <w:t>Скребловского</w:t>
      </w:r>
      <w:proofErr w:type="spellEnd"/>
      <w:r w:rsidR="00D3789F" w:rsidRPr="00D3789F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</w:t>
      </w:r>
      <w:r w:rsidR="00D37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F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28023E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28023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90394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25F13" w:rsidRPr="00DB389D" w:rsidRDefault="00F25F13" w:rsidP="00F25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F13" w:rsidRPr="00DB389D" w:rsidRDefault="00F25F13" w:rsidP="00F25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389D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276"/>
        <w:gridCol w:w="1276"/>
        <w:gridCol w:w="1417"/>
        <w:gridCol w:w="1276"/>
        <w:gridCol w:w="1229"/>
        <w:gridCol w:w="1258"/>
        <w:gridCol w:w="1340"/>
        <w:gridCol w:w="1418"/>
        <w:gridCol w:w="1275"/>
        <w:gridCol w:w="1276"/>
        <w:gridCol w:w="1134"/>
      </w:tblGrid>
      <w:tr w:rsidR="00F25F13" w:rsidRPr="00DB389D" w:rsidTr="00187C71">
        <w:tc>
          <w:tcPr>
            <w:tcW w:w="1338" w:type="dxa"/>
            <w:vMerge w:val="restart"/>
          </w:tcPr>
          <w:p w:rsidR="00F25F13" w:rsidRPr="00903946" w:rsidRDefault="0028023E" w:rsidP="00187C7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F25F13" w:rsidRPr="00903946" w:rsidRDefault="00F25F13" w:rsidP="00187C71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Код классификации доходов бюджета</w:t>
            </w:r>
          </w:p>
        </w:tc>
        <w:tc>
          <w:tcPr>
            <w:tcW w:w="1276" w:type="dxa"/>
            <w:vMerge w:val="restart"/>
          </w:tcPr>
          <w:p w:rsidR="00F25F13" w:rsidRPr="00903946" w:rsidRDefault="00F25F13" w:rsidP="00187C71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Наименование кода классификации доходов бюджета</w:t>
            </w:r>
          </w:p>
        </w:tc>
        <w:tc>
          <w:tcPr>
            <w:tcW w:w="1417" w:type="dxa"/>
            <w:vMerge w:val="restart"/>
          </w:tcPr>
          <w:p w:rsidR="00F25F13" w:rsidRPr="00903946" w:rsidRDefault="00F25F13" w:rsidP="00187C71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Наименование главного администратора доходов бюджета</w:t>
            </w:r>
          </w:p>
        </w:tc>
        <w:tc>
          <w:tcPr>
            <w:tcW w:w="1276" w:type="dxa"/>
            <w:vMerge w:val="restart"/>
          </w:tcPr>
          <w:p w:rsidR="00F25F13" w:rsidRPr="00903946" w:rsidRDefault="00F25F13" w:rsidP="00187C71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Показатели кассовых поступлений в соответствии с решением об исполнении бюджета за отчетный финансовый год</w:t>
            </w:r>
            <w:r w:rsidR="0028023E">
              <w:rPr>
                <w:rFonts w:ascii="Times New Roman" w:hAnsi="Times New Roman" w:cs="Times New Roman"/>
              </w:rPr>
              <w:t xml:space="preserve"> 20__г.</w:t>
            </w:r>
          </w:p>
        </w:tc>
        <w:tc>
          <w:tcPr>
            <w:tcW w:w="1229" w:type="dxa"/>
            <w:vMerge w:val="restart"/>
          </w:tcPr>
          <w:p w:rsidR="00F25F13" w:rsidRPr="00903946" w:rsidRDefault="00F25F13" w:rsidP="00187C71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 xml:space="preserve">Показатели прогноза доходов в текущем финансовом году </w:t>
            </w:r>
            <w:r w:rsidR="0028023E">
              <w:rPr>
                <w:rFonts w:ascii="Times New Roman" w:hAnsi="Times New Roman" w:cs="Times New Roman"/>
              </w:rPr>
              <w:t>20__г</w:t>
            </w:r>
            <w:proofErr w:type="gramStart"/>
            <w:r w:rsidR="0028023E">
              <w:rPr>
                <w:rFonts w:ascii="Times New Roman" w:hAnsi="Times New Roman" w:cs="Times New Roman"/>
              </w:rPr>
              <w:t>.</w:t>
            </w:r>
            <w:r w:rsidRPr="00903946">
              <w:rPr>
                <w:rFonts w:ascii="Times New Roman" w:hAnsi="Times New Roman" w:cs="Times New Roman"/>
              </w:rPr>
              <w:t>в</w:t>
            </w:r>
            <w:proofErr w:type="gramEnd"/>
            <w:r w:rsidRPr="00903946">
              <w:rPr>
                <w:rFonts w:ascii="Times New Roman" w:hAnsi="Times New Roman" w:cs="Times New Roman"/>
              </w:rPr>
              <w:t xml:space="preserve"> соответствии с решением о бюджете</w:t>
            </w:r>
          </w:p>
        </w:tc>
        <w:tc>
          <w:tcPr>
            <w:tcW w:w="1258" w:type="dxa"/>
            <w:vMerge w:val="restart"/>
          </w:tcPr>
          <w:p w:rsidR="00F25F13" w:rsidRPr="00903946" w:rsidRDefault="00F25F13" w:rsidP="003C603F">
            <w:pPr>
              <w:pStyle w:val="ConsPlusNormal"/>
              <w:ind w:left="-15" w:right="-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3946">
              <w:rPr>
                <w:rFonts w:ascii="Times New Roman" w:hAnsi="Times New Roman" w:cs="Times New Roman"/>
              </w:rPr>
              <w:t>Показатели прогноза доходов в текущем финансовом году</w:t>
            </w:r>
            <w:r w:rsidR="0028023E">
              <w:rPr>
                <w:rFonts w:ascii="Times New Roman" w:hAnsi="Times New Roman" w:cs="Times New Roman"/>
              </w:rPr>
              <w:t>20</w:t>
            </w:r>
            <w:r w:rsidR="003C603F">
              <w:rPr>
                <w:rFonts w:ascii="Times New Roman" w:hAnsi="Times New Roman" w:cs="Times New Roman"/>
              </w:rPr>
              <w:t>__</w:t>
            </w:r>
            <w:r w:rsidR="0028023E">
              <w:rPr>
                <w:rFonts w:ascii="Times New Roman" w:hAnsi="Times New Roman" w:cs="Times New Roman"/>
              </w:rPr>
              <w:t>г.</w:t>
            </w:r>
            <w:r w:rsidRPr="00903946">
              <w:rPr>
                <w:rFonts w:ascii="Times New Roman" w:hAnsi="Times New Roman" w:cs="Times New Roman"/>
              </w:rPr>
              <w:t xml:space="preserve"> в соответствии с решением о внесении изменений в решение  о бюджете</w:t>
            </w:r>
            <w:proofErr w:type="gramEnd"/>
          </w:p>
        </w:tc>
        <w:tc>
          <w:tcPr>
            <w:tcW w:w="1340" w:type="dxa"/>
            <w:vMerge w:val="restart"/>
          </w:tcPr>
          <w:p w:rsidR="00F25F13" w:rsidRPr="00903946" w:rsidRDefault="00F25F13" w:rsidP="003C603F">
            <w:pPr>
              <w:pStyle w:val="ConsPlusNormal"/>
              <w:ind w:left="2" w:right="-62" w:hanging="2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 xml:space="preserve">Показатели кассовых поступлений в </w:t>
            </w:r>
            <w:proofErr w:type="gramStart"/>
            <w:r w:rsidRPr="00903946">
              <w:rPr>
                <w:rFonts w:ascii="Times New Roman" w:hAnsi="Times New Roman" w:cs="Times New Roman"/>
              </w:rPr>
              <w:t>текущем</w:t>
            </w:r>
            <w:proofErr w:type="gramEnd"/>
            <w:r w:rsidRPr="00903946">
              <w:rPr>
                <w:rFonts w:ascii="Times New Roman" w:hAnsi="Times New Roman" w:cs="Times New Roman"/>
              </w:rPr>
              <w:t xml:space="preserve"> финансовом году</w:t>
            </w:r>
            <w:r w:rsidR="0028023E">
              <w:rPr>
                <w:rFonts w:ascii="Times New Roman" w:hAnsi="Times New Roman" w:cs="Times New Roman"/>
              </w:rPr>
              <w:t>20</w:t>
            </w:r>
            <w:r w:rsidR="003C603F">
              <w:rPr>
                <w:rFonts w:ascii="Times New Roman" w:hAnsi="Times New Roman" w:cs="Times New Roman"/>
              </w:rPr>
              <w:t>__</w:t>
            </w:r>
            <w:r w:rsidR="002802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vMerge w:val="restart"/>
          </w:tcPr>
          <w:p w:rsidR="00F25F13" w:rsidRPr="00903946" w:rsidRDefault="00F25F13" w:rsidP="00187C7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 xml:space="preserve">Показатели уточненного прогноза доходов в соответствии с кассовым планом </w:t>
            </w:r>
            <w:proofErr w:type="gramStart"/>
            <w:r w:rsidRPr="00903946">
              <w:rPr>
                <w:rFonts w:ascii="Times New Roman" w:hAnsi="Times New Roman" w:cs="Times New Roman"/>
              </w:rPr>
              <w:t>в</w:t>
            </w:r>
            <w:proofErr w:type="gramEnd"/>
            <w:r w:rsidRPr="00903946">
              <w:rPr>
                <w:rFonts w:ascii="Times New Roman" w:hAnsi="Times New Roman" w:cs="Times New Roman"/>
              </w:rPr>
              <w:t xml:space="preserve"> текущем финансовом году</w:t>
            </w:r>
            <w:r w:rsidR="0028023E">
              <w:rPr>
                <w:rFonts w:ascii="Times New Roman" w:hAnsi="Times New Roman" w:cs="Times New Roman"/>
              </w:rPr>
              <w:t>20__г.</w:t>
            </w:r>
            <w:r w:rsidRPr="00903946">
              <w:rPr>
                <w:rFonts w:ascii="Times New Roman" w:hAnsi="Times New Roman" w:cs="Times New Roman"/>
              </w:rPr>
              <w:t xml:space="preserve"> (оценка поступлений)</w:t>
            </w:r>
          </w:p>
        </w:tc>
        <w:tc>
          <w:tcPr>
            <w:tcW w:w="3685" w:type="dxa"/>
            <w:gridSpan w:val="3"/>
          </w:tcPr>
          <w:p w:rsidR="00F25F13" w:rsidRPr="00903946" w:rsidRDefault="00F25F13" w:rsidP="00187C71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Показатели прогноза доходов в бюджет</w:t>
            </w:r>
          </w:p>
        </w:tc>
      </w:tr>
      <w:tr w:rsidR="00F25F13" w:rsidRPr="00DB389D" w:rsidTr="00187C71">
        <w:tc>
          <w:tcPr>
            <w:tcW w:w="1338" w:type="dxa"/>
            <w:vMerge/>
          </w:tcPr>
          <w:p w:rsidR="00F25F13" w:rsidRPr="00903946" w:rsidRDefault="00F25F13" w:rsidP="00187C71">
            <w:pPr>
              <w:ind w:right="-62"/>
              <w:jc w:val="center"/>
            </w:pPr>
          </w:p>
        </w:tc>
        <w:tc>
          <w:tcPr>
            <w:tcW w:w="1276" w:type="dxa"/>
            <w:vMerge/>
          </w:tcPr>
          <w:p w:rsidR="00F25F13" w:rsidRPr="00903946" w:rsidRDefault="00F25F13" w:rsidP="00187C71">
            <w:pPr>
              <w:ind w:right="-62"/>
              <w:jc w:val="center"/>
            </w:pPr>
          </w:p>
        </w:tc>
        <w:tc>
          <w:tcPr>
            <w:tcW w:w="1276" w:type="dxa"/>
            <w:vMerge/>
          </w:tcPr>
          <w:p w:rsidR="00F25F13" w:rsidRPr="00903946" w:rsidRDefault="00F25F13" w:rsidP="00187C71">
            <w:pPr>
              <w:ind w:right="-62"/>
              <w:jc w:val="center"/>
            </w:pPr>
          </w:p>
        </w:tc>
        <w:tc>
          <w:tcPr>
            <w:tcW w:w="1417" w:type="dxa"/>
            <w:vMerge/>
          </w:tcPr>
          <w:p w:rsidR="00F25F13" w:rsidRPr="00903946" w:rsidRDefault="00F25F13" w:rsidP="00187C71">
            <w:pPr>
              <w:ind w:right="-62"/>
              <w:jc w:val="center"/>
            </w:pPr>
          </w:p>
        </w:tc>
        <w:tc>
          <w:tcPr>
            <w:tcW w:w="1276" w:type="dxa"/>
            <w:vMerge/>
          </w:tcPr>
          <w:p w:rsidR="00F25F13" w:rsidRPr="00903946" w:rsidRDefault="00F25F13" w:rsidP="00187C71">
            <w:pPr>
              <w:ind w:right="-62"/>
              <w:jc w:val="center"/>
            </w:pPr>
          </w:p>
        </w:tc>
        <w:tc>
          <w:tcPr>
            <w:tcW w:w="1229" w:type="dxa"/>
            <w:vMerge/>
          </w:tcPr>
          <w:p w:rsidR="00F25F13" w:rsidRPr="00903946" w:rsidRDefault="00F25F13" w:rsidP="00187C71">
            <w:pPr>
              <w:ind w:right="-62"/>
              <w:jc w:val="center"/>
            </w:pPr>
          </w:p>
        </w:tc>
        <w:tc>
          <w:tcPr>
            <w:tcW w:w="1258" w:type="dxa"/>
            <w:vMerge/>
          </w:tcPr>
          <w:p w:rsidR="00F25F13" w:rsidRPr="00903946" w:rsidRDefault="00F25F13" w:rsidP="00187C71">
            <w:pPr>
              <w:ind w:right="-62"/>
              <w:jc w:val="center"/>
            </w:pPr>
          </w:p>
        </w:tc>
        <w:tc>
          <w:tcPr>
            <w:tcW w:w="1340" w:type="dxa"/>
            <w:vMerge/>
          </w:tcPr>
          <w:p w:rsidR="00F25F13" w:rsidRPr="00903946" w:rsidRDefault="00F25F13" w:rsidP="00187C71">
            <w:pPr>
              <w:ind w:right="-62"/>
              <w:jc w:val="center"/>
            </w:pPr>
          </w:p>
        </w:tc>
        <w:tc>
          <w:tcPr>
            <w:tcW w:w="1418" w:type="dxa"/>
            <w:vMerge/>
          </w:tcPr>
          <w:p w:rsidR="00F25F13" w:rsidRPr="00903946" w:rsidRDefault="00F25F13" w:rsidP="00187C71">
            <w:pPr>
              <w:ind w:right="-62"/>
              <w:jc w:val="center"/>
            </w:pPr>
          </w:p>
        </w:tc>
        <w:tc>
          <w:tcPr>
            <w:tcW w:w="1275" w:type="dxa"/>
          </w:tcPr>
          <w:p w:rsidR="0028023E" w:rsidRDefault="0028023E" w:rsidP="00187C7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</w:t>
            </w:r>
            <w:r w:rsidR="003C603F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25F13" w:rsidRPr="00903946" w:rsidRDefault="00F25F13" w:rsidP="00187C71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276" w:type="dxa"/>
          </w:tcPr>
          <w:p w:rsidR="0028023E" w:rsidRDefault="0028023E" w:rsidP="0028023E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20__г.</w:t>
            </w:r>
          </w:p>
          <w:p w:rsidR="00F25F13" w:rsidRPr="00903946" w:rsidRDefault="00F25F13" w:rsidP="00187C71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134" w:type="dxa"/>
          </w:tcPr>
          <w:p w:rsidR="0028023E" w:rsidRDefault="0028023E" w:rsidP="002802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20__г.</w:t>
            </w:r>
          </w:p>
          <w:p w:rsidR="00F25F13" w:rsidRPr="00903946" w:rsidRDefault="00F25F13" w:rsidP="00187C71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F25F13" w:rsidRPr="00DB389D" w:rsidTr="00187C71">
        <w:trPr>
          <w:trHeight w:val="131"/>
        </w:trPr>
        <w:tc>
          <w:tcPr>
            <w:tcW w:w="1338" w:type="dxa"/>
          </w:tcPr>
          <w:p w:rsidR="00F25F13" w:rsidRPr="00903946" w:rsidRDefault="00F25F13" w:rsidP="00187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25F13" w:rsidRPr="00903946" w:rsidRDefault="00F25F13" w:rsidP="00187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25F13" w:rsidRPr="00903946" w:rsidRDefault="00F25F13" w:rsidP="00187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25F13" w:rsidRPr="00903946" w:rsidRDefault="00F25F13" w:rsidP="00187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25F13" w:rsidRPr="00903946" w:rsidRDefault="00F25F13" w:rsidP="00187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F25F13" w:rsidRPr="00903946" w:rsidRDefault="00F25F13" w:rsidP="00187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</w:tcPr>
          <w:p w:rsidR="00F25F13" w:rsidRPr="00903946" w:rsidRDefault="00F25F13" w:rsidP="00187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0" w:type="dxa"/>
          </w:tcPr>
          <w:p w:rsidR="00F25F13" w:rsidRPr="00903946" w:rsidRDefault="00F25F13" w:rsidP="00187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25F13" w:rsidRPr="00903946" w:rsidRDefault="00F25F13" w:rsidP="00187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25F13" w:rsidRPr="00903946" w:rsidRDefault="00F25F13" w:rsidP="00187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25F13" w:rsidRPr="00903946" w:rsidRDefault="00F25F13" w:rsidP="00187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25F13" w:rsidRPr="00903946" w:rsidRDefault="00F25F13" w:rsidP="00187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946">
              <w:rPr>
                <w:rFonts w:ascii="Times New Roman" w:hAnsi="Times New Roman" w:cs="Times New Roman"/>
              </w:rPr>
              <w:t>12</w:t>
            </w:r>
          </w:p>
        </w:tc>
      </w:tr>
      <w:tr w:rsidR="00F25F13" w:rsidRPr="00DB389D" w:rsidTr="00187C71">
        <w:tc>
          <w:tcPr>
            <w:tcW w:w="1338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13" w:rsidRPr="00DB389D" w:rsidTr="00187C71">
        <w:tc>
          <w:tcPr>
            <w:tcW w:w="1338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5F13" w:rsidRPr="00DB389D" w:rsidRDefault="00F25F13" w:rsidP="00187C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F13" w:rsidRDefault="00F25F13" w:rsidP="00F25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F13" w:rsidRDefault="0028023E" w:rsidP="00F25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_____________ _____________ _____________</w:t>
      </w:r>
    </w:p>
    <w:p w:rsidR="0028023E" w:rsidRDefault="0028023E" w:rsidP="00F25F1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8023E">
        <w:rPr>
          <w:rFonts w:ascii="Times New Roman" w:hAnsi="Times New Roman" w:cs="Times New Roman"/>
        </w:rPr>
        <w:t>(уполномоченное лицо)</w:t>
      </w:r>
      <w:r>
        <w:rPr>
          <w:rFonts w:ascii="Times New Roman" w:hAnsi="Times New Roman" w:cs="Times New Roman"/>
        </w:rPr>
        <w:t xml:space="preserve">                         (должность)                     (подпись)                       (расшифровка подписи)</w:t>
      </w:r>
    </w:p>
    <w:p w:rsidR="00F25F13" w:rsidRPr="0028023E" w:rsidRDefault="0028023E" w:rsidP="0028023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20__г.</w:t>
      </w:r>
    </w:p>
    <w:p w:rsidR="000D4010" w:rsidRDefault="008F0C0D"/>
    <w:sectPr w:rsidR="000D4010" w:rsidSect="008A372E">
      <w:pgSz w:w="16840" w:h="11907" w:orient="landscape" w:code="9"/>
      <w:pgMar w:top="709" w:right="992" w:bottom="170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5F13"/>
    <w:rsid w:val="0008377C"/>
    <w:rsid w:val="000B4FEF"/>
    <w:rsid w:val="000C152F"/>
    <w:rsid w:val="00122A68"/>
    <w:rsid w:val="00133F3F"/>
    <w:rsid w:val="0016599C"/>
    <w:rsid w:val="00194096"/>
    <w:rsid w:val="00232B04"/>
    <w:rsid w:val="0028023E"/>
    <w:rsid w:val="002C4EB4"/>
    <w:rsid w:val="00364B09"/>
    <w:rsid w:val="00390873"/>
    <w:rsid w:val="003C603F"/>
    <w:rsid w:val="00484924"/>
    <w:rsid w:val="004E269F"/>
    <w:rsid w:val="005E4005"/>
    <w:rsid w:val="006A10AF"/>
    <w:rsid w:val="006D3FF9"/>
    <w:rsid w:val="007905AC"/>
    <w:rsid w:val="007A3180"/>
    <w:rsid w:val="008D7EEC"/>
    <w:rsid w:val="008F0C0D"/>
    <w:rsid w:val="009E5CF3"/>
    <w:rsid w:val="00A10710"/>
    <w:rsid w:val="00A3398B"/>
    <w:rsid w:val="00A705F4"/>
    <w:rsid w:val="00AA2FBF"/>
    <w:rsid w:val="00AB5313"/>
    <w:rsid w:val="00B820EA"/>
    <w:rsid w:val="00BF685D"/>
    <w:rsid w:val="00C774B3"/>
    <w:rsid w:val="00C90970"/>
    <w:rsid w:val="00D00951"/>
    <w:rsid w:val="00D16918"/>
    <w:rsid w:val="00D24BD2"/>
    <w:rsid w:val="00D3789F"/>
    <w:rsid w:val="00E125D7"/>
    <w:rsid w:val="00E911FB"/>
    <w:rsid w:val="00F23801"/>
    <w:rsid w:val="00F25F13"/>
    <w:rsid w:val="00F657C2"/>
    <w:rsid w:val="00F9108D"/>
    <w:rsid w:val="00FA775D"/>
    <w:rsid w:val="00FB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5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77C"/>
    <w:pPr>
      <w:ind w:left="720"/>
      <w:contextualSpacing/>
    </w:pPr>
  </w:style>
  <w:style w:type="paragraph" w:styleId="a4">
    <w:name w:val="Title"/>
    <w:basedOn w:val="a"/>
    <w:link w:val="a5"/>
    <w:qFormat/>
    <w:rsid w:val="00E125D7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E125D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25D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64F9E61C6C2D83B9CAAA4F18EB279052C60472E8D2B09F83F1450CC9E9024254CBFA6D09DAC37AF61EBgBBDO" TargetMode="External"/><Relationship Id="rId13" Type="http://schemas.openxmlformats.org/officeDocument/2006/relationships/hyperlink" Target="consultantplus://offline/ref=E0B64F9E61C6C2D83B9CAAA4F18EB279052C60472E8D2B09F83F1450CC9E9024254CBFA6D09DAC37AF61EBgBB8O" TargetMode="External"/><Relationship Id="rId18" Type="http://schemas.openxmlformats.org/officeDocument/2006/relationships/hyperlink" Target="consultantplus://offline/ref=E0B64F9E61C6C2D83B9CAAA4F18EB279052C60472E8D2B09F83F1450CC9E9024254CBFA6D09DAC37AF61ECgBBEO" TargetMode="External"/><Relationship Id="rId26" Type="http://schemas.openxmlformats.org/officeDocument/2006/relationships/hyperlink" Target="consultantplus://offline/ref=E0B64F9E61C6C2D83B9CAAA4F18EB279052C60472E8D2B09F83F1450CC9E9024254CBFA6D09DAC37AF61EAgBBD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B64F9E61C6C2D83B9CAAA4F18EB279052C60472E8D2B09F83F1450CC9E9024254CBFA6D09DAC37AF61EAgBBBO" TargetMode="External"/><Relationship Id="rId34" Type="http://schemas.openxmlformats.org/officeDocument/2006/relationships/hyperlink" Target="consultantplus://offline/ref=E0B64F9E61C6C2D83B9CAAA4F18EB279052C60472E8D2B09F83F1450CC9E9024254CBFA6D09DAC37AF61EBgBBFO" TargetMode="External"/><Relationship Id="rId7" Type="http://schemas.openxmlformats.org/officeDocument/2006/relationships/hyperlink" Target="consultantplus://offline/ref=E0B64F9E61C6C2D83B9CAAA4F18EB279052C60472E8D2B09F83F1450CC9E9024254CBFA6D09DAC37AF61ECgBB8O" TargetMode="External"/><Relationship Id="rId12" Type="http://schemas.openxmlformats.org/officeDocument/2006/relationships/hyperlink" Target="consultantplus://offline/ref=E0B64F9E61C6C2D83B9CAAA4F18EB279052C60472E8D2B09F83F1450CC9E9024254CBFA6D09DAC37AF61EAgBBAO" TargetMode="External"/><Relationship Id="rId17" Type="http://schemas.openxmlformats.org/officeDocument/2006/relationships/hyperlink" Target="consultantplus://offline/ref=E0B64F9E61C6C2D83B9CAAA4F18EB279052C60472E8D2B09F83F1450CC9E9024254CBFA6D09DAC37AF61EBgBBEO" TargetMode="External"/><Relationship Id="rId25" Type="http://schemas.openxmlformats.org/officeDocument/2006/relationships/hyperlink" Target="consultantplus://offline/ref=E0B64F9E61C6C2D83B9CAAA4F18EB279052C60472E8D2B09F83F1450CC9E9024254CBFA6D09DAC37AF61ECgBBDO" TargetMode="External"/><Relationship Id="rId33" Type="http://schemas.openxmlformats.org/officeDocument/2006/relationships/hyperlink" Target="consultantplus://offline/ref=E0B64F9E61C6C2D83B9CAAA4F18EB279052C60472E8D2B09F83F1450CC9E9024254CBFA6D09DAC37AF61EAgBBDO" TargetMode="External"/><Relationship Id="rId38" Type="http://schemas.openxmlformats.org/officeDocument/2006/relationships/hyperlink" Target="consultantplus://offline/ref=E0B64F9E61C6C2D83B9CAAA4F18EB279052C60472E8D2B09F83F1450CC9E9024254CBFA6D09DAC37AF61EBgBB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B64F9E61C6C2D83B9CAAA4F18EB279052C60472E8D2B09F83F1450CC9E9024254CBFA6D09DAC37AF61EAgBB5O" TargetMode="External"/><Relationship Id="rId20" Type="http://schemas.openxmlformats.org/officeDocument/2006/relationships/hyperlink" Target="consultantplus://offline/ref=E0B64F9E61C6C2D83B9CAAA4F18EB279052C60472E8D2B09F83F1450CC9E9024254CBFA6D09DAC37AF61ECgBB8O" TargetMode="External"/><Relationship Id="rId29" Type="http://schemas.openxmlformats.org/officeDocument/2006/relationships/hyperlink" Target="consultantplus://offline/ref=E0B64F9E61C6C2D83B9CAAA4F18EB279052C60472E8D2B09F83F1450CC9E9024254CBFA6D09DAC37AF61EBgBB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64F9E61C6C2D83B9CAAA4F18EB279052C60472E8D2B09F83F1450CC9E9024254CBFA6D09DAC37AF61ECgBBEO" TargetMode="External"/><Relationship Id="rId11" Type="http://schemas.openxmlformats.org/officeDocument/2006/relationships/hyperlink" Target="consultantplus://offline/ref=E0B64F9E61C6C2D83B9CAAA4F18EB279052C60472E8D2B09F83F1450CC9E9024254CBFA6D09DAC37AF61EAgBBEO" TargetMode="External"/><Relationship Id="rId24" Type="http://schemas.openxmlformats.org/officeDocument/2006/relationships/hyperlink" Target="consultantplus://offline/ref=E0B64F9E61C6C2D83B9CAAA4F18EB279052C60472E8D2B09F83F1450CC9E9024254CBFA6D09DAC37AF61ECgBBFO" TargetMode="External"/><Relationship Id="rId32" Type="http://schemas.openxmlformats.org/officeDocument/2006/relationships/hyperlink" Target="consultantplus://offline/ref=E0B64F9E61C6C2D83B9CB4A9E7E2EC7200263D4D2F872456AD604F0D9B979A736203E6E49490AD36gAB9O" TargetMode="External"/><Relationship Id="rId37" Type="http://schemas.openxmlformats.org/officeDocument/2006/relationships/hyperlink" Target="consultantplus://offline/ref=E0B64F9E61C6C2D83B9CAAA4F18EB279052C60472E8D2B09F83F1450CC9E9024254CBFA6D09DAC37AF61EAgBBD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B86106E35E50A4BFAF0628870A14F59519C2BB5505494287D5F344681C18BE2D92102370E895A2810AD45bDc6I" TargetMode="External"/><Relationship Id="rId15" Type="http://schemas.openxmlformats.org/officeDocument/2006/relationships/hyperlink" Target="consultantplus://offline/ref=E0B64F9E61C6C2D83B9CAAA4F18EB279052C60472E8D2B09F83F1450CC9E9024254CBFA6D09DAC37AF61EAgBB4O" TargetMode="External"/><Relationship Id="rId23" Type="http://schemas.openxmlformats.org/officeDocument/2006/relationships/hyperlink" Target="consultantplus://offline/ref=E0B64F9E61C6C2D83B9CAAA4F18EB279052C60472E8D2B09F83F1450CC9E9024254CBFA6D09DAC37AF61EBgBBDO" TargetMode="External"/><Relationship Id="rId28" Type="http://schemas.openxmlformats.org/officeDocument/2006/relationships/hyperlink" Target="consultantplus://offline/ref=E0B64F9E61C6C2D83B9CAAA4F18EB279052C60472E8D2B09F83F1450CC9E9024254CBFA6D09DAC37AF61EAgBBDO" TargetMode="External"/><Relationship Id="rId36" Type="http://schemas.openxmlformats.org/officeDocument/2006/relationships/hyperlink" Target="consultantplus://offline/ref=E0B64F9E61C6C2D83B9CAAA4F18EB279052C60472E8D2B09F83F1450CC9E9024254CBFA6D09DAC37AF61EBgBBFO" TargetMode="External"/><Relationship Id="rId10" Type="http://schemas.openxmlformats.org/officeDocument/2006/relationships/hyperlink" Target="consultantplus://offline/ref=E0B64F9E61C6C2D83B9CAAA4F18EB279052C60472E8D2B09F83F1450CC9E9024254CBFA6D09DAC37AF61EBgBBFO" TargetMode="External"/><Relationship Id="rId19" Type="http://schemas.openxmlformats.org/officeDocument/2006/relationships/hyperlink" Target="consultantplus://offline/ref=E0B64F9E61C6C2D83B9CAAA4F18EB279052C60472E8D2B09F83F1450CC9E9024254CBFA6D09DAC37AF61ECgBBEO" TargetMode="External"/><Relationship Id="rId31" Type="http://schemas.openxmlformats.org/officeDocument/2006/relationships/hyperlink" Target="consultantplus://offline/ref=E0B64F9E61C6C2D83B9CAAA4F18EB279052C60472E8D2B09F83F1450CC9E9024254CBFA6D09DAC37AF61EAgBBAO" TargetMode="External"/><Relationship Id="rId4" Type="http://schemas.openxmlformats.org/officeDocument/2006/relationships/hyperlink" Target="consultantplus://offline/ref=88844B20EF7016E3DD4D4BE604763DB0D94A952F281C1812BC7B10FF3AAD607F2548B95642A021ACH2g6L" TargetMode="External"/><Relationship Id="rId9" Type="http://schemas.openxmlformats.org/officeDocument/2006/relationships/hyperlink" Target="consultantplus://offline/ref=E0B64F9E61C6C2D83B9CAAA4F18EB279052C60472E8D2B09F83F1450CC9E9024254CBFA6D09DAC37AF61EAgBBDO" TargetMode="External"/><Relationship Id="rId14" Type="http://schemas.openxmlformats.org/officeDocument/2006/relationships/hyperlink" Target="consultantplus://offline/ref=E0B64F9E61C6C2D83B9CAAA4F18EB279052C60472E8D2B09F83F1450CC9E9024254CBFA6D09DAC37AF61ECgBBCO" TargetMode="External"/><Relationship Id="rId22" Type="http://schemas.openxmlformats.org/officeDocument/2006/relationships/hyperlink" Target="consultantplus://offline/ref=E0B64F9E61C6C2D83B9CAAA4F18EB279052C60472E8D2B09F83F1450CC9E9024254CBFA6D09DAC37AF61ECgBB9O" TargetMode="External"/><Relationship Id="rId27" Type="http://schemas.openxmlformats.org/officeDocument/2006/relationships/hyperlink" Target="consultantplus://offline/ref=E0B64F9E61C6C2D83B9CAAA4F18EB279052C60472E8D2B09F83F1450CC9E9024254CBFA6D09DAC37AF61EBgBBFO" TargetMode="External"/><Relationship Id="rId30" Type="http://schemas.openxmlformats.org/officeDocument/2006/relationships/hyperlink" Target="consultantplus://offline/ref=E0B64F9E61C6C2D83B9CAAA4F18EB279052C60472E8D2B09F83F1450CC9E9024254CBFA6D09DAC37AF61EAgBBEO" TargetMode="External"/><Relationship Id="rId35" Type="http://schemas.openxmlformats.org/officeDocument/2006/relationships/hyperlink" Target="consultantplus://offline/ref=E0B64F9E61C6C2D83B9CAAA4F18EB279052C60472E8D2B09F83F1450CC9E9024254CBFA6D09DAC37AF61EAgB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ГлБух</cp:lastModifiedBy>
  <cp:revision>7</cp:revision>
  <cp:lastPrinted>2017-11-14T06:04:00Z</cp:lastPrinted>
  <dcterms:created xsi:type="dcterms:W3CDTF">2017-11-14T07:13:00Z</dcterms:created>
  <dcterms:modified xsi:type="dcterms:W3CDTF">2017-11-15T06:36:00Z</dcterms:modified>
</cp:coreProperties>
</file>