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EC" w:rsidRDefault="00E44FEC" w:rsidP="00E44FEC">
      <w:pPr>
        <w:jc w:val="right"/>
      </w:pPr>
      <w:r>
        <w:t>ПРОЕКТ</w:t>
      </w:r>
    </w:p>
    <w:p w:rsidR="00230057" w:rsidRPr="000446FD" w:rsidRDefault="00230057" w:rsidP="00230057">
      <w:pPr>
        <w:jc w:val="center"/>
      </w:pPr>
      <w:r>
        <w:rPr>
          <w:noProof/>
        </w:rPr>
        <w:drawing>
          <wp:inline distT="0" distB="0" distL="0" distR="0">
            <wp:extent cx="510540" cy="605790"/>
            <wp:effectExtent l="19050" t="0" r="3810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057" w:rsidRPr="000446FD" w:rsidRDefault="00230057" w:rsidP="00230057">
      <w:pPr>
        <w:jc w:val="center"/>
      </w:pPr>
      <w:r w:rsidRPr="000446FD">
        <w:t>ЛЕНИНГРАДСКАЯ ОБЛАСТЬ</w:t>
      </w:r>
    </w:p>
    <w:p w:rsidR="00230057" w:rsidRPr="000446FD" w:rsidRDefault="00230057" w:rsidP="00230057">
      <w:pPr>
        <w:jc w:val="center"/>
      </w:pPr>
      <w:r w:rsidRPr="000446FD">
        <w:t>ЛУЖСКИЙ МУНИЦИПАЛЬНЫЙ РАЙОН</w:t>
      </w:r>
    </w:p>
    <w:p w:rsidR="00230057" w:rsidRPr="000446FD" w:rsidRDefault="00230057" w:rsidP="00230057">
      <w:pPr>
        <w:jc w:val="center"/>
      </w:pPr>
      <w:r w:rsidRPr="000446FD">
        <w:t>АДМИНИСТРАЦИЯ СКРЕБЛОВСКОГО СЕЛЬСКОГО ПОСЕЛЕНИЯ</w:t>
      </w:r>
    </w:p>
    <w:p w:rsidR="00230057" w:rsidRPr="000446FD" w:rsidRDefault="00230057" w:rsidP="00230057"/>
    <w:p w:rsidR="00230057" w:rsidRPr="000446FD" w:rsidRDefault="00230057" w:rsidP="00230057">
      <w:pPr>
        <w:jc w:val="center"/>
      </w:pPr>
      <w:r w:rsidRPr="000446FD">
        <w:t>ПОСТАНОВЛЕНИЕ</w:t>
      </w:r>
      <w:r>
        <w:t xml:space="preserve"> </w:t>
      </w:r>
    </w:p>
    <w:p w:rsidR="00230057" w:rsidRPr="000446FD" w:rsidRDefault="00230057" w:rsidP="00230057">
      <w:pPr>
        <w:tabs>
          <w:tab w:val="left" w:pos="851"/>
          <w:tab w:val="left" w:pos="3686"/>
        </w:tabs>
      </w:pPr>
    </w:p>
    <w:p w:rsidR="00230057" w:rsidRPr="000446FD" w:rsidRDefault="009942C9" w:rsidP="00230057">
      <w:pPr>
        <w:tabs>
          <w:tab w:val="left" w:pos="567"/>
          <w:tab w:val="left" w:pos="3686"/>
        </w:tabs>
        <w:rPr>
          <w:b/>
        </w:rPr>
      </w:pPr>
      <w:r>
        <w:t>о</w:t>
      </w:r>
      <w:r w:rsidR="00230057" w:rsidRPr="000446FD">
        <w:t xml:space="preserve">т </w:t>
      </w:r>
      <w:r w:rsidR="00E44FEC">
        <w:t>________</w:t>
      </w:r>
      <w:r>
        <w:t xml:space="preserve"> </w:t>
      </w:r>
      <w:r w:rsidR="00FC57DE">
        <w:t>2024</w:t>
      </w:r>
      <w:r w:rsidR="00230057" w:rsidRPr="000446FD">
        <w:t xml:space="preserve"> года                                № </w:t>
      </w:r>
      <w:r w:rsidR="00E44FEC">
        <w:t>____</w:t>
      </w:r>
    </w:p>
    <w:p w:rsidR="00230057" w:rsidRPr="000446FD" w:rsidRDefault="00230057" w:rsidP="0023005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230057" w:rsidRPr="000446FD" w:rsidTr="00A2281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D02" w:rsidRDefault="00145D02" w:rsidP="00A22810">
            <w:pPr>
              <w:jc w:val="both"/>
              <w:rPr>
                <w:color w:val="000000"/>
              </w:rPr>
            </w:pPr>
          </w:p>
          <w:p w:rsidR="00230057" w:rsidRPr="000446FD" w:rsidRDefault="00230057" w:rsidP="00A22810">
            <w:pPr>
              <w:jc w:val="both"/>
              <w:rPr>
                <w:b/>
              </w:rPr>
            </w:pPr>
            <w:r w:rsidRPr="000446FD">
              <w:rPr>
                <w:color w:val="000000"/>
              </w:rPr>
              <w:t>Об утверждении муниципальной программы «</w:t>
            </w:r>
            <w:r w:rsidR="00F14913" w:rsidRPr="00892970">
              <w:rPr>
                <w:rFonts w:eastAsia="Calibri"/>
              </w:rPr>
              <w:t xml:space="preserve">Профилактика незаконного потребления наркотических средств и психотропных веществ, наркомании </w:t>
            </w:r>
            <w:r w:rsidR="00F14913">
              <w:rPr>
                <w:rFonts w:eastAsia="Calibri"/>
              </w:rPr>
              <w:t xml:space="preserve">среди молодежи </w:t>
            </w:r>
            <w:r w:rsidR="00F14913" w:rsidRPr="00892970">
              <w:rPr>
                <w:rFonts w:eastAsia="Calibri"/>
              </w:rPr>
              <w:t xml:space="preserve">на территории </w:t>
            </w:r>
            <w:proofErr w:type="spellStart"/>
            <w:r w:rsidR="00F14913" w:rsidRPr="00892970">
              <w:rPr>
                <w:rFonts w:eastAsia="Calibri"/>
              </w:rPr>
              <w:t>Скребловского</w:t>
            </w:r>
            <w:proofErr w:type="spellEnd"/>
            <w:r w:rsidR="00F14913" w:rsidRPr="00892970">
              <w:rPr>
                <w:rFonts w:eastAsia="Calibri"/>
              </w:rPr>
              <w:t xml:space="preserve"> сельского поселения </w:t>
            </w:r>
            <w:proofErr w:type="spellStart"/>
            <w:r w:rsidR="00F14913" w:rsidRPr="00892970">
              <w:rPr>
                <w:rFonts w:eastAsia="Calibri"/>
              </w:rPr>
              <w:t>Лужского</w:t>
            </w:r>
            <w:proofErr w:type="spellEnd"/>
            <w:r w:rsidR="00F14913" w:rsidRPr="00892970">
              <w:rPr>
                <w:rFonts w:eastAsia="Calibri"/>
              </w:rPr>
              <w:t xml:space="preserve"> муниципального района Ленинградской области</w:t>
            </w:r>
            <w:r w:rsidRPr="000446FD">
              <w:rPr>
                <w:color w:val="000000"/>
              </w:rPr>
              <w:t xml:space="preserve">» </w:t>
            </w:r>
          </w:p>
        </w:tc>
      </w:tr>
    </w:tbl>
    <w:p w:rsidR="00230057" w:rsidRDefault="00230057"/>
    <w:p w:rsidR="00145D02" w:rsidRDefault="00145D02" w:rsidP="00230057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</w:p>
    <w:p w:rsidR="00230057" w:rsidRDefault="00227EE9" w:rsidP="00230057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соответствии с п</w:t>
      </w:r>
      <w:r w:rsidR="00230057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орядк</w:t>
      </w:r>
      <w:r w:rsidR="00D9103E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ом</w:t>
      </w:r>
      <w:r w:rsidR="00230057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 xml:space="preserve"> разработки, реализации и оценки эффективности муниципальных программ </w:t>
      </w:r>
      <w:r w:rsidR="00B55809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="00230057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Скребловского</w:t>
      </w:r>
      <w:proofErr w:type="spellEnd"/>
      <w:r w:rsidR="00230057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="00230057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Лужского</w:t>
      </w:r>
      <w:proofErr w:type="spellEnd"/>
      <w:r w:rsidR="00230057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 xml:space="preserve"> муниципального района Ленинградской области, утвержденного постановлением от 28.02.2018 № 80 (в редакции постановления от 02.12.2021 № 389), </w:t>
      </w:r>
      <w:r w:rsidR="004108D0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в целях п</w:t>
      </w:r>
      <w:r w:rsidR="004108D0" w:rsidRPr="004108D0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редотвращени</w:t>
      </w:r>
      <w:r w:rsidR="004108D0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я</w:t>
      </w:r>
      <w:r w:rsidR="004108D0" w:rsidRPr="004108D0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 xml:space="preserve"> незаконного потребления наркотических средств и психотропных веществ, наркомании среди молодежи на территории поселения и связанных с ними преступлений и правонарушений</w:t>
      </w:r>
      <w:r w:rsidR="00230057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 xml:space="preserve"> </w:t>
      </w:r>
      <w:r w:rsidR="00230057" w:rsidRPr="0023005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администрация </w:t>
      </w:r>
      <w:proofErr w:type="spellStart"/>
      <w:r w:rsidR="00230057" w:rsidRPr="0023005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 w:rsidR="00230057" w:rsidRPr="0023005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</w:t>
      </w:r>
      <w:proofErr w:type="spellStart"/>
      <w:r w:rsidR="00230057" w:rsidRPr="0023005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Лужского</w:t>
      </w:r>
      <w:proofErr w:type="spellEnd"/>
      <w:r w:rsidR="00230057" w:rsidRPr="0023005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 Ленинградской области ПОСТАНОВЛЯЕТ:</w:t>
      </w:r>
    </w:p>
    <w:p w:rsidR="00D5593C" w:rsidRPr="00D5593C" w:rsidRDefault="00D5593C" w:rsidP="00D5593C"/>
    <w:p w:rsidR="00230057" w:rsidRPr="00D5593C" w:rsidRDefault="00F14913" w:rsidP="004108D0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b/>
        </w:rPr>
      </w:pPr>
      <w:r>
        <w:t>Утвердить</w:t>
      </w:r>
      <w:r w:rsidR="00230057" w:rsidRPr="000446FD">
        <w:t xml:space="preserve"> муниципальную программу «</w:t>
      </w:r>
      <w:r w:rsidRPr="00892970">
        <w:rPr>
          <w:rFonts w:eastAsia="Calibri"/>
        </w:rPr>
        <w:t xml:space="preserve">Профилактика незаконного потребления наркотических средств и психотропных веществ, наркомании </w:t>
      </w:r>
      <w:r>
        <w:rPr>
          <w:rFonts w:eastAsia="Calibri"/>
        </w:rPr>
        <w:t xml:space="preserve">среди молодежи </w:t>
      </w:r>
      <w:r w:rsidRPr="00892970">
        <w:rPr>
          <w:rFonts w:eastAsia="Calibri"/>
        </w:rPr>
        <w:t xml:space="preserve">на территории </w:t>
      </w:r>
      <w:proofErr w:type="spellStart"/>
      <w:r w:rsidRPr="00892970">
        <w:rPr>
          <w:rFonts w:eastAsia="Calibri"/>
        </w:rPr>
        <w:t>Скребловского</w:t>
      </w:r>
      <w:proofErr w:type="spellEnd"/>
      <w:r w:rsidRPr="00892970">
        <w:rPr>
          <w:rFonts w:eastAsia="Calibri"/>
        </w:rPr>
        <w:t xml:space="preserve"> сельского поселения </w:t>
      </w:r>
      <w:proofErr w:type="spellStart"/>
      <w:r w:rsidRPr="00892970">
        <w:rPr>
          <w:rFonts w:eastAsia="Calibri"/>
        </w:rPr>
        <w:t>Лужского</w:t>
      </w:r>
      <w:proofErr w:type="spellEnd"/>
      <w:r w:rsidRPr="00892970">
        <w:rPr>
          <w:rFonts w:eastAsia="Calibri"/>
        </w:rPr>
        <w:t xml:space="preserve"> муниципального района Ленинградской области</w:t>
      </w:r>
      <w:r>
        <w:rPr>
          <w:rFonts w:eastAsia="Calibri"/>
        </w:rPr>
        <w:t xml:space="preserve">» согласно </w:t>
      </w:r>
      <w:proofErr w:type="gramStart"/>
      <w:r>
        <w:rPr>
          <w:rFonts w:eastAsia="Calibri"/>
        </w:rPr>
        <w:t>приложению</w:t>
      </w:r>
      <w:proofErr w:type="gramEnd"/>
      <w:r>
        <w:rPr>
          <w:rFonts w:eastAsia="Calibri"/>
        </w:rPr>
        <w:t xml:space="preserve"> к настоящему постановлению.</w:t>
      </w:r>
    </w:p>
    <w:p w:rsidR="0060121D" w:rsidRDefault="0060121D" w:rsidP="00F14913">
      <w:pPr>
        <w:pStyle w:val="a5"/>
        <w:keepNext/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0"/>
      </w:pPr>
      <w:r w:rsidRPr="008F718C">
        <w:t xml:space="preserve">Настоящее постановление вступает в силу с момента </w:t>
      </w:r>
      <w:r>
        <w:t xml:space="preserve">его </w:t>
      </w:r>
      <w:r w:rsidRPr="008F718C">
        <w:t>официального опублик</w:t>
      </w:r>
      <w:r>
        <w:t>о</w:t>
      </w:r>
      <w:r w:rsidRPr="008F718C">
        <w:t>вания (обнародования)</w:t>
      </w:r>
      <w:r w:rsidRPr="00894605">
        <w:t>.</w:t>
      </w:r>
    </w:p>
    <w:p w:rsidR="00D5593C" w:rsidRDefault="00D5593C" w:rsidP="00F14913">
      <w:pPr>
        <w:pStyle w:val="a5"/>
        <w:keepNext/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0"/>
      </w:pPr>
      <w:r>
        <w:t>Контроль за исполнением настоящего постановления оставляю за собой.</w:t>
      </w:r>
    </w:p>
    <w:p w:rsidR="00D5593C" w:rsidRDefault="00D5593C" w:rsidP="00D5593C">
      <w:pPr>
        <w:pStyle w:val="a5"/>
        <w:keepNext/>
        <w:jc w:val="both"/>
        <w:outlineLvl w:val="0"/>
      </w:pPr>
    </w:p>
    <w:p w:rsidR="00D5593C" w:rsidRDefault="00D5593C" w:rsidP="00D5593C">
      <w:pPr>
        <w:pStyle w:val="a5"/>
        <w:keepNext/>
        <w:jc w:val="both"/>
        <w:outlineLvl w:val="0"/>
      </w:pPr>
    </w:p>
    <w:p w:rsidR="004108D0" w:rsidRDefault="004108D0" w:rsidP="00D5593C">
      <w:pPr>
        <w:pStyle w:val="a5"/>
        <w:keepNext/>
        <w:jc w:val="both"/>
        <w:outlineLvl w:val="0"/>
      </w:pPr>
    </w:p>
    <w:p w:rsidR="00145D02" w:rsidRDefault="00145D02" w:rsidP="00D5593C">
      <w:pPr>
        <w:pStyle w:val="a5"/>
        <w:keepNext/>
        <w:ind w:left="0"/>
        <w:jc w:val="both"/>
        <w:outlineLvl w:val="0"/>
      </w:pPr>
    </w:p>
    <w:p w:rsidR="00D5593C" w:rsidRDefault="00D5593C" w:rsidP="00D5593C">
      <w:pPr>
        <w:pStyle w:val="a5"/>
        <w:keepNext/>
        <w:ind w:left="0"/>
        <w:jc w:val="both"/>
        <w:outlineLvl w:val="0"/>
      </w:pPr>
      <w:r>
        <w:t>Глава администрации</w:t>
      </w:r>
    </w:p>
    <w:p w:rsidR="00D5593C" w:rsidRDefault="00D5593C" w:rsidP="00D5593C">
      <w:pPr>
        <w:pStyle w:val="a5"/>
        <w:keepNext/>
        <w:ind w:left="0"/>
        <w:jc w:val="both"/>
        <w:outlineLvl w:val="0"/>
      </w:pPr>
      <w:proofErr w:type="spellStart"/>
      <w:r>
        <w:t>Скребловского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Е.А.Шустрова</w:t>
      </w:r>
      <w:proofErr w:type="spellEnd"/>
    </w:p>
    <w:p w:rsidR="00B11C7B" w:rsidRPr="00B11C7B" w:rsidRDefault="00B11C7B" w:rsidP="00B11C7B">
      <w:pPr>
        <w:pStyle w:val="a5"/>
        <w:keepNext/>
        <w:jc w:val="both"/>
        <w:outlineLvl w:val="0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230057" w:rsidRDefault="00230057" w:rsidP="00B11C7B">
      <w:pPr>
        <w:pStyle w:val="a5"/>
        <w:ind w:left="1080"/>
        <w:jc w:val="both"/>
      </w:pPr>
    </w:p>
    <w:p w:rsidR="00367BEF" w:rsidRDefault="00367BEF" w:rsidP="00367BEF">
      <w:pPr>
        <w:pStyle w:val="a5"/>
        <w:ind w:left="0"/>
        <w:jc w:val="both"/>
      </w:pPr>
    </w:p>
    <w:p w:rsidR="0078791F" w:rsidRDefault="0078791F" w:rsidP="00367BEF">
      <w:pPr>
        <w:pStyle w:val="a5"/>
        <w:ind w:left="0"/>
        <w:jc w:val="both"/>
      </w:pPr>
    </w:p>
    <w:p w:rsidR="00145D02" w:rsidRDefault="00145D02" w:rsidP="00367BEF">
      <w:pPr>
        <w:pStyle w:val="a5"/>
        <w:ind w:left="0"/>
        <w:jc w:val="both"/>
      </w:pPr>
    </w:p>
    <w:p w:rsidR="00145D02" w:rsidRDefault="00145D02" w:rsidP="00367BEF">
      <w:pPr>
        <w:pStyle w:val="a5"/>
        <w:ind w:left="0"/>
        <w:jc w:val="both"/>
      </w:pPr>
    </w:p>
    <w:p w:rsidR="00145D02" w:rsidRDefault="00145D02" w:rsidP="00367BEF">
      <w:pPr>
        <w:pStyle w:val="a5"/>
        <w:ind w:left="0"/>
        <w:jc w:val="both"/>
      </w:pPr>
    </w:p>
    <w:p w:rsidR="00145D02" w:rsidRDefault="00145D02" w:rsidP="00367BEF">
      <w:pPr>
        <w:pStyle w:val="a5"/>
        <w:ind w:left="0"/>
        <w:jc w:val="both"/>
      </w:pPr>
    </w:p>
    <w:p w:rsidR="00145D02" w:rsidRDefault="00145D02" w:rsidP="00367BEF">
      <w:pPr>
        <w:pStyle w:val="a5"/>
        <w:ind w:left="0"/>
        <w:jc w:val="both"/>
      </w:pPr>
    </w:p>
    <w:p w:rsidR="00145D02" w:rsidRDefault="00145D02" w:rsidP="00367BEF">
      <w:pPr>
        <w:pStyle w:val="a5"/>
        <w:ind w:left="0"/>
        <w:jc w:val="both"/>
      </w:pPr>
    </w:p>
    <w:p w:rsidR="00145D02" w:rsidRDefault="00145D02" w:rsidP="00367BEF">
      <w:pPr>
        <w:pStyle w:val="a5"/>
        <w:ind w:left="0"/>
        <w:jc w:val="both"/>
      </w:pPr>
    </w:p>
    <w:p w:rsidR="00D5593C" w:rsidRDefault="00D5593C" w:rsidP="00367BEF">
      <w:pPr>
        <w:pStyle w:val="a5"/>
        <w:ind w:left="0"/>
        <w:jc w:val="both"/>
      </w:pPr>
      <w:r>
        <w:t>Разослано: прокуратура.</w:t>
      </w:r>
    </w:p>
    <w:p w:rsidR="00B55809" w:rsidRPr="005E0BE1" w:rsidRDefault="00B55809" w:rsidP="00B55809">
      <w:pPr>
        <w:jc w:val="right"/>
      </w:pPr>
      <w:r w:rsidRPr="005E0BE1">
        <w:lastRenderedPageBreak/>
        <w:t>Утверждена</w:t>
      </w:r>
    </w:p>
    <w:p w:rsidR="00B55809" w:rsidRPr="005E0BE1" w:rsidRDefault="00B55809" w:rsidP="00B55809">
      <w:pPr>
        <w:jc w:val="right"/>
      </w:pPr>
      <w:r w:rsidRPr="005E0BE1">
        <w:t>постановлением администрации</w:t>
      </w:r>
    </w:p>
    <w:p w:rsidR="00B55809" w:rsidRPr="005E0BE1" w:rsidRDefault="00B55809" w:rsidP="00B55809">
      <w:pPr>
        <w:jc w:val="right"/>
      </w:pPr>
      <w:proofErr w:type="spellStart"/>
      <w:r w:rsidRPr="005E0BE1">
        <w:t>Скребловского</w:t>
      </w:r>
      <w:proofErr w:type="spellEnd"/>
      <w:r w:rsidRPr="005E0BE1">
        <w:t xml:space="preserve"> сельского поселения</w:t>
      </w:r>
    </w:p>
    <w:p w:rsidR="00B55809" w:rsidRDefault="00B55809" w:rsidP="00B55809">
      <w:pPr>
        <w:jc w:val="right"/>
      </w:pPr>
      <w:r w:rsidRPr="005E0BE1">
        <w:t xml:space="preserve">от </w:t>
      </w:r>
      <w:r w:rsidR="00145D02">
        <w:t>______</w:t>
      </w:r>
      <w:r w:rsidRPr="005E0BE1">
        <w:t xml:space="preserve"> №</w:t>
      </w:r>
      <w:r>
        <w:t xml:space="preserve"> </w:t>
      </w:r>
      <w:r w:rsidR="00145D02">
        <w:t>___</w:t>
      </w:r>
    </w:p>
    <w:p w:rsidR="00B55809" w:rsidRPr="00367BEF" w:rsidRDefault="00145D02" w:rsidP="00B55809">
      <w:pPr>
        <w:pStyle w:val="ConsPlusTitle"/>
        <w:widowControl/>
        <w:spacing w:line="276" w:lineRule="auto"/>
        <w:jc w:val="right"/>
        <w:rPr>
          <w:b w:val="0"/>
        </w:rPr>
      </w:pPr>
      <w:r w:rsidRPr="00367BEF">
        <w:rPr>
          <w:b w:val="0"/>
        </w:rPr>
        <w:t xml:space="preserve"> </w:t>
      </w:r>
      <w:r w:rsidR="00567156" w:rsidRPr="00367BEF">
        <w:rPr>
          <w:b w:val="0"/>
        </w:rPr>
        <w:t>(приложение)</w:t>
      </w:r>
    </w:p>
    <w:p w:rsidR="00367BEF" w:rsidRDefault="00367BEF" w:rsidP="00B55809">
      <w:pPr>
        <w:spacing w:line="360" w:lineRule="auto"/>
        <w:jc w:val="center"/>
        <w:rPr>
          <w:b/>
          <w:sz w:val="28"/>
          <w:szCs w:val="28"/>
        </w:rPr>
      </w:pPr>
    </w:p>
    <w:p w:rsidR="00B55809" w:rsidRPr="007F0923" w:rsidRDefault="00B55809" w:rsidP="00B558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B55809" w:rsidRPr="007F0923" w:rsidRDefault="00B55809" w:rsidP="00B558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F0923">
        <w:rPr>
          <w:b/>
          <w:sz w:val="28"/>
          <w:szCs w:val="28"/>
        </w:rPr>
        <w:t xml:space="preserve">Профилактика незаконного потребления наркотических средств и психотропных веществ, наркомании </w:t>
      </w:r>
      <w:r>
        <w:rPr>
          <w:b/>
          <w:sz w:val="28"/>
          <w:szCs w:val="28"/>
        </w:rPr>
        <w:t xml:space="preserve">среди молодежи </w:t>
      </w:r>
      <w:r w:rsidRPr="007F0923">
        <w:rPr>
          <w:b/>
          <w:sz w:val="28"/>
          <w:szCs w:val="28"/>
        </w:rPr>
        <w:t xml:space="preserve">на территории </w:t>
      </w:r>
      <w:proofErr w:type="spellStart"/>
      <w:r w:rsidRPr="007F0923">
        <w:rPr>
          <w:b/>
          <w:sz w:val="28"/>
          <w:szCs w:val="28"/>
        </w:rPr>
        <w:t>Скребловского</w:t>
      </w:r>
      <w:proofErr w:type="spellEnd"/>
      <w:r w:rsidRPr="007F0923">
        <w:rPr>
          <w:b/>
          <w:sz w:val="28"/>
          <w:szCs w:val="28"/>
        </w:rPr>
        <w:t xml:space="preserve"> сельского поселения </w:t>
      </w:r>
      <w:proofErr w:type="spellStart"/>
      <w:r w:rsidRPr="007F0923">
        <w:rPr>
          <w:b/>
          <w:sz w:val="28"/>
          <w:szCs w:val="28"/>
        </w:rPr>
        <w:t>Лужского</w:t>
      </w:r>
      <w:proofErr w:type="spellEnd"/>
      <w:r w:rsidRPr="007F0923">
        <w:rPr>
          <w:b/>
          <w:sz w:val="28"/>
          <w:szCs w:val="28"/>
        </w:rPr>
        <w:t xml:space="preserve"> муниципального района Ленинградской области»</w:t>
      </w:r>
    </w:p>
    <w:p w:rsidR="00B55809" w:rsidRDefault="00B55809" w:rsidP="00B55809">
      <w:pPr>
        <w:jc w:val="center"/>
        <w:rPr>
          <w:b/>
          <w:sz w:val="28"/>
          <w:szCs w:val="28"/>
        </w:rPr>
      </w:pPr>
    </w:p>
    <w:p w:rsidR="00B55809" w:rsidRPr="00E210EE" w:rsidRDefault="00B55809" w:rsidP="00B55809">
      <w:pPr>
        <w:widowControl w:val="0"/>
        <w:autoSpaceDE w:val="0"/>
        <w:autoSpaceDN w:val="0"/>
        <w:adjustRightInd w:val="0"/>
        <w:jc w:val="center"/>
      </w:pPr>
      <w:r w:rsidRPr="00E210EE">
        <w:t>ПАСПОРТ</w:t>
      </w:r>
    </w:p>
    <w:p w:rsidR="00B55809" w:rsidRPr="00E210EE" w:rsidRDefault="00B55809" w:rsidP="00B55809">
      <w:pPr>
        <w:widowControl w:val="0"/>
        <w:autoSpaceDE w:val="0"/>
        <w:autoSpaceDN w:val="0"/>
        <w:adjustRightInd w:val="0"/>
        <w:jc w:val="center"/>
      </w:pPr>
      <w:r w:rsidRPr="00E210EE">
        <w:t xml:space="preserve">муниципальной программы </w:t>
      </w:r>
      <w:r>
        <w:t xml:space="preserve">муниципального образования </w:t>
      </w:r>
      <w:proofErr w:type="spellStart"/>
      <w:r>
        <w:t>Скребловское</w:t>
      </w:r>
      <w:proofErr w:type="spellEnd"/>
      <w:r>
        <w:t xml:space="preserve"> сельское поселение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</w:t>
      </w:r>
    </w:p>
    <w:p w:rsidR="00B55809" w:rsidRDefault="00B55809" w:rsidP="00B55809">
      <w:pPr>
        <w:jc w:val="center"/>
      </w:pPr>
      <w:r w:rsidRPr="00892970">
        <w:t>«</w:t>
      </w:r>
      <w:bookmarkStart w:id="0" w:name="_Toc527465634"/>
      <w:r w:rsidRPr="00892970">
        <w:rPr>
          <w:rFonts w:eastAsia="Calibri"/>
        </w:rPr>
        <w:t xml:space="preserve">Профилактика незаконного потребления наркотических средств и психотропных веществ, наркомании </w:t>
      </w:r>
      <w:r>
        <w:rPr>
          <w:rFonts w:eastAsia="Calibri"/>
        </w:rPr>
        <w:t xml:space="preserve">среди молодежи </w:t>
      </w:r>
      <w:r w:rsidRPr="00892970">
        <w:rPr>
          <w:rFonts w:eastAsia="Calibri"/>
        </w:rPr>
        <w:t xml:space="preserve">на территории </w:t>
      </w:r>
      <w:proofErr w:type="spellStart"/>
      <w:r w:rsidRPr="00892970">
        <w:rPr>
          <w:rFonts w:eastAsia="Calibri"/>
        </w:rPr>
        <w:t>Скребловского</w:t>
      </w:r>
      <w:proofErr w:type="spellEnd"/>
      <w:r w:rsidRPr="00892970">
        <w:rPr>
          <w:rFonts w:eastAsia="Calibri"/>
        </w:rPr>
        <w:t xml:space="preserve"> сельского поселения </w:t>
      </w:r>
      <w:proofErr w:type="spellStart"/>
      <w:r w:rsidRPr="00892970">
        <w:rPr>
          <w:rFonts w:eastAsia="Calibri"/>
        </w:rPr>
        <w:t>Лужского</w:t>
      </w:r>
      <w:proofErr w:type="spellEnd"/>
      <w:r w:rsidRPr="00892970">
        <w:rPr>
          <w:rFonts w:eastAsia="Calibri"/>
        </w:rPr>
        <w:t xml:space="preserve"> муниципального района Ленинградской области</w:t>
      </w:r>
      <w:r w:rsidRPr="00892970">
        <w:t>»</w:t>
      </w:r>
      <w:bookmarkEnd w:id="0"/>
    </w:p>
    <w:p w:rsidR="00B55809" w:rsidRPr="00845D61" w:rsidRDefault="00B55809" w:rsidP="00B55809">
      <w:pPr>
        <w:jc w:val="center"/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B55809" w:rsidRPr="00E210EE" w:rsidTr="00290FE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210EE" w:rsidRDefault="00145D02" w:rsidP="00290FEF">
            <w:pPr>
              <w:autoSpaceDE w:val="0"/>
              <w:autoSpaceDN w:val="0"/>
              <w:adjustRightInd w:val="0"/>
            </w:pPr>
            <w:r>
              <w:t>2025-2027</w:t>
            </w:r>
            <w:r w:rsidR="00B55809" w:rsidRPr="00E210EE">
              <w:t xml:space="preserve"> годы</w:t>
            </w:r>
          </w:p>
        </w:tc>
      </w:tr>
      <w:tr w:rsidR="00B55809" w:rsidRPr="00E210EE" w:rsidTr="00290FEF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t xml:space="preserve">Ответственный исполнитель       </w:t>
            </w:r>
            <w:r w:rsidRPr="00E210EE"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845D61">
              <w:t xml:space="preserve">Администрация </w:t>
            </w:r>
            <w:proofErr w:type="spellStart"/>
            <w:r w:rsidRPr="00845D61">
              <w:t>Скребловского</w:t>
            </w:r>
            <w:proofErr w:type="spellEnd"/>
            <w:r w:rsidRPr="00845D61">
              <w:t xml:space="preserve"> сельского поселения</w:t>
            </w:r>
          </w:p>
        </w:tc>
      </w:tr>
      <w:tr w:rsidR="00B55809" w:rsidRPr="00E210EE" w:rsidTr="00290FEF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t xml:space="preserve">Участники муниципальной </w:t>
            </w:r>
            <w:r w:rsidRPr="00E210EE"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B26FEF" w:rsidRDefault="00B55809" w:rsidP="00290F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6FEF">
              <w:rPr>
                <w:rFonts w:eastAsia="Calibri"/>
              </w:rPr>
              <w:t xml:space="preserve">Администрация </w:t>
            </w:r>
            <w:proofErr w:type="spellStart"/>
            <w:r w:rsidRPr="00B26FEF">
              <w:rPr>
                <w:rFonts w:eastAsia="Calibri"/>
              </w:rPr>
              <w:t>Скребловского</w:t>
            </w:r>
            <w:proofErr w:type="spellEnd"/>
            <w:r w:rsidRPr="00B26FEF">
              <w:rPr>
                <w:rFonts w:eastAsia="Calibri"/>
              </w:rPr>
              <w:t xml:space="preserve"> сельского поселения </w:t>
            </w:r>
          </w:p>
          <w:p w:rsidR="00B55809" w:rsidRPr="00B26FEF" w:rsidRDefault="00B55809" w:rsidP="00290F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6FEF">
              <w:rPr>
                <w:rFonts w:eastAsia="Calibri"/>
              </w:rPr>
              <w:t xml:space="preserve">Молодежный совет </w:t>
            </w:r>
            <w:proofErr w:type="spellStart"/>
            <w:r w:rsidRPr="00B26FEF">
              <w:rPr>
                <w:rFonts w:eastAsia="Calibri"/>
              </w:rPr>
              <w:t>Скребловского</w:t>
            </w:r>
            <w:proofErr w:type="spellEnd"/>
            <w:r w:rsidRPr="00B26FEF">
              <w:rPr>
                <w:rFonts w:eastAsia="Calibri"/>
              </w:rPr>
              <w:t xml:space="preserve"> сельского поселения</w:t>
            </w:r>
          </w:p>
        </w:tc>
      </w:tr>
      <w:tr w:rsidR="00B55809" w:rsidRPr="00E210EE" w:rsidTr="00290FEF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145D02">
            <w:pPr>
              <w:autoSpaceDE w:val="0"/>
              <w:autoSpaceDN w:val="0"/>
              <w:adjustRightInd w:val="0"/>
            </w:pPr>
            <w:r w:rsidRPr="00E210EE">
              <w:t>Цель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13426C" w:rsidRDefault="00B55809" w:rsidP="00290FE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П</w:t>
            </w:r>
            <w:r w:rsidRPr="0013426C">
              <w:rPr>
                <w:rFonts w:eastAsia="Calibri"/>
              </w:rPr>
              <w:t xml:space="preserve">редотвращение незаконного потребления наркотических средств и психотропных веществ, наркомании </w:t>
            </w:r>
            <w:r>
              <w:rPr>
                <w:rFonts w:eastAsia="Calibri"/>
              </w:rPr>
              <w:t xml:space="preserve">среди молодежи </w:t>
            </w:r>
            <w:r w:rsidRPr="0013426C">
              <w:rPr>
                <w:rFonts w:eastAsia="Calibri"/>
              </w:rPr>
              <w:t>на территории поселения</w:t>
            </w:r>
            <w:r>
              <w:t xml:space="preserve"> и связанных с ними </w:t>
            </w:r>
            <w:r w:rsidRPr="0013426C">
              <w:rPr>
                <w:rFonts w:eastAsia="Calibri"/>
              </w:rPr>
              <w:t>преступлений и правонарушений</w:t>
            </w:r>
            <w:r>
              <w:t>.</w:t>
            </w:r>
          </w:p>
        </w:tc>
      </w:tr>
      <w:tr w:rsidR="00B55809" w:rsidRPr="00E210EE" w:rsidTr="00290FEF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7D51E4" w:rsidRDefault="00B55809" w:rsidP="00290FE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51E4">
              <w:rPr>
                <w:rFonts w:eastAsia="Calibri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7D51E4">
              <w:rPr>
                <w:rFonts w:eastAsia="Calibri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 </w:t>
            </w:r>
            <w:r w:rsidRPr="007D51E4">
              <w:rPr>
                <w:rFonts w:eastAsia="Calibri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</w:p>
          <w:p w:rsidR="00B55809" w:rsidRPr="007D51E4" w:rsidRDefault="00B55809" w:rsidP="00290FE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51E4">
              <w:rPr>
                <w:rFonts w:eastAsia="Calibri"/>
              </w:rPr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поселения;</w:t>
            </w:r>
          </w:p>
          <w:p w:rsidR="00B55809" w:rsidRPr="007D51E4" w:rsidRDefault="00B55809" w:rsidP="00145D02">
            <w:pPr>
              <w:shd w:val="clear" w:color="auto" w:fill="FFFFFF"/>
              <w:spacing w:line="274" w:lineRule="exact"/>
              <w:ind w:firstLine="24"/>
              <w:jc w:val="both"/>
              <w:rPr>
                <w:rFonts w:eastAsia="Calibri"/>
              </w:rPr>
            </w:pPr>
            <w:r w:rsidRPr="007D51E4">
              <w:rPr>
                <w:rFonts w:eastAsia="Calibri"/>
              </w:rPr>
              <w:t xml:space="preserve">- содействие в организации досуга детей и </w:t>
            </w:r>
            <w:r w:rsidRPr="007D51E4">
              <w:rPr>
                <w:rFonts w:eastAsia="Calibri"/>
              </w:rPr>
              <w:lastRenderedPageBreak/>
              <w:t>молодежи на территории поселения.</w:t>
            </w:r>
          </w:p>
        </w:tc>
      </w:tr>
      <w:tr w:rsidR="00B55809" w:rsidRPr="00E210EE" w:rsidTr="00290FEF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lastRenderedPageBreak/>
              <w:t xml:space="preserve">Ожидаемые результаты реализации </w:t>
            </w:r>
            <w:r w:rsidRPr="00E210EE"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B80283" w:rsidRDefault="00B55809" w:rsidP="00290FEF">
            <w:pPr>
              <w:autoSpaceDE w:val="0"/>
              <w:autoSpaceDN w:val="0"/>
              <w:adjustRightInd w:val="0"/>
              <w:jc w:val="both"/>
            </w:pPr>
            <w:r w:rsidRPr="00B80283">
              <w:t xml:space="preserve">Достижение к </w:t>
            </w:r>
            <w:r>
              <w:t xml:space="preserve">концу </w:t>
            </w:r>
            <w:r w:rsidRPr="00B80283">
              <w:t>202</w:t>
            </w:r>
            <w:r w:rsidR="00145D02">
              <w:t>7</w:t>
            </w:r>
            <w:r w:rsidRPr="00B80283">
              <w:t xml:space="preserve"> год</w:t>
            </w:r>
            <w:r>
              <w:t>а</w:t>
            </w:r>
            <w:r w:rsidRPr="00B80283">
              <w:t xml:space="preserve"> следующих показателей:</w:t>
            </w:r>
          </w:p>
          <w:p w:rsidR="00B55809" w:rsidRPr="00B67AE8" w:rsidRDefault="00B55809" w:rsidP="00145D02">
            <w:pPr>
              <w:autoSpaceDE w:val="0"/>
              <w:autoSpaceDN w:val="0"/>
              <w:adjustRightInd w:val="0"/>
              <w:ind w:firstLine="283"/>
              <w:jc w:val="both"/>
              <w:rPr>
                <w:color w:val="FF0000"/>
              </w:rPr>
            </w:pPr>
            <w:r w:rsidRPr="002C4BB2">
              <w:t>к</w:t>
            </w:r>
            <w:r w:rsidRPr="002C4BB2">
              <w:rPr>
                <w:rFonts w:eastAsia="Calibri"/>
              </w:rPr>
              <w:t>оличество мероприятий по пропаганде здорового образа жизни, в том числе физической культуры и спорта среди молодежи</w:t>
            </w:r>
            <w:r w:rsidRPr="002C4BB2">
              <w:t xml:space="preserve"> – </w:t>
            </w:r>
            <w:r>
              <w:t>3</w:t>
            </w:r>
            <w:r w:rsidRPr="002C4BB2">
              <w:t xml:space="preserve"> ед. к 202</w:t>
            </w:r>
            <w:r w:rsidR="00145D02">
              <w:t>7</w:t>
            </w:r>
            <w:r w:rsidRPr="002C4BB2">
              <w:t xml:space="preserve"> году</w:t>
            </w:r>
            <w:r>
              <w:t>.</w:t>
            </w:r>
          </w:p>
        </w:tc>
      </w:tr>
      <w:tr w:rsidR="00B55809" w:rsidRPr="00E210EE" w:rsidTr="00290FEF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145D02">
            <w:pPr>
              <w:autoSpaceDE w:val="0"/>
              <w:autoSpaceDN w:val="0"/>
              <w:adjustRightInd w:val="0"/>
            </w:pPr>
            <w:r w:rsidRPr="00E210EE">
              <w:t>Финансовое обеспечение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210EE" w:rsidRDefault="00B55809" w:rsidP="00097C9D">
            <w:pPr>
              <w:autoSpaceDE w:val="0"/>
              <w:autoSpaceDN w:val="0"/>
              <w:adjustRightInd w:val="0"/>
            </w:pPr>
            <w:r w:rsidRPr="00E210EE"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097C9D">
              <w:t>3,00000</w:t>
            </w:r>
            <w:r w:rsidRPr="00E210EE">
              <w:t xml:space="preserve"> тыс. руб.</w:t>
            </w:r>
          </w:p>
        </w:tc>
      </w:tr>
      <w:tr w:rsidR="00B55809" w:rsidRPr="00E210EE" w:rsidTr="00290FEF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>
              <w:t>Налоговые расходы не предусмотрены</w:t>
            </w:r>
          </w:p>
        </w:tc>
      </w:tr>
    </w:tbl>
    <w:p w:rsidR="00B55809" w:rsidRDefault="00B55809" w:rsidP="00B55809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097C9D" w:rsidRDefault="00097C9D" w:rsidP="00B55809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bookmarkStart w:id="1" w:name="_GoBack"/>
      <w:bookmarkEnd w:id="1"/>
    </w:p>
    <w:p w:rsidR="00B55809" w:rsidRDefault="00B55809" w:rsidP="00F94F45">
      <w:pPr>
        <w:pStyle w:val="ac"/>
        <w:numPr>
          <w:ilvl w:val="0"/>
          <w:numId w:val="7"/>
        </w:numPr>
        <w:spacing w:line="100" w:lineRule="atLeast"/>
      </w:pPr>
      <w:r>
        <w:t>Общая х</w:t>
      </w:r>
      <w:r w:rsidRPr="00044734">
        <w:t>арактеристика</w:t>
      </w:r>
      <w:r>
        <w:t xml:space="preserve">, основные </w:t>
      </w:r>
      <w:r w:rsidRPr="00044734">
        <w:t>проблем</w:t>
      </w:r>
      <w:r>
        <w:t>ы и прогноз развития сферы реализации муниципальной программы</w:t>
      </w:r>
    </w:p>
    <w:p w:rsidR="00F94F45" w:rsidRPr="00044734" w:rsidRDefault="00F94F45" w:rsidP="00F94F45">
      <w:pPr>
        <w:pStyle w:val="ac"/>
        <w:spacing w:line="100" w:lineRule="atLeast"/>
        <w:ind w:left="1069"/>
        <w:jc w:val="left"/>
      </w:pPr>
    </w:p>
    <w:p w:rsidR="00B55809" w:rsidRPr="00A925AD" w:rsidRDefault="00B55809" w:rsidP="00B55809">
      <w:pPr>
        <w:tabs>
          <w:tab w:val="left" w:pos="2354"/>
        </w:tabs>
        <w:ind w:firstLine="709"/>
        <w:jc w:val="both"/>
      </w:pPr>
      <w:r w:rsidRPr="00A925AD">
        <w:t xml:space="preserve">Настоящая программа представляет собой систему мероприятий по профилактике немедицинского потребления наркотических средств и психотропных веществ и их незаконного оборота, особенно среди молодежи, осуществляемых всеми органами системы профилактики в целях реализации антинаркотической политики на территории муниципального образования </w:t>
      </w:r>
      <w:proofErr w:type="spellStart"/>
      <w:r w:rsidRPr="00A925AD">
        <w:t>Скребловское</w:t>
      </w:r>
      <w:proofErr w:type="spellEnd"/>
      <w:r w:rsidRPr="00A925AD">
        <w:t xml:space="preserve"> сельское поселение.</w:t>
      </w:r>
    </w:p>
    <w:p w:rsidR="00B55809" w:rsidRPr="00A925AD" w:rsidRDefault="00B55809" w:rsidP="00B55809">
      <w:pPr>
        <w:tabs>
          <w:tab w:val="left" w:pos="2354"/>
        </w:tabs>
        <w:ind w:firstLine="709"/>
        <w:jc w:val="both"/>
      </w:pPr>
      <w:r w:rsidRPr="00A925AD">
        <w:t>Необходимость подготовки и реализации программы вызвана тем, что современная ситуация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веществ, что представляет серьезную угрозу здоровью населения, правопорядку, а также безопасности граждан.</w:t>
      </w:r>
    </w:p>
    <w:p w:rsidR="00B55809" w:rsidRPr="00A925AD" w:rsidRDefault="00B55809" w:rsidP="00B55809">
      <w:pPr>
        <w:tabs>
          <w:tab w:val="left" w:pos="2354"/>
        </w:tabs>
        <w:ind w:firstLine="709"/>
        <w:jc w:val="both"/>
      </w:pPr>
      <w:r w:rsidRPr="00A925AD">
        <w:t>Распространение и употребление наркотических средств имеет явную и скрытую форму. Истинное число приобщающихся к потреблению наркотических средств и психотропных веществ или больных наркоманией известно лишь в самых общих чертах и с определенной степенью вероятности, поскольку сюда входят как те, кто лечится неофициально или самостоятельно, так и те, кто вообще не выявлен. Сегодня точный учет наркотизации подростков и молодежи ведется в органах здравоохранения на стадии, когда за помощью обращаются преимущественно больные наркоманией. В этом случае под учет подпадают только те, кто обратился в медицинское учреждение, в то время как многие прибегают к помощи частных врачей либо лечатся сами.</w:t>
      </w:r>
    </w:p>
    <w:p w:rsidR="00B55809" w:rsidRPr="00A925AD" w:rsidRDefault="00B55809" w:rsidP="00B55809">
      <w:pPr>
        <w:tabs>
          <w:tab w:val="left" w:pos="2354"/>
        </w:tabs>
        <w:ind w:firstLine="709"/>
        <w:jc w:val="both"/>
      </w:pPr>
      <w:r w:rsidRPr="00A925AD">
        <w:t>Эффективным механизмом решения проблемы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незаконному распространению наркотических средств и психотропных веществ, их согласование с реальными возможностями бюджета.</w:t>
      </w:r>
    </w:p>
    <w:p w:rsidR="00B55809" w:rsidRDefault="00B55809" w:rsidP="00B55809">
      <w:pPr>
        <w:tabs>
          <w:tab w:val="left" w:pos="2354"/>
        </w:tabs>
        <w:ind w:firstLine="709"/>
        <w:jc w:val="both"/>
      </w:pPr>
      <w:r w:rsidRPr="00A925AD">
        <w:t xml:space="preserve">Использование такого метода позволит </w:t>
      </w:r>
      <w:proofErr w:type="spellStart"/>
      <w:r w:rsidRPr="00A925AD">
        <w:t>мобилизировать</w:t>
      </w:r>
      <w:proofErr w:type="spellEnd"/>
      <w:r w:rsidRPr="00A925AD">
        <w:t xml:space="preserve"> ресурсные возможности и сконцентрировать усилия на следующих приоритетных направлениях комплексного решения проблемы:</w:t>
      </w:r>
    </w:p>
    <w:p w:rsidR="00B55809" w:rsidRDefault="00B55809" w:rsidP="00B55809">
      <w:pPr>
        <w:tabs>
          <w:tab w:val="left" w:pos="2354"/>
        </w:tabs>
        <w:ind w:firstLine="709"/>
        <w:jc w:val="both"/>
      </w:pPr>
      <w:r w:rsidRPr="00A925AD">
        <w:t>- профилактика распространения незаконного потребления и незаконного оборота наркотиков среди молодежи;</w:t>
      </w:r>
    </w:p>
    <w:p w:rsidR="00B55809" w:rsidRPr="00A925AD" w:rsidRDefault="00B55809" w:rsidP="00B55809">
      <w:pPr>
        <w:tabs>
          <w:tab w:val="left" w:pos="2354"/>
        </w:tabs>
        <w:ind w:firstLine="709"/>
        <w:jc w:val="both"/>
      </w:pPr>
      <w:r w:rsidRPr="00A925AD">
        <w:t>- пресечение незаконного оборота наркотиков.</w:t>
      </w:r>
    </w:p>
    <w:p w:rsidR="00B55809" w:rsidRPr="00A925AD" w:rsidRDefault="00B55809" w:rsidP="00B55809">
      <w:pPr>
        <w:tabs>
          <w:tab w:val="left" w:pos="2354"/>
        </w:tabs>
        <w:ind w:firstLine="709"/>
        <w:jc w:val="both"/>
      </w:pPr>
      <w:r w:rsidRPr="00A925AD">
        <w:t>Большую роль в профилактической работе играют спорт и физическая культура. СКЦ «Лидер» проводятся мероприятия спортивно-массовой направленности и культурно-просветительские мероприятия.</w:t>
      </w:r>
    </w:p>
    <w:p w:rsidR="00B55809" w:rsidRPr="00A925AD" w:rsidRDefault="00B55809" w:rsidP="00B55809">
      <w:pPr>
        <w:tabs>
          <w:tab w:val="left" w:pos="2354"/>
        </w:tabs>
        <w:ind w:firstLine="709"/>
        <w:jc w:val="both"/>
      </w:pPr>
      <w:r w:rsidRPr="00A925AD">
        <w:t>Программа носит межведомственный характер, так как проблема борьбы с наркоманией затрагивает сферу деятельности многих учреждений и ведомств.</w:t>
      </w:r>
    </w:p>
    <w:p w:rsidR="00B55809" w:rsidRDefault="00B55809" w:rsidP="00B5580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55809" w:rsidRPr="00F94F45" w:rsidRDefault="00B55809" w:rsidP="00F94F45">
      <w:pPr>
        <w:pStyle w:val="a5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F94F45">
        <w:rPr>
          <w:b/>
        </w:rPr>
        <w:lastRenderedPageBreak/>
        <w:t>Приоритеты и цели государственной и муниципальной политики в сфере реализации муниципальной программы</w:t>
      </w:r>
    </w:p>
    <w:p w:rsidR="00F94F45" w:rsidRPr="00F94F45" w:rsidRDefault="00F94F45" w:rsidP="00F94F45">
      <w:pPr>
        <w:pStyle w:val="a5"/>
        <w:autoSpaceDE w:val="0"/>
        <w:autoSpaceDN w:val="0"/>
        <w:adjustRightInd w:val="0"/>
        <w:ind w:left="1069"/>
        <w:outlineLvl w:val="1"/>
        <w:rPr>
          <w:b/>
        </w:rPr>
      </w:pPr>
    </w:p>
    <w:p w:rsidR="00B55809" w:rsidRDefault="00B55809" w:rsidP="00B55809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Pr="00F64F6B">
        <w:rPr>
          <w:lang w:eastAsia="en-US"/>
        </w:rPr>
        <w:t xml:space="preserve">риоритеты государственной политики в сфере реализации </w:t>
      </w:r>
      <w:r>
        <w:rPr>
          <w:lang w:eastAsia="en-US"/>
        </w:rPr>
        <w:t>муниципальной</w:t>
      </w:r>
      <w:r w:rsidRPr="00F64F6B">
        <w:rPr>
          <w:lang w:eastAsia="en-US"/>
        </w:rPr>
        <w:t xml:space="preserve"> программы определены следующими правовыми актами:</w:t>
      </w:r>
    </w:p>
    <w:p w:rsidR="00B55809" w:rsidRPr="00921C8E" w:rsidRDefault="00B55809" w:rsidP="00B55809">
      <w:pPr>
        <w:ind w:firstLine="567"/>
        <w:jc w:val="both"/>
        <w:rPr>
          <w:lang w:eastAsia="en-US"/>
        </w:rPr>
      </w:pPr>
      <w:r w:rsidRPr="00921C8E">
        <w:rPr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B55809" w:rsidRDefault="00B55809" w:rsidP="00B55809">
      <w:pPr>
        <w:ind w:firstLine="567"/>
        <w:jc w:val="both"/>
        <w:rPr>
          <w:lang w:eastAsia="en-US"/>
        </w:rPr>
      </w:pPr>
      <w:r w:rsidRPr="00921C8E">
        <w:rPr>
          <w:lang w:eastAsia="en-US"/>
        </w:rPr>
        <w:t>стратегия социально-экономического развития Российск</w:t>
      </w:r>
      <w:r>
        <w:rPr>
          <w:lang w:eastAsia="en-US"/>
        </w:rPr>
        <w:t>ой Федерации;</w:t>
      </w:r>
    </w:p>
    <w:p w:rsidR="00B55809" w:rsidRDefault="00B55809" w:rsidP="00B55809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стратегия </w:t>
      </w:r>
      <w:r w:rsidRPr="00654035">
        <w:rPr>
          <w:lang w:eastAsia="en-US"/>
        </w:rPr>
        <w:t>государственной антинаркотической политики</w:t>
      </w:r>
      <w:r>
        <w:rPr>
          <w:lang w:eastAsia="en-US"/>
        </w:rPr>
        <w:t xml:space="preserve"> </w:t>
      </w:r>
      <w:r w:rsidRPr="00654035">
        <w:rPr>
          <w:lang w:eastAsia="en-US"/>
        </w:rPr>
        <w:t>Российской Федерации</w:t>
      </w:r>
      <w:r>
        <w:rPr>
          <w:lang w:eastAsia="en-US"/>
        </w:rPr>
        <w:t>;</w:t>
      </w:r>
    </w:p>
    <w:p w:rsidR="00B55809" w:rsidRPr="00921C8E" w:rsidRDefault="000B0988" w:rsidP="00B55809">
      <w:pPr>
        <w:ind w:firstLine="567"/>
        <w:jc w:val="both"/>
        <w:rPr>
          <w:lang w:eastAsia="en-US"/>
        </w:rPr>
      </w:pPr>
      <w:hyperlink r:id="rId9" w:history="1">
        <w:r w:rsidR="00B55809">
          <w:t>с</w:t>
        </w:r>
        <w:r w:rsidR="00B55809" w:rsidRPr="00D17151">
          <w:t>тратегия</w:t>
        </w:r>
      </w:hyperlink>
      <w:r w:rsidR="00B55809" w:rsidRPr="00D17151">
        <w:t xml:space="preserve"> социально-экономического развития Ленинградской области до 2030 года, утвержденная областным законом от </w:t>
      </w:r>
      <w:r w:rsidR="00B55809">
        <w:t>0</w:t>
      </w:r>
      <w:r w:rsidR="00B55809" w:rsidRPr="00D17151">
        <w:t>8</w:t>
      </w:r>
      <w:r w:rsidR="00B55809">
        <w:t>.08.</w:t>
      </w:r>
      <w:r w:rsidR="00B55809" w:rsidRPr="00D17151">
        <w:t xml:space="preserve">2016 </w:t>
      </w:r>
      <w:r w:rsidR="00B55809">
        <w:t>№</w:t>
      </w:r>
      <w:r w:rsidR="00B55809" w:rsidRPr="00D17151">
        <w:t xml:space="preserve"> 76-оз</w:t>
      </w:r>
      <w:r w:rsidR="00B55809">
        <w:t>.</w:t>
      </w:r>
    </w:p>
    <w:p w:rsidR="00B55809" w:rsidRDefault="00B55809" w:rsidP="00B55809">
      <w:pPr>
        <w:ind w:firstLine="567"/>
        <w:jc w:val="both"/>
        <w:rPr>
          <w:lang w:eastAsia="en-US"/>
        </w:rPr>
      </w:pPr>
      <w:r w:rsidRPr="00654035">
        <w:rPr>
          <w:bCs/>
          <w:lang w:eastAsia="en-US"/>
        </w:rPr>
        <w:t>Генеральной целью стратегии</w:t>
      </w:r>
      <w:r w:rsidRPr="00654035">
        <w:rPr>
          <w:lang w:eastAsia="en-US"/>
        </w:rPr>
        <w:t> государственной антинаркотической политики</w:t>
      </w:r>
      <w:r>
        <w:rPr>
          <w:lang w:eastAsia="en-US"/>
        </w:rPr>
        <w:t xml:space="preserve"> </w:t>
      </w:r>
      <w:r w:rsidRPr="00654035">
        <w:rPr>
          <w:lang w:eastAsia="en-US"/>
        </w:rPr>
        <w:t>Российской Федерации является существенное сокращение незаконного распространения и немедицинского употребления наркотиков, масштабов последствий их незаконного оборота для безопасности личности, общества и государства, повышение уровня здоровья общества.</w:t>
      </w:r>
    </w:p>
    <w:p w:rsidR="00B55809" w:rsidRPr="00E76962" w:rsidRDefault="00B55809" w:rsidP="00B55809">
      <w:pPr>
        <w:ind w:firstLine="567"/>
        <w:jc w:val="both"/>
        <w:rPr>
          <w:lang w:eastAsia="en-US"/>
        </w:rPr>
      </w:pPr>
      <w:r w:rsidRPr="007C077E">
        <w:rPr>
          <w:lang w:eastAsia="en-US"/>
        </w:rPr>
        <w:t xml:space="preserve">Объектами антинаркотической деятельности органов государственной власти Российской Федерации, органов местного самоуправления муниципальных образований  и антинаркотических комиссий в субъектах Российской Федерации, общественных организаций и религиозных объединений, средств массовой информации являются население, в первую очередь дети, подростки, молодежь и их семьи, особенно входящие в группы повышенного риска вовлечения в незаконный оборот наркотиков и их </w:t>
      </w:r>
      <w:proofErr w:type="spellStart"/>
      <w:r w:rsidRPr="007C077E">
        <w:rPr>
          <w:lang w:eastAsia="en-US"/>
        </w:rPr>
        <w:t>прекурсоров</w:t>
      </w:r>
      <w:proofErr w:type="spellEnd"/>
      <w:r w:rsidRPr="007C077E">
        <w:rPr>
          <w:lang w:eastAsia="en-US"/>
        </w:rPr>
        <w:t xml:space="preserve">, а также лица, злоупотребляющие наркотиками без признаков зависимости, и их семьи; больные наркоманией, нуждающиеся в лечении и реабилитации, и их семьи; работники отдельных видов профессиональной деятельности и  деятельности, связанной с источниками повышенной опасности; лица, организации и учреждения, участвующие в легальном обороте наркотиков и их </w:t>
      </w:r>
      <w:proofErr w:type="spellStart"/>
      <w:r w:rsidRPr="007C077E">
        <w:rPr>
          <w:lang w:eastAsia="en-US"/>
        </w:rPr>
        <w:t>прекурсоров</w:t>
      </w:r>
      <w:proofErr w:type="spellEnd"/>
      <w:r w:rsidRPr="007C077E">
        <w:rPr>
          <w:lang w:eastAsia="en-US"/>
        </w:rPr>
        <w:t xml:space="preserve">; лица, организованные преступные группы и сообщества, участвующие в незаконном обороте наркотиков и их </w:t>
      </w:r>
      <w:proofErr w:type="spellStart"/>
      <w:r w:rsidRPr="007C077E">
        <w:rPr>
          <w:lang w:eastAsia="en-US"/>
        </w:rPr>
        <w:t>прекурсоров</w:t>
      </w:r>
      <w:proofErr w:type="spellEnd"/>
      <w:r w:rsidRPr="007C077E">
        <w:rPr>
          <w:lang w:eastAsia="en-US"/>
        </w:rPr>
        <w:t>.</w:t>
      </w:r>
    </w:p>
    <w:p w:rsidR="00B55809" w:rsidRDefault="00B55809" w:rsidP="00B55809">
      <w:pPr>
        <w:ind w:firstLine="708"/>
        <w:jc w:val="both"/>
        <w:rPr>
          <w:rFonts w:eastAsia="Calibri"/>
        </w:rPr>
      </w:pPr>
      <w:r>
        <w:rPr>
          <w:rFonts w:eastAsia="Calibri"/>
        </w:rPr>
        <w:t>В первую очередь на о</w:t>
      </w:r>
      <w:r w:rsidRPr="007011D3">
        <w:rPr>
          <w:rFonts w:eastAsia="Calibri"/>
        </w:rPr>
        <w:t>рганизаци</w:t>
      </w:r>
      <w:r>
        <w:rPr>
          <w:rFonts w:eastAsia="Calibri"/>
        </w:rPr>
        <w:t>ю</w:t>
      </w:r>
      <w:r w:rsidRPr="007011D3">
        <w:rPr>
          <w:rFonts w:eastAsia="Calibri"/>
        </w:rPr>
        <w:t xml:space="preserve"> и проведение мероприятий по вопросам незаконного потребления среди молодежи наркотических средств и п</w:t>
      </w:r>
      <w:r>
        <w:rPr>
          <w:rFonts w:eastAsia="Calibri"/>
        </w:rPr>
        <w:t>сихотропных веществ, наркомании направлен комплекс процессных мероприятий муниципальной программы, в</w:t>
      </w:r>
      <w:r w:rsidRPr="000546BD">
        <w:rPr>
          <w:rFonts w:eastAsia="Calibri"/>
        </w:rPr>
        <w:t xml:space="preserve"> рамках которого предусматривается</w:t>
      </w:r>
      <w:r w:rsidRPr="000546BD">
        <w:rPr>
          <w:bCs/>
          <w:sz w:val="20"/>
          <w:szCs w:val="20"/>
        </w:rPr>
        <w:t xml:space="preserve"> </w:t>
      </w:r>
      <w:r w:rsidRPr="000546BD">
        <w:rPr>
          <w:rFonts w:eastAsia="Calibri"/>
        </w:rPr>
        <w:t>проведение мероприятий по пропаганде здорового образа жизни, в том числе физической культуры и спорта среди молодежи</w:t>
      </w:r>
      <w:r>
        <w:rPr>
          <w:rFonts w:eastAsia="Calibri"/>
        </w:rPr>
        <w:t xml:space="preserve">. </w:t>
      </w:r>
    </w:p>
    <w:p w:rsidR="00B55809" w:rsidRDefault="00B55809" w:rsidP="00B55809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bCs w:val="0"/>
          <w:sz w:val="24"/>
          <w:szCs w:val="24"/>
        </w:rPr>
      </w:pPr>
    </w:p>
    <w:p w:rsidR="00B55809" w:rsidRPr="00B55809" w:rsidRDefault="00B55809" w:rsidP="00B55809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809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B55809">
        <w:rPr>
          <w:rFonts w:ascii="Times New Roman" w:hAnsi="Times New Roman" w:cs="Times New Roman"/>
          <w:sz w:val="24"/>
          <w:szCs w:val="24"/>
        </w:rPr>
        <w:t xml:space="preserve"> </w:t>
      </w:r>
      <w:r w:rsidRPr="00B55809">
        <w:rPr>
          <w:rFonts w:ascii="Times New Roman" w:hAnsi="Times New Roman" w:cs="Times New Roman"/>
          <w:bCs w:val="0"/>
          <w:sz w:val="24"/>
          <w:szCs w:val="24"/>
        </w:rPr>
        <w:t xml:space="preserve"> Основные цели и задачи </w:t>
      </w:r>
      <w:r w:rsidRPr="00B5580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55809" w:rsidRPr="00B55809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5809" w:rsidRPr="005E0BE1" w:rsidRDefault="00B55809" w:rsidP="00B5580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E0BE1">
        <w:t xml:space="preserve">Целью реализации настоящей муниципальной программы является </w:t>
      </w:r>
      <w:r>
        <w:t>п</w:t>
      </w:r>
      <w:r w:rsidRPr="0013426C">
        <w:rPr>
          <w:rFonts w:eastAsia="Calibri"/>
        </w:rPr>
        <w:t xml:space="preserve">редотвращение незаконного потребления наркотических средств и психотропных веществ, наркомании </w:t>
      </w:r>
      <w:r>
        <w:rPr>
          <w:rFonts w:eastAsia="Calibri"/>
        </w:rPr>
        <w:t xml:space="preserve">среди молодежи </w:t>
      </w:r>
      <w:r w:rsidRPr="0013426C">
        <w:rPr>
          <w:rFonts w:eastAsia="Calibri"/>
        </w:rPr>
        <w:t>на территории поселения</w:t>
      </w:r>
      <w:r>
        <w:t xml:space="preserve"> и связанных с ними </w:t>
      </w:r>
      <w:r w:rsidRPr="0013426C">
        <w:rPr>
          <w:rFonts w:eastAsia="Calibri"/>
        </w:rPr>
        <w:t>преступлений и правонарушений</w:t>
      </w:r>
      <w:r w:rsidRPr="005E0BE1">
        <w:t xml:space="preserve">. </w:t>
      </w:r>
    </w:p>
    <w:p w:rsidR="00B55809" w:rsidRPr="005E0BE1" w:rsidRDefault="00B55809" w:rsidP="00B5580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E0BE1">
        <w:t>В рамках достижения цели необходимо обеспечить решение следующих задач:</w:t>
      </w:r>
    </w:p>
    <w:p w:rsidR="00B55809" w:rsidRDefault="00B55809" w:rsidP="00B5580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51E4">
        <w:rPr>
          <w:rFonts w:eastAsia="Calibri"/>
        </w:rPr>
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</w:r>
    </w:p>
    <w:p w:rsidR="00B55809" w:rsidRDefault="00B55809" w:rsidP="00B5580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51E4">
        <w:rPr>
          <w:rFonts w:eastAsia="Calibri"/>
        </w:rPr>
        <w:t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B55809" w:rsidRPr="007D51E4" w:rsidRDefault="00B55809" w:rsidP="00B5580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51E4">
        <w:rPr>
          <w:rFonts w:eastAsia="Calibri"/>
        </w:rPr>
        <w:t xml:space="preserve"> 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</w:r>
    </w:p>
    <w:p w:rsidR="00B55809" w:rsidRPr="007D51E4" w:rsidRDefault="00B55809" w:rsidP="00B5580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51E4">
        <w:rPr>
          <w:rFonts w:eastAsia="Calibri"/>
        </w:rPr>
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поселения;</w:t>
      </w:r>
    </w:p>
    <w:p w:rsidR="00B55809" w:rsidRPr="00F960CE" w:rsidRDefault="00B55809" w:rsidP="00B558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D51E4">
        <w:rPr>
          <w:rFonts w:eastAsia="Calibri"/>
        </w:rPr>
        <w:t>- содействие в организации досуга детей и молодежи на территории поселения.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 xml:space="preserve">Деятельность по профилактике незаконного потребления наркотических средств и психотропных веществ, наркомании </w:t>
      </w:r>
      <w:r>
        <w:rPr>
          <w:rFonts w:ascii="Times New Roman" w:hAnsi="Times New Roman" w:cs="Times New Roman"/>
          <w:sz w:val="24"/>
          <w:szCs w:val="24"/>
        </w:rPr>
        <w:t xml:space="preserve">среди молодежи </w:t>
      </w:r>
      <w:r w:rsidRPr="00F960CE">
        <w:rPr>
          <w:rFonts w:ascii="Times New Roman" w:hAnsi="Times New Roman" w:cs="Times New Roman"/>
          <w:sz w:val="24"/>
          <w:szCs w:val="24"/>
        </w:rPr>
        <w:t xml:space="preserve">на территории поселения </w:t>
      </w:r>
      <w:r w:rsidRPr="00F960CE">
        <w:rPr>
          <w:rFonts w:ascii="Times New Roman" w:hAnsi="Times New Roman" w:cs="Times New Roman"/>
          <w:sz w:val="24"/>
          <w:szCs w:val="24"/>
        </w:rPr>
        <w:lastRenderedPageBreak/>
        <w:t>основывается на следующих принципах: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законности;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соблюдения прав человека и гражданина;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гарантированности и доступности наркологической помощи и социальной реабилитации больным наркоманией и членам их семей;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соблюдения конфиденциальности полученной информации о лицах, потребляющим наркотические средства или психотропные вещества без назначения врача, а также больных наркоманией;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:rsidR="00B55809" w:rsidRPr="00F960CE" w:rsidRDefault="00B55809" w:rsidP="00B55809">
      <w:pPr>
        <w:pStyle w:val="ConsPlusNormal"/>
        <w:tabs>
          <w:tab w:val="left" w:pos="72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поселения.</w:t>
      </w:r>
    </w:p>
    <w:p w:rsidR="00B55809" w:rsidRPr="00F960CE" w:rsidRDefault="00B55809" w:rsidP="00B55809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B55809" w:rsidRPr="00F960CE" w:rsidRDefault="00B55809" w:rsidP="00B55809">
      <w:pPr>
        <w:autoSpaceDE w:val="0"/>
        <w:autoSpaceDN w:val="0"/>
        <w:adjustRightInd w:val="0"/>
        <w:jc w:val="both"/>
        <w:rPr>
          <w:color w:val="000000"/>
        </w:rPr>
      </w:pPr>
    </w:p>
    <w:p w:rsidR="00B55809" w:rsidRPr="000546BD" w:rsidRDefault="00B55809" w:rsidP="00B55809">
      <w:pPr>
        <w:ind w:firstLine="708"/>
        <w:jc w:val="both"/>
        <w:rPr>
          <w:rFonts w:eastAsia="Calibri"/>
        </w:rPr>
      </w:pPr>
    </w:p>
    <w:p w:rsidR="00B55809" w:rsidRDefault="00B55809" w:rsidP="00B55809">
      <w:pPr>
        <w:jc w:val="right"/>
      </w:pPr>
    </w:p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>
      <w:pPr>
        <w:sectPr w:rsidR="00B55809" w:rsidSect="00F94F45">
          <w:footerReference w:type="even" r:id="rId10"/>
          <w:footerReference w:type="default" r:id="rId11"/>
          <w:pgSz w:w="11906" w:h="16838"/>
          <w:pgMar w:top="567" w:right="851" w:bottom="720" w:left="1701" w:header="709" w:footer="709" w:gutter="0"/>
          <w:cols w:space="708"/>
          <w:titlePg/>
          <w:docGrid w:linePitch="360"/>
        </w:sectPr>
      </w:pPr>
    </w:p>
    <w:p w:rsidR="00B55809" w:rsidRPr="00367BEF" w:rsidRDefault="00B55809" w:rsidP="00B55809">
      <w:pPr>
        <w:ind w:firstLine="698"/>
        <w:jc w:val="right"/>
        <w:rPr>
          <w:rStyle w:val="a7"/>
          <w:b w:val="0"/>
          <w:color w:val="auto"/>
          <w:sz w:val="20"/>
          <w:szCs w:val="20"/>
        </w:rPr>
      </w:pPr>
      <w:r w:rsidRPr="00367BEF">
        <w:rPr>
          <w:rStyle w:val="a7"/>
          <w:b w:val="0"/>
          <w:color w:val="auto"/>
          <w:sz w:val="20"/>
          <w:szCs w:val="20"/>
        </w:rPr>
        <w:lastRenderedPageBreak/>
        <w:t>Приложение 1</w:t>
      </w:r>
    </w:p>
    <w:p w:rsidR="00B55809" w:rsidRPr="00367BEF" w:rsidRDefault="00B55809" w:rsidP="00B55809">
      <w:pPr>
        <w:ind w:firstLine="698"/>
        <w:jc w:val="right"/>
        <w:rPr>
          <w:b/>
          <w:sz w:val="20"/>
          <w:szCs w:val="20"/>
        </w:rPr>
      </w:pPr>
      <w:r w:rsidRPr="00367BEF">
        <w:rPr>
          <w:rStyle w:val="a7"/>
          <w:b w:val="0"/>
          <w:color w:val="auto"/>
          <w:sz w:val="20"/>
          <w:szCs w:val="20"/>
        </w:rPr>
        <w:t>к муниципальной программе</w:t>
      </w:r>
    </w:p>
    <w:p w:rsidR="00B55809" w:rsidRDefault="00B55809" w:rsidP="00B5580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97C9D" w:rsidRDefault="00097C9D" w:rsidP="00B55809">
      <w:pPr>
        <w:keepNext/>
        <w:jc w:val="center"/>
        <w:outlineLvl w:val="0"/>
        <w:rPr>
          <w:b/>
          <w:sz w:val="28"/>
          <w:szCs w:val="28"/>
        </w:rPr>
      </w:pPr>
    </w:p>
    <w:p w:rsidR="00B55809" w:rsidRPr="005E2169" w:rsidRDefault="00B55809" w:rsidP="00B55809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br/>
        <w:t>реализации муниципальной программы</w:t>
      </w:r>
      <w:r w:rsidR="00F94F45">
        <w:rPr>
          <w:b/>
          <w:sz w:val="28"/>
          <w:szCs w:val="28"/>
        </w:rPr>
        <w:t xml:space="preserve"> </w:t>
      </w:r>
      <w:r w:rsidRPr="005E2169">
        <w:rPr>
          <w:b/>
          <w:sz w:val="28"/>
          <w:szCs w:val="28"/>
        </w:rPr>
        <w:t>«</w:t>
      </w:r>
      <w:r w:rsidRPr="00E65E99">
        <w:rPr>
          <w:b/>
          <w:sz w:val="28"/>
          <w:szCs w:val="28"/>
        </w:rPr>
        <w:t xml:space="preserve">Профилактика незаконного потребления наркотических средств и психотропных веществ, наркомании </w:t>
      </w:r>
      <w:r>
        <w:rPr>
          <w:b/>
          <w:sz w:val="28"/>
          <w:szCs w:val="28"/>
        </w:rPr>
        <w:t xml:space="preserve">среди молодежи </w:t>
      </w:r>
      <w:r w:rsidRPr="00E65E99">
        <w:rPr>
          <w:b/>
          <w:sz w:val="28"/>
          <w:szCs w:val="28"/>
        </w:rPr>
        <w:t xml:space="preserve">на территории </w:t>
      </w:r>
      <w:proofErr w:type="spellStart"/>
      <w:r w:rsidRPr="00E65E99">
        <w:rPr>
          <w:b/>
          <w:sz w:val="28"/>
          <w:szCs w:val="28"/>
        </w:rPr>
        <w:t>Скребловского</w:t>
      </w:r>
      <w:proofErr w:type="spellEnd"/>
      <w:r w:rsidRPr="00E65E99">
        <w:rPr>
          <w:b/>
          <w:sz w:val="28"/>
          <w:szCs w:val="28"/>
        </w:rPr>
        <w:t xml:space="preserve"> сельского поселения </w:t>
      </w:r>
      <w:proofErr w:type="spellStart"/>
      <w:r w:rsidRPr="00E65E99">
        <w:rPr>
          <w:b/>
          <w:sz w:val="28"/>
          <w:szCs w:val="28"/>
        </w:rPr>
        <w:t>Лужского</w:t>
      </w:r>
      <w:proofErr w:type="spellEnd"/>
      <w:r w:rsidRPr="00E65E99">
        <w:rPr>
          <w:b/>
          <w:sz w:val="28"/>
          <w:szCs w:val="28"/>
        </w:rPr>
        <w:t xml:space="preserve"> муниципального района Ленинградской области</w:t>
      </w:r>
      <w:r w:rsidRPr="005E2169">
        <w:rPr>
          <w:b/>
          <w:sz w:val="28"/>
          <w:szCs w:val="28"/>
        </w:rPr>
        <w:t>»</w:t>
      </w:r>
    </w:p>
    <w:p w:rsidR="00B55809" w:rsidRPr="005E2169" w:rsidRDefault="00B55809" w:rsidP="00B55809">
      <w:pPr>
        <w:keepNext/>
        <w:jc w:val="center"/>
        <w:outlineLvl w:val="0"/>
        <w:rPr>
          <w:b/>
          <w:sz w:val="28"/>
          <w:szCs w:val="28"/>
        </w:rPr>
      </w:pPr>
    </w:p>
    <w:p w:rsidR="00B55809" w:rsidRPr="007B6584" w:rsidRDefault="00B55809" w:rsidP="00B55809">
      <w:pPr>
        <w:keepNext/>
        <w:jc w:val="center"/>
        <w:outlineLvl w:val="0"/>
        <w:rPr>
          <w:b/>
          <w:sz w:val="28"/>
          <w:szCs w:val="28"/>
        </w:rPr>
      </w:pPr>
      <w:r w:rsidRPr="007B6584">
        <w:rPr>
          <w:b/>
          <w:sz w:val="28"/>
          <w:szCs w:val="28"/>
        </w:rPr>
        <w:t>на период 202</w:t>
      </w:r>
      <w:r w:rsidR="00F94F45">
        <w:rPr>
          <w:b/>
          <w:sz w:val="28"/>
          <w:szCs w:val="28"/>
        </w:rPr>
        <w:t>5</w:t>
      </w:r>
      <w:r w:rsidR="009A7E21">
        <w:rPr>
          <w:b/>
          <w:sz w:val="28"/>
          <w:szCs w:val="28"/>
        </w:rPr>
        <w:t xml:space="preserve"> </w:t>
      </w:r>
      <w:r w:rsidRPr="007B6584">
        <w:rPr>
          <w:b/>
          <w:sz w:val="28"/>
          <w:szCs w:val="28"/>
        </w:rPr>
        <w:t>- 202</w:t>
      </w:r>
      <w:r w:rsidR="00F94F45">
        <w:rPr>
          <w:b/>
          <w:sz w:val="28"/>
          <w:szCs w:val="28"/>
        </w:rPr>
        <w:t>7</w:t>
      </w:r>
      <w:r w:rsidRPr="007B6584">
        <w:rPr>
          <w:b/>
          <w:sz w:val="28"/>
          <w:szCs w:val="28"/>
        </w:rPr>
        <w:t xml:space="preserve"> годы</w:t>
      </w:r>
    </w:p>
    <w:p w:rsidR="00B55809" w:rsidRPr="00871A25" w:rsidRDefault="00B55809" w:rsidP="00B55809">
      <w:pPr>
        <w:ind w:firstLine="720"/>
        <w:jc w:val="both"/>
        <w:rPr>
          <w:sz w:val="16"/>
          <w:szCs w:val="16"/>
        </w:rPr>
      </w:pPr>
    </w:p>
    <w:tbl>
      <w:tblPr>
        <w:tblW w:w="156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276"/>
        <w:gridCol w:w="1135"/>
        <w:gridCol w:w="1135"/>
        <w:gridCol w:w="993"/>
        <w:gridCol w:w="1276"/>
        <w:gridCol w:w="1135"/>
        <w:gridCol w:w="993"/>
        <w:gridCol w:w="1701"/>
        <w:gridCol w:w="1559"/>
        <w:gridCol w:w="15"/>
        <w:gridCol w:w="2008"/>
      </w:tblGrid>
      <w:tr w:rsidR="00B55809" w:rsidTr="00097C9D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2D08C1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color w:val="000000"/>
                <w:sz w:val="20"/>
                <w:szCs w:val="20"/>
              </w:rPr>
              <w:t>Наименование муниципальной программы/</w:t>
            </w:r>
            <w:r w:rsidRPr="002D08C1">
              <w:rPr>
                <w:color w:val="000000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2D08C1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2D08C1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2D08C1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2D08C1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2D08C1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</w:p>
          <w:p w:rsidR="00B55809" w:rsidRPr="002D08C1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sz w:val="20"/>
                <w:szCs w:val="20"/>
                <w:lang w:eastAsia="en-US"/>
              </w:rPr>
              <w:t>Исполнители мероприятий</w:t>
            </w:r>
          </w:p>
        </w:tc>
      </w:tr>
      <w:tr w:rsidR="00B55809" w:rsidTr="00097C9D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</w:tr>
      <w:tr w:rsidR="00B55809" w:rsidTr="00097C9D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871A25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 w:rsidRPr="00871A25">
              <w:rPr>
                <w:sz w:val="18"/>
                <w:szCs w:val="18"/>
                <w:lang w:eastAsia="en-US"/>
              </w:rPr>
              <w:t>Лужского</w:t>
            </w:r>
            <w:proofErr w:type="spellEnd"/>
            <w:r w:rsidRPr="00871A25">
              <w:rPr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</w:tr>
      <w:tr w:rsidR="00B55809" w:rsidTr="00097C9D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11</w:t>
            </w:r>
          </w:p>
        </w:tc>
      </w:tr>
      <w:tr w:rsidR="00B55809" w:rsidTr="00097C9D">
        <w:tc>
          <w:tcPr>
            <w:tcW w:w="15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55809" w:rsidTr="00097C9D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809" w:rsidRPr="005E2169" w:rsidRDefault="00B55809" w:rsidP="00290FE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5E2169">
              <w:rPr>
                <w:b/>
                <w:color w:val="000000"/>
                <w:sz w:val="20"/>
                <w:szCs w:val="20"/>
              </w:rPr>
              <w:t>«</w:t>
            </w:r>
            <w:r w:rsidRPr="00E65E99">
              <w:rPr>
                <w:b/>
                <w:color w:val="000000"/>
                <w:sz w:val="20"/>
                <w:szCs w:val="20"/>
              </w:rPr>
              <w:t>Профилактика незаконного потребления наркотических средств и психотропных веществ, наркомании</w:t>
            </w:r>
            <w:r>
              <w:rPr>
                <w:b/>
                <w:color w:val="000000"/>
                <w:sz w:val="20"/>
                <w:szCs w:val="20"/>
              </w:rPr>
              <w:t xml:space="preserve"> среди молодежи </w:t>
            </w:r>
            <w:r w:rsidRPr="00E65E99">
              <w:rPr>
                <w:b/>
                <w:color w:val="000000"/>
                <w:sz w:val="20"/>
                <w:szCs w:val="20"/>
              </w:rPr>
              <w:t xml:space="preserve">на территории </w:t>
            </w:r>
            <w:proofErr w:type="spellStart"/>
            <w:r w:rsidRPr="00E65E99">
              <w:rPr>
                <w:b/>
                <w:color w:val="000000"/>
                <w:sz w:val="20"/>
                <w:szCs w:val="20"/>
              </w:rPr>
              <w:t>Скребловского</w:t>
            </w:r>
            <w:proofErr w:type="spellEnd"/>
            <w:r w:rsidRPr="00E65E99">
              <w:rPr>
                <w:b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65E99">
              <w:rPr>
                <w:b/>
                <w:color w:val="000000"/>
                <w:sz w:val="20"/>
                <w:szCs w:val="20"/>
              </w:rPr>
              <w:t>Лужского</w:t>
            </w:r>
            <w:proofErr w:type="spellEnd"/>
            <w:r w:rsidRPr="00E65E99">
              <w:rPr>
                <w:b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097C9D" w:rsidRDefault="00B55809" w:rsidP="009A7E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202</w:t>
            </w:r>
            <w:r w:rsidR="009A7E21" w:rsidRPr="00097C9D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097C9D" w:rsidRDefault="009A7E21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1</w:t>
            </w:r>
            <w:r w:rsidR="00B55809" w:rsidRPr="00097C9D">
              <w:rPr>
                <w:b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097C9D" w:rsidRDefault="009A7E21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1</w:t>
            </w:r>
            <w:r w:rsidR="00B55809" w:rsidRPr="00097C9D">
              <w:rPr>
                <w:b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809" w:rsidRPr="007B6584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809" w:rsidRPr="007B6584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B55809" w:rsidTr="00097C9D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809" w:rsidRPr="007B6584" w:rsidRDefault="00B55809" w:rsidP="00290FE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097C9D" w:rsidRDefault="00B55809" w:rsidP="009A7E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202</w:t>
            </w:r>
            <w:r w:rsidR="009A7E21" w:rsidRPr="00097C9D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097C9D" w:rsidRDefault="00367BEF" w:rsidP="009A7E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1,</w:t>
            </w:r>
            <w:r w:rsidR="009A7E21" w:rsidRPr="00097C9D">
              <w:rPr>
                <w:b/>
                <w:sz w:val="20"/>
                <w:szCs w:val="20"/>
                <w:lang w:eastAsia="en-US"/>
              </w:rPr>
              <w:t>0</w:t>
            </w:r>
            <w:r w:rsidRPr="00097C9D">
              <w:rPr>
                <w:b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097C9D" w:rsidRDefault="00367BEF" w:rsidP="009A7E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1,</w:t>
            </w:r>
            <w:r w:rsidR="009A7E21" w:rsidRPr="00097C9D">
              <w:rPr>
                <w:b/>
                <w:sz w:val="20"/>
                <w:szCs w:val="20"/>
                <w:lang w:eastAsia="en-US"/>
              </w:rPr>
              <w:t>0</w:t>
            </w:r>
            <w:r w:rsidRPr="00097C9D">
              <w:rPr>
                <w:b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55809" w:rsidTr="00097C9D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7B6584" w:rsidRDefault="00B55809" w:rsidP="00290FE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097C9D" w:rsidRDefault="00B55809" w:rsidP="009A7E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202</w:t>
            </w:r>
            <w:r w:rsidR="009A7E21" w:rsidRPr="00097C9D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097C9D" w:rsidRDefault="00E44FEC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1</w:t>
            </w:r>
            <w:r w:rsidR="00B55809" w:rsidRPr="00097C9D">
              <w:rPr>
                <w:b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097C9D" w:rsidRDefault="00E44FEC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1</w:t>
            </w:r>
            <w:r w:rsidR="00B55809" w:rsidRPr="00097C9D">
              <w:rPr>
                <w:b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55809" w:rsidTr="00097C9D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7B6584" w:rsidRDefault="00B55809" w:rsidP="00290FE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  <w:r w:rsidRPr="007B6584">
              <w:rPr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097C9D" w:rsidRDefault="00B55809" w:rsidP="009A7E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202</w:t>
            </w:r>
            <w:r w:rsidR="009A7E21" w:rsidRPr="00097C9D">
              <w:rPr>
                <w:b/>
                <w:sz w:val="20"/>
                <w:szCs w:val="20"/>
                <w:lang w:eastAsia="en-US"/>
              </w:rPr>
              <w:t>5</w:t>
            </w:r>
            <w:r w:rsidRPr="00097C9D">
              <w:rPr>
                <w:b/>
                <w:sz w:val="20"/>
                <w:szCs w:val="20"/>
                <w:lang w:eastAsia="en-US"/>
              </w:rPr>
              <w:t>-202</w:t>
            </w:r>
            <w:r w:rsidR="009A7E21" w:rsidRPr="00097C9D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097C9D" w:rsidRDefault="009A7E21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3,0</w:t>
            </w:r>
            <w:r w:rsidR="00367BEF" w:rsidRPr="00097C9D">
              <w:rPr>
                <w:b/>
                <w:sz w:val="20"/>
                <w:szCs w:val="20"/>
                <w:lang w:eastAsia="en-US"/>
              </w:rPr>
              <w:t>000</w:t>
            </w:r>
            <w:r w:rsidR="0078791F" w:rsidRPr="00097C9D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097C9D" w:rsidRDefault="009A7E21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3,00000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55809" w:rsidRPr="00871A25" w:rsidTr="00097C9D">
        <w:tc>
          <w:tcPr>
            <w:tcW w:w="15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097C9D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lastRenderedPageBreak/>
              <w:t xml:space="preserve">Процессная часть </w:t>
            </w:r>
          </w:p>
        </w:tc>
      </w:tr>
      <w:tr w:rsidR="00097C9D" w:rsidRPr="00871A25" w:rsidTr="00097C9D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C9D" w:rsidRPr="00062E52" w:rsidRDefault="00097C9D" w:rsidP="00097C9D">
            <w:pPr>
              <w:rPr>
                <w:b/>
                <w:color w:val="000000"/>
                <w:sz w:val="20"/>
                <w:szCs w:val="20"/>
              </w:rPr>
            </w:pPr>
            <w:r w:rsidRPr="00062E52">
              <w:rPr>
                <w:b/>
                <w:color w:val="000000"/>
                <w:sz w:val="20"/>
                <w:szCs w:val="20"/>
              </w:rPr>
              <w:t>Комплекс процессных мероприятий "</w:t>
            </w:r>
            <w:r>
              <w:rPr>
                <w:b/>
                <w:sz w:val="20"/>
                <w:szCs w:val="20"/>
              </w:rPr>
              <w:t xml:space="preserve">Организация и проведение мероприятий по вопросам </w:t>
            </w:r>
            <w:r w:rsidRPr="00E65E99">
              <w:rPr>
                <w:b/>
                <w:color w:val="000000"/>
                <w:sz w:val="20"/>
                <w:szCs w:val="20"/>
              </w:rPr>
              <w:t xml:space="preserve">незаконного потребления </w:t>
            </w:r>
            <w:r>
              <w:rPr>
                <w:b/>
                <w:color w:val="000000"/>
                <w:sz w:val="20"/>
                <w:szCs w:val="20"/>
              </w:rPr>
              <w:t xml:space="preserve">среди молодежи </w:t>
            </w:r>
            <w:r w:rsidRPr="00E65E99">
              <w:rPr>
                <w:b/>
                <w:color w:val="000000"/>
                <w:sz w:val="20"/>
                <w:szCs w:val="20"/>
              </w:rPr>
              <w:t>наркотических средств и психотропных веществ, наркомании</w:t>
            </w:r>
            <w:r w:rsidRPr="00062E52">
              <w:rPr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097C9D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097C9D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097C9D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9D" w:rsidRPr="00F4295D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4295D">
              <w:rPr>
                <w:sz w:val="18"/>
                <w:szCs w:val="18"/>
                <w:lang w:eastAsia="en-US"/>
              </w:rPr>
              <w:t>Количество мероприятий по пропаганде здорового образа жизни, в том числе физической культуры и спорта среди молодежи,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9D" w:rsidRPr="007B6584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9D" w:rsidRPr="007B6584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097C9D" w:rsidRPr="00871A25" w:rsidTr="00097C9D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C9D" w:rsidRPr="00871A25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097C9D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097C9D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097C9D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9D" w:rsidRPr="00871A25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9D" w:rsidRPr="00871A25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9D" w:rsidRPr="00871A25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097C9D" w:rsidRPr="00871A25" w:rsidTr="00097C9D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C9D" w:rsidRPr="00871A25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097C9D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097C9D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097C9D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9D" w:rsidRPr="00871A25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9D" w:rsidRPr="00871A25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9D" w:rsidRPr="00871A25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097C9D" w:rsidRPr="00871A25" w:rsidTr="00097C9D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9D" w:rsidRPr="00871A25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097C9D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097C9D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3,00000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097C9D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97C9D">
              <w:rPr>
                <w:b/>
                <w:sz w:val="20"/>
                <w:szCs w:val="20"/>
                <w:lang w:eastAsia="en-US"/>
              </w:rPr>
              <w:t>3,00000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3160E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71A25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71A25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D" w:rsidRPr="00871A25" w:rsidRDefault="00097C9D" w:rsidP="00097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</w:tbl>
    <w:p w:rsidR="00B55809" w:rsidRDefault="00B55809" w:rsidP="00B55809"/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B22E05" w:rsidRDefault="00B22E05" w:rsidP="00B55809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B22E05" w:rsidRDefault="00B22E05" w:rsidP="00B55809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B55809" w:rsidRPr="0078791F" w:rsidRDefault="00B55809" w:rsidP="00B55809">
      <w:pPr>
        <w:ind w:firstLine="698"/>
        <w:jc w:val="right"/>
        <w:rPr>
          <w:rStyle w:val="a7"/>
          <w:b w:val="0"/>
          <w:color w:val="auto"/>
          <w:sz w:val="20"/>
          <w:szCs w:val="20"/>
        </w:rPr>
      </w:pPr>
      <w:r w:rsidRPr="0078791F">
        <w:rPr>
          <w:rStyle w:val="a7"/>
          <w:b w:val="0"/>
          <w:color w:val="auto"/>
          <w:sz w:val="20"/>
          <w:szCs w:val="20"/>
        </w:rPr>
        <w:t>Приложение 2</w:t>
      </w:r>
    </w:p>
    <w:p w:rsidR="00B55809" w:rsidRPr="0078791F" w:rsidRDefault="00B55809" w:rsidP="00B55809">
      <w:pPr>
        <w:ind w:firstLine="698"/>
        <w:jc w:val="right"/>
        <w:rPr>
          <w:rStyle w:val="a7"/>
          <w:color w:val="auto"/>
        </w:rPr>
      </w:pPr>
      <w:r w:rsidRPr="0078791F">
        <w:rPr>
          <w:rStyle w:val="a7"/>
          <w:b w:val="0"/>
          <w:color w:val="auto"/>
          <w:sz w:val="20"/>
          <w:szCs w:val="20"/>
        </w:rPr>
        <w:t>к муниципальной программе</w:t>
      </w:r>
    </w:p>
    <w:p w:rsidR="00B55809" w:rsidRPr="0078791F" w:rsidRDefault="00B55809" w:rsidP="00B5580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55809" w:rsidRDefault="00B55809" w:rsidP="00B5580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55809" w:rsidRPr="00500325" w:rsidRDefault="00B55809" w:rsidP="00B55809">
      <w:pPr>
        <w:keepNext/>
        <w:jc w:val="center"/>
        <w:outlineLvl w:val="0"/>
        <w:rPr>
          <w:bCs/>
          <w:kern w:val="32"/>
          <w:sz w:val="28"/>
          <w:szCs w:val="28"/>
        </w:rPr>
      </w:pPr>
      <w:bookmarkStart w:id="2" w:name="_Toc529536285"/>
      <w:r w:rsidRPr="00F85166">
        <w:rPr>
          <w:bCs/>
          <w:kern w:val="32"/>
          <w:sz w:val="28"/>
          <w:szCs w:val="28"/>
        </w:rPr>
        <w:t xml:space="preserve">Прогнозные значения </w:t>
      </w:r>
      <w:r w:rsidRPr="00F85166">
        <w:rPr>
          <w:bCs/>
          <w:kern w:val="32"/>
          <w:sz w:val="28"/>
          <w:szCs w:val="28"/>
        </w:rPr>
        <w:br/>
        <w:t xml:space="preserve">показателей (индикаторов) реализации муниципальной программы </w:t>
      </w:r>
      <w:bookmarkStart w:id="3" w:name="_Toc372093878"/>
      <w:r w:rsidRPr="00F85166">
        <w:rPr>
          <w:bCs/>
          <w:kern w:val="32"/>
          <w:sz w:val="28"/>
          <w:szCs w:val="28"/>
        </w:rPr>
        <w:br/>
      </w:r>
      <w:bookmarkEnd w:id="2"/>
      <w:bookmarkEnd w:id="3"/>
      <w:r w:rsidRPr="00500325">
        <w:rPr>
          <w:bCs/>
          <w:kern w:val="32"/>
          <w:sz w:val="28"/>
          <w:szCs w:val="28"/>
        </w:rPr>
        <w:t xml:space="preserve">«Профилактика незаконного потребления наркотических средств и психотропных веществ, наркомании среди молодежи на территории </w:t>
      </w:r>
      <w:proofErr w:type="spellStart"/>
      <w:r w:rsidRPr="00500325">
        <w:rPr>
          <w:bCs/>
          <w:kern w:val="32"/>
          <w:sz w:val="28"/>
          <w:szCs w:val="28"/>
        </w:rPr>
        <w:t>Скребловского</w:t>
      </w:r>
      <w:proofErr w:type="spellEnd"/>
      <w:r w:rsidRPr="00500325">
        <w:rPr>
          <w:bCs/>
          <w:kern w:val="32"/>
          <w:sz w:val="28"/>
          <w:szCs w:val="28"/>
        </w:rPr>
        <w:t xml:space="preserve"> сельского поселения </w:t>
      </w:r>
      <w:proofErr w:type="spellStart"/>
      <w:r w:rsidRPr="00500325">
        <w:rPr>
          <w:bCs/>
          <w:kern w:val="32"/>
          <w:sz w:val="28"/>
          <w:szCs w:val="28"/>
        </w:rPr>
        <w:t>Лужского</w:t>
      </w:r>
      <w:proofErr w:type="spellEnd"/>
      <w:r w:rsidRPr="00500325">
        <w:rPr>
          <w:bCs/>
          <w:kern w:val="32"/>
          <w:sz w:val="28"/>
          <w:szCs w:val="28"/>
        </w:rPr>
        <w:t xml:space="preserve"> муниципального района Ленинградской области»</w:t>
      </w:r>
    </w:p>
    <w:p w:rsidR="00B55809" w:rsidRPr="00500325" w:rsidRDefault="00B55809" w:rsidP="00B55809">
      <w:pPr>
        <w:keepNext/>
        <w:spacing w:after="60" w:line="240" w:lineRule="atLeast"/>
        <w:jc w:val="center"/>
        <w:outlineLvl w:val="0"/>
        <w:rPr>
          <w:bCs/>
          <w:kern w:val="32"/>
          <w:sz w:val="28"/>
          <w:szCs w:val="28"/>
        </w:rPr>
      </w:pPr>
    </w:p>
    <w:tbl>
      <w:tblPr>
        <w:tblW w:w="15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1009"/>
        <w:gridCol w:w="3233"/>
        <w:gridCol w:w="1161"/>
        <w:gridCol w:w="992"/>
        <w:gridCol w:w="992"/>
        <w:gridCol w:w="283"/>
        <w:gridCol w:w="710"/>
        <w:gridCol w:w="992"/>
        <w:gridCol w:w="992"/>
        <w:gridCol w:w="1276"/>
        <w:gridCol w:w="612"/>
        <w:gridCol w:w="8"/>
      </w:tblGrid>
      <w:tr w:rsidR="00B55809" w:rsidRPr="00F85166" w:rsidTr="00097C9D">
        <w:trPr>
          <w:gridAfter w:val="1"/>
          <w:wAfter w:w="8" w:type="dxa"/>
          <w:trHeight w:val="57"/>
          <w:tblHeader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55809" w:rsidRPr="00FA36AA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Источник данных/порядок расчета показателя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Значение показателей</w:t>
            </w:r>
          </w:p>
        </w:tc>
      </w:tr>
      <w:tr w:rsidR="00B55809" w:rsidRPr="00F85166" w:rsidTr="00097C9D">
        <w:trPr>
          <w:trHeight w:val="815"/>
          <w:tblHeader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FA36AA" w:rsidRDefault="00B55809" w:rsidP="00290FEF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FA36AA" w:rsidRDefault="00B55809" w:rsidP="00290FEF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FA36AA" w:rsidRDefault="00B55809" w:rsidP="00290FE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097C9D">
            <w:pPr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097C9D">
              <w:rPr>
                <w:sz w:val="20"/>
                <w:szCs w:val="20"/>
              </w:rPr>
              <w:t>5</w:t>
            </w:r>
            <w:r w:rsidRPr="00FA36AA">
              <w:rPr>
                <w:sz w:val="20"/>
                <w:szCs w:val="20"/>
              </w:rPr>
              <w:t xml:space="preserve"> год – 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097C9D">
            <w:pPr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097C9D">
              <w:rPr>
                <w:sz w:val="20"/>
                <w:szCs w:val="20"/>
              </w:rPr>
              <w:t>6</w:t>
            </w:r>
            <w:r w:rsidRPr="00FA36A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097C9D">
            <w:pPr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202</w:t>
            </w:r>
            <w:r w:rsidR="00097C9D">
              <w:rPr>
                <w:sz w:val="20"/>
                <w:szCs w:val="20"/>
              </w:rPr>
              <w:t xml:space="preserve">7 </w:t>
            </w:r>
            <w:r w:rsidRPr="00FA36AA">
              <w:rPr>
                <w:sz w:val="20"/>
                <w:szCs w:val="20"/>
              </w:rPr>
              <w:t>год- последний год реализации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85166" w:rsidRDefault="00B55809" w:rsidP="00290FEF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18"/>
                <w:szCs w:val="18"/>
              </w:rPr>
            </w:pPr>
          </w:p>
        </w:tc>
      </w:tr>
      <w:tr w:rsidR="00B55809" w:rsidRPr="00F85166" w:rsidTr="00097C9D">
        <w:trPr>
          <w:gridAfter w:val="1"/>
          <w:wAfter w:w="8" w:type="dxa"/>
          <w:trHeight w:hRule="exact" w:val="549"/>
        </w:trPr>
        <w:tc>
          <w:tcPr>
            <w:tcW w:w="15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500325" w:rsidRDefault="00B55809" w:rsidP="00290FEF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Цель 1 </w:t>
            </w:r>
            <w:r w:rsidRPr="00500325">
              <w:rPr>
                <w:sz w:val="20"/>
                <w:lang w:eastAsia="en-US"/>
              </w:rPr>
              <w:t>Предотвращение незаконного потребления наркотических средств и психотропных веществ, наркомании среди молодежи на территории поселения и связанных с ними преступлений и правонарушений</w:t>
            </w:r>
          </w:p>
        </w:tc>
      </w:tr>
      <w:tr w:rsidR="00B55809" w:rsidRPr="00041E2F" w:rsidTr="00097C9D">
        <w:trPr>
          <w:gridAfter w:val="1"/>
          <w:wAfter w:w="8" w:type="dxa"/>
          <w:trHeight w:val="57"/>
        </w:trPr>
        <w:tc>
          <w:tcPr>
            <w:tcW w:w="15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F85166" w:rsidRDefault="00B55809" w:rsidP="00290FEF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Задача 1 </w:t>
            </w:r>
            <w:r w:rsidRPr="00500325">
              <w:rPr>
                <w:sz w:val="20"/>
                <w:lang w:eastAsia="en-US"/>
              </w:rPr>
              <w:t>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</w:t>
            </w:r>
          </w:p>
        </w:tc>
      </w:tr>
      <w:tr w:rsidR="00B55809" w:rsidRPr="00F85166" w:rsidTr="00097C9D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F85166" w:rsidRDefault="00B55809" w:rsidP="00290FEF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Показатель 1.1 </w:t>
            </w:r>
            <w:r w:rsidRPr="00C2104C">
              <w:rPr>
                <w:sz w:val="20"/>
                <w:szCs w:val="20"/>
              </w:rPr>
              <w:t xml:space="preserve">Количество </w:t>
            </w:r>
            <w:r>
              <w:rPr>
                <w:bCs/>
                <w:sz w:val="20"/>
                <w:szCs w:val="20"/>
              </w:rPr>
              <w:t xml:space="preserve">мероприятий </w:t>
            </w:r>
            <w:r w:rsidRPr="009A3168">
              <w:rPr>
                <w:bCs/>
                <w:sz w:val="20"/>
                <w:szCs w:val="20"/>
              </w:rPr>
              <w:t>по пропаганде здорового образа жизни, в том числе физической культуры и спорта среди молодежи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041E2F" w:rsidRDefault="00B55809" w:rsidP="00290F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F85166" w:rsidRDefault="00B55809" w:rsidP="00290FE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500325" w:rsidRDefault="00B55809" w:rsidP="00290FEF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500325" w:rsidRDefault="00B55809" w:rsidP="00290FEF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500325" w:rsidRDefault="00B55809" w:rsidP="00290FEF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C2104C" w:rsidRDefault="00B55809" w:rsidP="00290FEF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C2104C" w:rsidRDefault="00B55809" w:rsidP="00290FEF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C2104C" w:rsidRDefault="00B55809" w:rsidP="00290FEF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C2104C" w:rsidRDefault="00B55809" w:rsidP="00290FEF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F85166" w:rsidRDefault="00B55809" w:rsidP="00290FEF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</w:tbl>
    <w:p w:rsidR="00B55809" w:rsidRDefault="00B55809" w:rsidP="00B5580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55809" w:rsidRPr="008A2092" w:rsidRDefault="00B55809" w:rsidP="00B55809"/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sectPr w:rsidR="00B55809" w:rsidSect="00097C9D">
      <w:pgSz w:w="16838" w:h="11906" w:orient="landscape"/>
      <w:pgMar w:top="851" w:right="720" w:bottom="170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988" w:rsidRDefault="000B0988" w:rsidP="00B55809">
      <w:r>
        <w:separator/>
      </w:r>
    </w:p>
  </w:endnote>
  <w:endnote w:type="continuationSeparator" w:id="0">
    <w:p w:rsidR="000B0988" w:rsidRDefault="000B0988" w:rsidP="00B5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0E" w:rsidRDefault="00BE5638" w:rsidP="002F0CF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22E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400E" w:rsidRDefault="000B0988" w:rsidP="00BD378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0E" w:rsidRPr="00B55809" w:rsidRDefault="000B0988" w:rsidP="00BD378B">
    <w:pPr>
      <w:pStyle w:val="a9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988" w:rsidRDefault="000B0988" w:rsidP="00B55809">
      <w:r>
        <w:separator/>
      </w:r>
    </w:p>
  </w:footnote>
  <w:footnote w:type="continuationSeparator" w:id="0">
    <w:p w:rsidR="000B0988" w:rsidRDefault="000B0988" w:rsidP="00B5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EBE4A32"/>
    <w:multiLevelType w:val="hybridMultilevel"/>
    <w:tmpl w:val="CF52FAB0"/>
    <w:lvl w:ilvl="0" w:tplc="59FCAD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2EC1D1C"/>
    <w:multiLevelType w:val="multilevel"/>
    <w:tmpl w:val="65DE9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B34863"/>
    <w:multiLevelType w:val="multilevel"/>
    <w:tmpl w:val="C4604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6382293"/>
    <w:multiLevelType w:val="hybridMultilevel"/>
    <w:tmpl w:val="AE56ABAE"/>
    <w:lvl w:ilvl="0" w:tplc="AE20A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 w15:restartNumberingAfterBreak="0">
    <w:nsid w:val="78AE7EFE"/>
    <w:multiLevelType w:val="hybridMultilevel"/>
    <w:tmpl w:val="143A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057"/>
    <w:rsid w:val="00097C9D"/>
    <w:rsid w:val="000B0988"/>
    <w:rsid w:val="0013240C"/>
    <w:rsid w:val="00145D02"/>
    <w:rsid w:val="001D4726"/>
    <w:rsid w:val="00227EE9"/>
    <w:rsid w:val="00230057"/>
    <w:rsid w:val="00367BEF"/>
    <w:rsid w:val="003D1B07"/>
    <w:rsid w:val="004108D0"/>
    <w:rsid w:val="00482A7D"/>
    <w:rsid w:val="00482D1F"/>
    <w:rsid w:val="004B4444"/>
    <w:rsid w:val="00567156"/>
    <w:rsid w:val="00593E38"/>
    <w:rsid w:val="0060121D"/>
    <w:rsid w:val="00670506"/>
    <w:rsid w:val="00674654"/>
    <w:rsid w:val="00761BB9"/>
    <w:rsid w:val="0078791F"/>
    <w:rsid w:val="007C6E7A"/>
    <w:rsid w:val="008102A4"/>
    <w:rsid w:val="008B0AB7"/>
    <w:rsid w:val="008B2BE1"/>
    <w:rsid w:val="00903700"/>
    <w:rsid w:val="00986831"/>
    <w:rsid w:val="009942C9"/>
    <w:rsid w:val="009A7E21"/>
    <w:rsid w:val="00B11C7B"/>
    <w:rsid w:val="00B22E05"/>
    <w:rsid w:val="00B55809"/>
    <w:rsid w:val="00BE5638"/>
    <w:rsid w:val="00CC2383"/>
    <w:rsid w:val="00D5593C"/>
    <w:rsid w:val="00D9103E"/>
    <w:rsid w:val="00DF0C31"/>
    <w:rsid w:val="00E023C5"/>
    <w:rsid w:val="00E22DF1"/>
    <w:rsid w:val="00E44FEC"/>
    <w:rsid w:val="00E7789F"/>
    <w:rsid w:val="00F14913"/>
    <w:rsid w:val="00F94F45"/>
    <w:rsid w:val="00F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2CB28-3285-4E12-981A-5BDEACB9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0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0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300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basedOn w:val="a"/>
    <w:link w:val="a6"/>
    <w:qFormat/>
    <w:rsid w:val="00230057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locked/>
    <w:rsid w:val="00230057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230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230057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B11C7B"/>
    <w:rPr>
      <w:b/>
      <w:bCs/>
      <w:color w:val="000080"/>
    </w:rPr>
  </w:style>
  <w:style w:type="paragraph" w:styleId="a8">
    <w:name w:val="Normal (Web)"/>
    <w:basedOn w:val="a"/>
    <w:semiHidden/>
    <w:rsid w:val="00D9103E"/>
    <w:pPr>
      <w:spacing w:before="120" w:after="240" w:line="360" w:lineRule="atLeast"/>
    </w:pPr>
    <w:rPr>
      <w:rFonts w:ascii="Arial Unicode MS" w:eastAsia="Arial Unicode MS"/>
      <w:color w:val="000000"/>
    </w:rPr>
  </w:style>
  <w:style w:type="paragraph" w:customStyle="1" w:styleId="ConsPlusNormal">
    <w:name w:val="ConsPlusNormal"/>
    <w:rsid w:val="00D91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D91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910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rsid w:val="00B558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5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55809"/>
  </w:style>
  <w:style w:type="paragraph" w:styleId="ac">
    <w:name w:val="Body Text"/>
    <w:basedOn w:val="a"/>
    <w:link w:val="ad"/>
    <w:rsid w:val="00B55809"/>
    <w:pPr>
      <w:spacing w:line="480" w:lineRule="auto"/>
      <w:jc w:val="center"/>
    </w:pPr>
    <w:rPr>
      <w:b/>
      <w:bCs/>
      <w:lang w:eastAsia="ar-SA"/>
    </w:rPr>
  </w:style>
  <w:style w:type="character" w:customStyle="1" w:styleId="ad">
    <w:name w:val="Основной текст Знак"/>
    <w:basedOn w:val="a0"/>
    <w:link w:val="ac"/>
    <w:rsid w:val="00B5580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">
    <w:name w:val="Основной текст (3)_"/>
    <w:basedOn w:val="a0"/>
    <w:link w:val="30"/>
    <w:rsid w:val="00B5580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5809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558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55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Intense Emphasis"/>
    <w:basedOn w:val="a0"/>
    <w:uiPriority w:val="21"/>
    <w:qFormat/>
    <w:rsid w:val="00367BE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E5206-78AB-4E9E-A0B7-9AABC62F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19</cp:revision>
  <cp:lastPrinted>2024-04-01T12:12:00Z</cp:lastPrinted>
  <dcterms:created xsi:type="dcterms:W3CDTF">2023-02-22T06:43:00Z</dcterms:created>
  <dcterms:modified xsi:type="dcterms:W3CDTF">2024-09-04T07:03:00Z</dcterms:modified>
</cp:coreProperties>
</file>