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15" w:rsidRDefault="00B62615" w:rsidP="00B626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82828"/>
          <w:sz w:val="42"/>
          <w:szCs w:val="42"/>
          <w:lang w:eastAsia="ru-RU"/>
        </w:rPr>
      </w:pPr>
    </w:p>
    <w:p w:rsidR="00B62615" w:rsidRDefault="00B62615" w:rsidP="00B626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5" w:rsidRPr="00B62615" w:rsidRDefault="00B62615" w:rsidP="00B6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615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B62615" w:rsidRPr="00B62615" w:rsidRDefault="00B62615" w:rsidP="00B6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615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B62615" w:rsidRPr="00B62615" w:rsidRDefault="00B62615" w:rsidP="00B6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615">
        <w:rPr>
          <w:rFonts w:ascii="Times New Roman" w:hAnsi="Times New Roman" w:cs="Times New Roman"/>
          <w:sz w:val="24"/>
          <w:szCs w:val="24"/>
        </w:rPr>
        <w:t>АДМИНИСТАРЦИЯ СКРЕБЛОВСКОГО СЕЛЬСКОГО ПОСЕЛЕНИЯ</w:t>
      </w:r>
    </w:p>
    <w:p w:rsidR="00B62615" w:rsidRPr="00B62615" w:rsidRDefault="00B62615" w:rsidP="00B62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615" w:rsidRPr="00B62615" w:rsidRDefault="00B62615" w:rsidP="00B62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61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B62615" w:rsidRPr="00B62615" w:rsidRDefault="00B62615" w:rsidP="00B62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62615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 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147E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06 июля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№ </w:t>
      </w:r>
      <w:r w:rsidR="00147E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216</w:t>
      </w:r>
    </w:p>
    <w:p w:rsidR="00B62615" w:rsidRPr="00B62615" w:rsidRDefault="00B62615" w:rsidP="00B62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О внесении изменений в постановление администрации от 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.06.2017 № 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84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требования о прекращении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B62615" w:rsidRPr="00B62615" w:rsidRDefault="00B62615" w:rsidP="00B62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 в соответствие с действующим законодательством Российской Федерации,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Скребловское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сельское поселение Лужского муниципального района Ленинградской области, администрация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Скребловского 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 Лужского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ПОСТАНОВЛЯЕТ:</w:t>
      </w:r>
    </w:p>
    <w:p w:rsidR="00B62615" w:rsidRPr="00B62615" w:rsidRDefault="00B62615" w:rsidP="00B6261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Внести следующие изменения в Порядок применения к муниципальным служащим взысканий за несоблюдение ограничений и запретов, требования о прекращении или урегулировании конфликта интересов и неисполнение обязанностей, установленных в целях противодействия коррупции (далее по тексту – Порядок), утвержденный постановлением администрации от 07.06.2017 г. № 184:</w:t>
      </w:r>
    </w:p>
    <w:p w:rsidR="00B62615" w:rsidRPr="00B62615" w:rsidRDefault="00B62615" w:rsidP="00B626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Изложить п. 3.4. Порядка в следующей редакции:</w:t>
      </w:r>
    </w:p>
    <w:p w:rsidR="00B62615" w:rsidRPr="00B62615" w:rsidRDefault="00B62615" w:rsidP="00B62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«3.4. Взыскания, предусмотренные статьями 14.1, 15 и 27 Федерального закона от 02.03.2007 N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B62615" w:rsidRPr="00B62615" w:rsidRDefault="00B62615" w:rsidP="00B6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остальной части оставить Порядок без изменений.</w:t>
      </w:r>
    </w:p>
    <w:p w:rsidR="00B62615" w:rsidRPr="00B62615" w:rsidRDefault="00B62615" w:rsidP="00B6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администрации.</w:t>
      </w:r>
    </w:p>
    <w:p w:rsidR="00B62615" w:rsidRDefault="00B62615" w:rsidP="00B6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в сети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скреблово.рф</w:t>
      </w:r>
      <w:proofErr w:type="spellEnd"/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B62615" w:rsidRDefault="00B62615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62615" w:rsidRDefault="00B62615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И.о.главы администрации</w:t>
      </w:r>
    </w:p>
    <w:p w:rsidR="00B62615" w:rsidRPr="00B62615" w:rsidRDefault="00B62615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 сельского поселения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  <w:t>С.В.Костерин</w:t>
      </w:r>
    </w:p>
    <w:p w:rsidR="00015972" w:rsidRPr="00B62615" w:rsidRDefault="00015972" w:rsidP="00B626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972" w:rsidRPr="00B62615" w:rsidSect="00B6261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4722"/>
    <w:multiLevelType w:val="multilevel"/>
    <w:tmpl w:val="2C540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C4927"/>
    <w:multiLevelType w:val="multilevel"/>
    <w:tmpl w:val="C30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B62615"/>
    <w:rsid w:val="00015972"/>
    <w:rsid w:val="00147E1E"/>
    <w:rsid w:val="00B6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2"/>
  </w:style>
  <w:style w:type="paragraph" w:styleId="2">
    <w:name w:val="heading 2"/>
    <w:basedOn w:val="a"/>
    <w:link w:val="20"/>
    <w:uiPriority w:val="9"/>
    <w:qFormat/>
    <w:rsid w:val="00B62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42939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cp:lastPrinted>2021-07-08T06:03:00Z</cp:lastPrinted>
  <dcterms:created xsi:type="dcterms:W3CDTF">2021-07-08T05:50:00Z</dcterms:created>
  <dcterms:modified xsi:type="dcterms:W3CDTF">2021-07-08T06:04:00Z</dcterms:modified>
</cp:coreProperties>
</file>