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FC" w:rsidRP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r w:rsidRPr="00EC37FC">
        <w:rPr>
          <w:rFonts w:eastAsiaTheme="minorHAnsi" w:cs="Aharoni"/>
          <w:sz w:val="24"/>
          <w:szCs w:val="24"/>
        </w:rPr>
        <w:t>УТВЕРЖДЕН</w:t>
      </w:r>
    </w:p>
    <w:p w:rsidR="00EC37FC" w:rsidRPr="00EC37FC" w:rsidRDefault="00EC37FC" w:rsidP="00EC37FC">
      <w:pPr>
        <w:pStyle w:val="1"/>
        <w:shd w:val="clear" w:color="auto" w:fill="auto"/>
        <w:spacing w:after="0" w:line="240" w:lineRule="auto"/>
        <w:ind w:left="5245" w:right="-285"/>
        <w:contextualSpacing/>
        <w:rPr>
          <w:rFonts w:eastAsiaTheme="minorHAnsi" w:cs="Aharoni"/>
          <w:sz w:val="24"/>
          <w:szCs w:val="24"/>
        </w:rPr>
      </w:pPr>
      <w:r w:rsidRPr="00EC37FC">
        <w:rPr>
          <w:rFonts w:eastAsiaTheme="minorHAnsi" w:cs="Aharoni"/>
          <w:sz w:val="24"/>
          <w:szCs w:val="24"/>
        </w:rPr>
        <w:t>Постановлением</w:t>
      </w:r>
      <w:r>
        <w:rPr>
          <w:rFonts w:eastAsiaTheme="minorHAnsi" w:cs="Aharoni"/>
          <w:sz w:val="24"/>
          <w:szCs w:val="24"/>
        </w:rPr>
        <w:t xml:space="preserve"> </w:t>
      </w:r>
      <w:r w:rsidRPr="00EC37FC">
        <w:rPr>
          <w:rFonts w:eastAsiaTheme="minorHAnsi" w:cs="Aharoni"/>
          <w:sz w:val="24"/>
          <w:szCs w:val="24"/>
        </w:rPr>
        <w:t>администрации</w:t>
      </w:r>
      <w:r>
        <w:rPr>
          <w:rFonts w:eastAsiaTheme="minorHAnsi" w:cs="Aharoni"/>
          <w:sz w:val="24"/>
          <w:szCs w:val="24"/>
        </w:rPr>
        <w:t xml:space="preserve"> Скребловского сельского поселения</w:t>
      </w:r>
      <w:r w:rsidRPr="00EC37FC">
        <w:rPr>
          <w:rFonts w:eastAsiaTheme="minorHAnsi" w:cs="Aharoni"/>
          <w:sz w:val="24"/>
          <w:szCs w:val="24"/>
        </w:rPr>
        <w:t xml:space="preserve"> </w:t>
      </w:r>
    </w:p>
    <w:p w:rsidR="00EC37FC" w:rsidRPr="00EC37FC" w:rsidRDefault="00EC37FC" w:rsidP="00EC37FC">
      <w:pPr>
        <w:pStyle w:val="1"/>
        <w:shd w:val="clear" w:color="auto" w:fill="auto"/>
        <w:spacing w:after="0" w:line="240" w:lineRule="auto"/>
        <w:ind w:left="5245" w:right="-285"/>
        <w:contextualSpacing/>
        <w:rPr>
          <w:rFonts w:eastAsiaTheme="minorHAnsi" w:cs="Aharoni"/>
          <w:sz w:val="24"/>
          <w:szCs w:val="24"/>
        </w:rPr>
      </w:pPr>
      <w:r w:rsidRPr="00EC37FC">
        <w:rPr>
          <w:rFonts w:eastAsiaTheme="minorHAnsi" w:cs="Aharoni"/>
          <w:sz w:val="24"/>
          <w:szCs w:val="24"/>
        </w:rPr>
        <w:t xml:space="preserve">Лужского муниципального района </w:t>
      </w:r>
    </w:p>
    <w:p w:rsidR="00EC37FC" w:rsidRPr="00EC37FC" w:rsidRDefault="00EC37FC" w:rsidP="00EC37FC">
      <w:pPr>
        <w:pStyle w:val="1"/>
        <w:shd w:val="clear" w:color="auto" w:fill="auto"/>
        <w:spacing w:after="0" w:line="240" w:lineRule="auto"/>
        <w:ind w:left="5245" w:right="-285"/>
        <w:contextualSpacing/>
        <w:rPr>
          <w:rFonts w:eastAsiaTheme="minorHAnsi" w:cs="Aharoni"/>
          <w:sz w:val="24"/>
          <w:szCs w:val="24"/>
        </w:rPr>
      </w:pPr>
      <w:r w:rsidRPr="00EC37FC">
        <w:rPr>
          <w:rFonts w:eastAsiaTheme="minorHAnsi" w:cs="Aharoni"/>
          <w:sz w:val="24"/>
          <w:szCs w:val="24"/>
        </w:rPr>
        <w:t xml:space="preserve">от </w:t>
      </w:r>
      <w:r w:rsidR="007D6BA8">
        <w:rPr>
          <w:rFonts w:eastAsiaTheme="minorHAnsi" w:cs="Aharoni"/>
          <w:sz w:val="24"/>
          <w:szCs w:val="24"/>
        </w:rPr>
        <w:t>10.07.</w:t>
      </w:r>
      <w:r w:rsidRPr="00EC37FC">
        <w:rPr>
          <w:rFonts w:eastAsiaTheme="minorHAnsi" w:cs="Aharoni"/>
          <w:sz w:val="24"/>
          <w:szCs w:val="24"/>
        </w:rPr>
        <w:t xml:space="preserve">2019 № </w:t>
      </w:r>
      <w:r w:rsidR="007D6BA8">
        <w:rPr>
          <w:rFonts w:eastAsiaTheme="minorHAnsi" w:cs="Aharoni"/>
          <w:sz w:val="24"/>
          <w:szCs w:val="24"/>
        </w:rPr>
        <w:t>266</w:t>
      </w:r>
      <w:r w:rsidRPr="00EC37FC">
        <w:rPr>
          <w:rFonts w:eastAsiaTheme="minorHAnsi" w:cs="Aharoni"/>
          <w:sz w:val="24"/>
          <w:szCs w:val="24"/>
        </w:rPr>
        <w:t xml:space="preserve"> </w:t>
      </w:r>
    </w:p>
    <w:p w:rsidR="00EC37FC" w:rsidRP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r w:rsidRPr="00EC37FC">
        <w:rPr>
          <w:rFonts w:eastAsiaTheme="minorHAnsi" w:cs="Aharoni"/>
          <w:sz w:val="24"/>
          <w:szCs w:val="24"/>
        </w:rPr>
        <w:t xml:space="preserve">(приложение) </w:t>
      </w:r>
    </w:p>
    <w:p w:rsidR="00EC37FC" w:rsidRPr="00EC37FC" w:rsidRDefault="00EC37FC" w:rsidP="00EC37FC">
      <w:pPr>
        <w:pStyle w:val="1"/>
        <w:shd w:val="clear" w:color="auto" w:fill="auto"/>
        <w:spacing w:after="0" w:line="240" w:lineRule="auto"/>
        <w:ind w:left="5245" w:right="-285"/>
        <w:contextualSpacing/>
        <w:jc w:val="both"/>
        <w:rPr>
          <w:rFonts w:eastAsiaTheme="minorHAnsi" w:cs="Aharoni"/>
          <w:sz w:val="24"/>
          <w:szCs w:val="24"/>
        </w:rPr>
      </w:pPr>
    </w:p>
    <w:p w:rsidR="00EC37FC" w:rsidRPr="00EC37FC" w:rsidRDefault="00EC37FC" w:rsidP="00EC37FC">
      <w:pPr>
        <w:widowControl w:val="0"/>
        <w:autoSpaceDE w:val="0"/>
        <w:autoSpaceDN w:val="0"/>
        <w:adjustRightInd w:val="0"/>
        <w:jc w:val="center"/>
        <w:outlineLvl w:val="0"/>
        <w:rPr>
          <w:rFonts w:cs="Aharoni"/>
          <w:szCs w:val="24"/>
        </w:rPr>
      </w:pP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АДМИНИСТРАТИВНЫЙ РЕГЛАМЕНТ</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по предоставлению отделом по недвижимости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комитета по управлению муниципальным имуществом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администрации Лужского муниципального района Ленинградской области муниципальной услуги «Организация предоставления во владение и (или)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и организациям, образующим инфраструктуру поддержки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субъектов малого и среднего предпринимательства»</w:t>
      </w:r>
    </w:p>
    <w:p w:rsidR="00EC37FC" w:rsidRPr="00EC37FC" w:rsidRDefault="00EC37FC" w:rsidP="00EC37FC">
      <w:pPr>
        <w:widowControl w:val="0"/>
        <w:shd w:val="clear" w:color="auto" w:fill="FFFFFF"/>
        <w:ind w:right="-2"/>
        <w:contextualSpacing/>
        <w:jc w:val="both"/>
        <w:rPr>
          <w:rFonts w:cs="Aharoni"/>
          <w:szCs w:val="24"/>
        </w:rPr>
      </w:pP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1. Общие положения</w:t>
      </w:r>
    </w:p>
    <w:p w:rsidR="00EC37FC" w:rsidRPr="00EC37FC" w:rsidRDefault="00EC37FC" w:rsidP="00EC37FC">
      <w:pPr>
        <w:widowControl w:val="0"/>
        <w:shd w:val="clear" w:color="auto" w:fill="FFFFFF"/>
        <w:ind w:right="-2"/>
        <w:contextualSpacing/>
        <w:jc w:val="both"/>
        <w:rPr>
          <w:rFonts w:cs="Aharoni"/>
          <w:szCs w:val="24"/>
        </w:rPr>
      </w:pPr>
    </w:p>
    <w:p w:rsidR="00EC37FC" w:rsidRPr="00EC37FC" w:rsidRDefault="00EC37FC" w:rsidP="00EC37FC">
      <w:pPr>
        <w:widowControl w:val="0"/>
        <w:jc w:val="both"/>
        <w:rPr>
          <w:rFonts w:cs="Aharoni"/>
          <w:szCs w:val="24"/>
        </w:rPr>
      </w:pPr>
      <w:bookmarkStart w:id="0" w:name="Par38"/>
      <w:bookmarkEnd w:id="0"/>
      <w:r w:rsidRPr="00EC37FC">
        <w:rPr>
          <w:rFonts w:cs="Aharoni"/>
          <w:szCs w:val="24"/>
        </w:rPr>
        <w:t xml:space="preserve">          1.1. </w:t>
      </w:r>
      <w:bookmarkStart w:id="1" w:name="P54"/>
      <w:bookmarkEnd w:id="1"/>
      <w:proofErr w:type="gramStart"/>
      <w:r w:rsidRPr="00EC37FC">
        <w:rPr>
          <w:rFonts w:cs="Aharoni"/>
          <w:szCs w:val="24"/>
        </w:rPr>
        <w:t>Административный регламент по предоставлению администраци</w:t>
      </w:r>
      <w:r w:rsidR="003D1329">
        <w:rPr>
          <w:rFonts w:cs="Aharoni"/>
          <w:szCs w:val="24"/>
        </w:rPr>
        <w:t>ей</w:t>
      </w:r>
      <w:r w:rsidRPr="00EC37FC">
        <w:rPr>
          <w:rFonts w:cs="Aharoni"/>
          <w:szCs w:val="24"/>
        </w:rPr>
        <w:t xml:space="preserve"> </w:t>
      </w:r>
      <w:r w:rsidR="003D1329">
        <w:rPr>
          <w:rFonts w:cs="Aharoni"/>
          <w:szCs w:val="24"/>
        </w:rPr>
        <w:t>Скребловского сельского поселения</w:t>
      </w:r>
      <w:r w:rsidR="003D1329" w:rsidRPr="00B44A88">
        <w:rPr>
          <w:rFonts w:cs="Aharoni"/>
          <w:szCs w:val="24"/>
        </w:rPr>
        <w:t xml:space="preserve"> </w:t>
      </w:r>
      <w:r w:rsidRPr="00EC37FC">
        <w:rPr>
          <w:rFonts w:cs="Aharoni"/>
          <w:szCs w:val="24"/>
        </w:rPr>
        <w:t>Лужского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устанавливает порядок и стандарт</w:t>
      </w:r>
      <w:proofErr w:type="gramEnd"/>
      <w:r w:rsidRPr="00EC37FC">
        <w:rPr>
          <w:rFonts w:cs="Aharoni"/>
          <w:szCs w:val="24"/>
        </w:rPr>
        <w:t xml:space="preserve">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Pr="00EC37FC">
        <w:rPr>
          <w:rFonts w:cs="Aharoni"/>
          <w:szCs w:val="24"/>
        </w:rPr>
        <w:sym w:font="Symbol" w:char="002D"/>
      </w:r>
      <w:r w:rsidRPr="00EC37FC">
        <w:rPr>
          <w:rFonts w:cs="Aharoni"/>
          <w:szCs w:val="24"/>
        </w:rPr>
        <w:t xml:space="preserve"> заявители).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Муниципальная услуга не может оказываться субъектам малого и среднего предпринимательства:</w:t>
      </w:r>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являющимся участниками соглашений о разделе продукции;</w:t>
      </w:r>
      <w:proofErr w:type="gramEnd"/>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осуществляющим</w:t>
      </w:r>
      <w:proofErr w:type="gramEnd"/>
      <w:r w:rsidRPr="00EC37FC">
        <w:rPr>
          <w:rFonts w:cs="Aharoni"/>
          <w:szCs w:val="24"/>
        </w:rPr>
        <w:t xml:space="preserve"> предпринимательскую деятельность в сфере игорного бизнеса;</w:t>
      </w:r>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 xml:space="preserve">являющимся в порядке, установленном законодательством Российской Федерации о валютном регулировании и валютном контроле, нерезидентами Российской </w:t>
      </w:r>
      <w:r w:rsidRPr="00EC37FC">
        <w:rPr>
          <w:rFonts w:cs="Aharoni"/>
          <w:szCs w:val="24"/>
        </w:rPr>
        <w:lastRenderedPageBreak/>
        <w:t>Федерации, за исключением случаев, предусмотренных международными договорами Российской Федерации.</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Представлять интересы заявителя могут:</w:t>
      </w:r>
    </w:p>
    <w:p w:rsidR="00EC37FC" w:rsidRPr="00EC37FC" w:rsidRDefault="00EC37FC" w:rsidP="00EC37FC">
      <w:pPr>
        <w:widowControl w:val="0"/>
        <w:numPr>
          <w:ilvl w:val="0"/>
          <w:numId w:val="10"/>
        </w:numPr>
        <w:tabs>
          <w:tab w:val="left" w:pos="1134"/>
        </w:tabs>
        <w:autoSpaceDE w:val="0"/>
        <w:autoSpaceDN w:val="0"/>
        <w:ind w:left="0" w:firstLine="709"/>
        <w:contextualSpacing/>
        <w:jc w:val="both"/>
        <w:rPr>
          <w:rFonts w:cs="Aharoni"/>
          <w:szCs w:val="24"/>
        </w:rPr>
      </w:pPr>
      <w:r w:rsidRPr="00EC37FC">
        <w:rPr>
          <w:rFonts w:cs="Aharoni"/>
          <w:szCs w:val="24"/>
        </w:rPr>
        <w:t>лица, действующие в соответствии с законом или учредительными документами от имени заявителя без доверенности;</w:t>
      </w:r>
    </w:p>
    <w:p w:rsidR="00EC37FC" w:rsidRPr="00EC37FC" w:rsidRDefault="00EC37FC" w:rsidP="00EC37FC">
      <w:pPr>
        <w:widowControl w:val="0"/>
        <w:numPr>
          <w:ilvl w:val="0"/>
          <w:numId w:val="10"/>
        </w:numPr>
        <w:tabs>
          <w:tab w:val="left" w:pos="1134"/>
        </w:tabs>
        <w:autoSpaceDE w:val="0"/>
        <w:autoSpaceDN w:val="0"/>
        <w:ind w:left="0" w:firstLine="709"/>
        <w:contextualSpacing/>
        <w:jc w:val="both"/>
        <w:rPr>
          <w:rFonts w:cs="Aharoni"/>
          <w:szCs w:val="24"/>
        </w:rPr>
      </w:pPr>
      <w:r w:rsidRPr="00EC37FC">
        <w:rPr>
          <w:rFonts w:cs="Aharoni"/>
          <w:szCs w:val="24"/>
        </w:rPr>
        <w:t>представители, действующие от имени заявителя в силу полномочий на основании доверенности или договора.</w:t>
      </w:r>
    </w:p>
    <w:p w:rsidR="00EC37FC" w:rsidRPr="00EC37FC" w:rsidRDefault="00EC37FC" w:rsidP="00EC37FC">
      <w:pPr>
        <w:widowControl w:val="0"/>
        <w:autoSpaceDE w:val="0"/>
        <w:autoSpaceDN w:val="0"/>
        <w:ind w:firstLine="709"/>
        <w:jc w:val="both"/>
        <w:rPr>
          <w:rFonts w:cs="Aharoni"/>
          <w:szCs w:val="24"/>
        </w:rPr>
      </w:pPr>
      <w:bookmarkStart w:id="2" w:name="Par60"/>
      <w:bookmarkEnd w:id="2"/>
      <w:r w:rsidRPr="00EC37FC">
        <w:rPr>
          <w:rFonts w:cs="Aharoni"/>
          <w:szCs w:val="24"/>
        </w:rPr>
        <w:t xml:space="preserve">1.3. Информация о месте нахождения администрации </w:t>
      </w:r>
      <w:r w:rsidR="003D1329">
        <w:rPr>
          <w:rFonts w:cs="Aharoni"/>
          <w:szCs w:val="24"/>
        </w:rPr>
        <w:t>Скребловского сельского поселения</w:t>
      </w:r>
      <w:r w:rsidR="003D1329" w:rsidRPr="00B44A88">
        <w:rPr>
          <w:rFonts w:cs="Aharoni"/>
          <w:szCs w:val="24"/>
        </w:rPr>
        <w:t xml:space="preserve"> </w:t>
      </w:r>
      <w:r w:rsidRPr="00EC37FC">
        <w:rPr>
          <w:rFonts w:cs="Aharoni"/>
          <w:szCs w:val="24"/>
        </w:rPr>
        <w:t>Лужского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на сайте Администрации </w:t>
      </w:r>
      <w:r w:rsidR="0035712B">
        <w:rPr>
          <w:rFonts w:cs="Aharoni"/>
          <w:szCs w:val="24"/>
        </w:rPr>
        <w:t>«</w:t>
      </w:r>
      <w:proofErr w:type="spellStart"/>
      <w:r w:rsidR="0035712B">
        <w:rPr>
          <w:rFonts w:cs="Aharoni"/>
          <w:szCs w:val="24"/>
        </w:rPr>
        <w:t>скреблово</w:t>
      </w:r>
      <w:proofErr w:type="gramStart"/>
      <w:r w:rsidR="0035712B">
        <w:rPr>
          <w:rFonts w:cs="Aharoni"/>
          <w:szCs w:val="24"/>
        </w:rPr>
        <w:t>.р</w:t>
      </w:r>
      <w:proofErr w:type="gramEnd"/>
      <w:r w:rsidR="0035712B">
        <w:rPr>
          <w:rFonts w:cs="Aharoni"/>
          <w:szCs w:val="24"/>
        </w:rPr>
        <w:t>ф</w:t>
      </w:r>
      <w:proofErr w:type="spellEnd"/>
      <w:r w:rsidR="0035712B">
        <w:rPr>
          <w:rFonts w:cs="Aharoni"/>
          <w:szCs w:val="24"/>
        </w:rPr>
        <w:t>»</w:t>
      </w:r>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EC37FC">
        <w:rPr>
          <w:rFonts w:cs="Aharoni"/>
          <w:szCs w:val="24"/>
        </w:rPr>
        <w:sym w:font="Symbol" w:char="002D"/>
      </w:r>
      <w:r w:rsidRPr="00EC37FC">
        <w:rPr>
          <w:rFonts w:cs="Aharoni"/>
          <w:szCs w:val="24"/>
        </w:rPr>
        <w:t xml:space="preserve"> ГБУ ЛО «МФЦ»): http://mfc47.ru/;</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C37FC">
        <w:rPr>
          <w:rFonts w:cs="Aharoni"/>
          <w:szCs w:val="24"/>
        </w:rPr>
        <w:t>www.gu.lenobl.ru</w:t>
      </w:r>
      <w:proofErr w:type="spellEnd"/>
      <w:r w:rsidRPr="00EC37FC">
        <w:rPr>
          <w:rFonts w:cs="Aharoni"/>
          <w:szCs w:val="24"/>
        </w:rPr>
        <w:t xml:space="preserve">, </w:t>
      </w:r>
      <w:hyperlink r:id="rId7" w:history="1">
        <w:r w:rsidRPr="00EC37FC">
          <w:rPr>
            <w:rFonts w:cs="Aharoni"/>
            <w:szCs w:val="24"/>
          </w:rPr>
          <w:t>www.gosuslugi.ru</w:t>
        </w:r>
      </w:hyperlink>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1.4 Настоящий Административный регламент применяется при решении вопросов местного значения Лужского муниципального района и исполнения полномочий по решению вопросов местного значения </w:t>
      </w:r>
      <w:r w:rsidR="0035712B">
        <w:rPr>
          <w:rFonts w:cs="Aharoni"/>
          <w:szCs w:val="24"/>
        </w:rPr>
        <w:t>Скребловского сельского</w:t>
      </w:r>
      <w:r w:rsidRPr="00EC37FC">
        <w:rPr>
          <w:rFonts w:cs="Aharoni"/>
          <w:szCs w:val="24"/>
        </w:rPr>
        <w:t xml:space="preserve"> поселения.</w:t>
      </w:r>
    </w:p>
    <w:p w:rsidR="00EC37FC" w:rsidRPr="00EC37FC" w:rsidRDefault="00EC37FC" w:rsidP="00EC37FC">
      <w:pPr>
        <w:widowControl w:val="0"/>
        <w:autoSpaceDE w:val="0"/>
        <w:autoSpaceDN w:val="0"/>
        <w:adjustRightInd w:val="0"/>
        <w:jc w:val="both"/>
        <w:rPr>
          <w:rFonts w:cs="Aharoni"/>
          <w:szCs w:val="24"/>
        </w:rPr>
      </w:pPr>
    </w:p>
    <w:p w:rsidR="00EC37FC" w:rsidRPr="00EC37FC" w:rsidRDefault="00EC37FC" w:rsidP="00EC37FC">
      <w:pPr>
        <w:widowControl w:val="0"/>
        <w:tabs>
          <w:tab w:val="left" w:pos="992"/>
          <w:tab w:val="center" w:pos="4677"/>
        </w:tabs>
        <w:autoSpaceDE w:val="0"/>
        <w:autoSpaceDN w:val="0"/>
        <w:jc w:val="center"/>
        <w:outlineLvl w:val="1"/>
        <w:rPr>
          <w:rFonts w:cs="Aharoni"/>
          <w:szCs w:val="24"/>
        </w:rPr>
      </w:pPr>
      <w:bookmarkStart w:id="3" w:name="Par130"/>
      <w:bookmarkEnd w:id="3"/>
      <w:r w:rsidRPr="00EC37FC">
        <w:rPr>
          <w:rFonts w:cs="Aharoni"/>
          <w:szCs w:val="24"/>
        </w:rPr>
        <w:t>2. Стандарт предоставления муниципальной услуги</w:t>
      </w:r>
    </w:p>
    <w:p w:rsidR="00EC37FC" w:rsidRPr="00EC37FC" w:rsidRDefault="00EC37FC" w:rsidP="00EC37FC">
      <w:pPr>
        <w:widowControl w:val="0"/>
        <w:autoSpaceDE w:val="0"/>
        <w:autoSpaceDN w:val="0"/>
        <w:ind w:firstLine="540"/>
        <w:jc w:val="both"/>
        <w:rPr>
          <w:rFonts w:cs="Aharoni"/>
          <w:szCs w:val="24"/>
        </w:rPr>
      </w:pP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 Полное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Сокращенное наименование услуги «Передача муниципального имущества субъектам малого и среднего предпринимательства».</w:t>
      </w:r>
    </w:p>
    <w:p w:rsidR="00EC37FC" w:rsidRPr="00EC37FC" w:rsidRDefault="00EC37FC" w:rsidP="00EC37FC">
      <w:pPr>
        <w:widowControl w:val="0"/>
        <w:autoSpaceDE w:val="0"/>
        <w:autoSpaceDN w:val="0"/>
        <w:ind w:firstLine="709"/>
        <w:jc w:val="both"/>
        <w:rPr>
          <w:rFonts w:cs="Aharoni"/>
          <w:szCs w:val="24"/>
        </w:rPr>
      </w:pPr>
      <w:r w:rsidRPr="0035712B">
        <w:rPr>
          <w:rFonts w:cs="Aharoni"/>
          <w:szCs w:val="24"/>
        </w:rPr>
        <w:t>2.2.</w:t>
      </w:r>
      <w:r w:rsidRPr="00EC37FC">
        <w:rPr>
          <w:rFonts w:cs="Aharoni"/>
          <w:szCs w:val="24"/>
        </w:rPr>
        <w:t xml:space="preserve"> Муниципальную услугу предоставляет Администрация.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предоставлении услуги участвуют:</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ГБУ ЛО «МФЦ»;</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Управление Федеральной налоговой службы по Ленинградской области;</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 xml:space="preserve">Управление Федеральной службы государственной регистрации, кадастра и картографии по Ленинградской области.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Заявление на получение муниципальной услуги с комплектом документов принимается: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при личной явке: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филиалах, отделах, удаленных рабочих местах ГБУ ЛО «МФЦ» (при наличии соглашения);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без личной явки: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почтовым отправлением в Администрацию;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электронной форме через личный кабинет заявителя на ПГУ ЛО/ЕПГУ.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Заявитель может записаться на прием для подачи заявления о предоставлении </w:t>
      </w:r>
      <w:r w:rsidRPr="00EC37FC">
        <w:rPr>
          <w:rFonts w:cs="Aharoni"/>
          <w:szCs w:val="24"/>
        </w:rPr>
        <w:lastRenderedPageBreak/>
        <w:t>услуги следующими способами: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посредством ПГУ ЛО/ЕПГУ - в Администрации,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посредством сайта Администрации, ГБУ ЛО «МФЦ» (при технической реализации) - в Администрации,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 по телефону – (81372) </w:t>
      </w:r>
      <w:r w:rsidR="0035712B">
        <w:rPr>
          <w:rFonts w:cs="Aharoni"/>
          <w:szCs w:val="24"/>
        </w:rPr>
        <w:t xml:space="preserve">5-81-00 </w:t>
      </w:r>
      <w:r w:rsidRPr="00EC37FC">
        <w:rPr>
          <w:rFonts w:cs="Aharoni"/>
          <w:szCs w:val="24"/>
        </w:rPr>
        <w:t>в Администрации,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2.3. Результатом предоставления муниципальной услуги является:</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договор о передаче муниципального имущества муниципального образования в аренду, безвозмездное пользование, доверительное управление (далее – Договор);</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решение об отказе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Результат предоставления муниципальной услуги выдается: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при личной явке: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Администрации;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филиалах, отделах, удаленных рабочих местах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без личной явки: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посредством ПГУ ЛО/ЕПГУ (при технической реализации);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почтовым отправлением.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2.4. Срок предоставления муниципал</w:t>
      </w:r>
      <w:r w:rsidR="0035712B">
        <w:rPr>
          <w:rFonts w:cs="Aharoni"/>
          <w:szCs w:val="24"/>
        </w:rPr>
        <w:t xml:space="preserve">ьной услуги составляет не более </w:t>
      </w:r>
      <w:r w:rsidRPr="00EC37FC">
        <w:rPr>
          <w:rFonts w:cs="Aharoni"/>
          <w:szCs w:val="24"/>
        </w:rPr>
        <w:t xml:space="preserve">45 календарных дней </w:t>
      </w:r>
      <w:proofErr w:type="gramStart"/>
      <w:r w:rsidRPr="00EC37FC">
        <w:rPr>
          <w:rFonts w:cs="Aharoni"/>
          <w:szCs w:val="24"/>
        </w:rPr>
        <w:t>с даты поступления</w:t>
      </w:r>
      <w:proofErr w:type="gramEnd"/>
      <w:r w:rsidRPr="00EC37FC">
        <w:rPr>
          <w:rFonts w:cs="Aharoni"/>
          <w:szCs w:val="24"/>
        </w:rPr>
        <w:t xml:space="preserve"> заявления в Администрацию.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2.5. Правовые основания для предоставления муниципальной услуги.</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 xml:space="preserve">Гражданский </w:t>
      </w:r>
      <w:hyperlink r:id="rId8" w:history="1">
        <w:r w:rsidRPr="00EC37FC">
          <w:rPr>
            <w:rFonts w:cs="Aharoni"/>
            <w:szCs w:val="24"/>
          </w:rPr>
          <w:t>кодекс</w:t>
        </w:r>
      </w:hyperlink>
      <w:r w:rsidRPr="00EC37FC">
        <w:rPr>
          <w:rFonts w:cs="Aharoni"/>
          <w:szCs w:val="24"/>
        </w:rPr>
        <w:t xml:space="preserve"> Российской Федерации (часть первая) от 30.11.1994 № 51-ФЗ;</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 xml:space="preserve">Гражданский </w:t>
      </w:r>
      <w:hyperlink r:id="rId9" w:history="1">
        <w:r w:rsidRPr="00EC37FC">
          <w:rPr>
            <w:rFonts w:cs="Aharoni"/>
            <w:szCs w:val="24"/>
          </w:rPr>
          <w:t>кодекс</w:t>
        </w:r>
      </w:hyperlink>
      <w:r w:rsidRPr="00EC37FC">
        <w:rPr>
          <w:rFonts w:cs="Aharoni"/>
          <w:szCs w:val="24"/>
        </w:rPr>
        <w:t xml:space="preserve"> Российской Федерации (часть вторая) от 26.01.1996 № 14-ФЗ;</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 xml:space="preserve">Федеральный </w:t>
      </w:r>
      <w:hyperlink r:id="rId10" w:history="1">
        <w:r w:rsidRPr="00EC37FC">
          <w:rPr>
            <w:rFonts w:cs="Aharoni"/>
            <w:szCs w:val="24"/>
          </w:rPr>
          <w:t>закон</w:t>
        </w:r>
      </w:hyperlink>
      <w:r w:rsidRPr="00EC37FC">
        <w:rPr>
          <w:rFonts w:cs="Aharoni"/>
          <w:szCs w:val="24"/>
        </w:rPr>
        <w:t xml:space="preserve"> от 26.07.2006 № 135-ФЗ «О защите конкуренции»;</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Федеральный закон от 24.07.2007 № 209-ФЗ «О развитии малого и среднего предпринимательства в Российской Федерации»;</w:t>
      </w:r>
    </w:p>
    <w:p w:rsidR="00EC37FC" w:rsidRPr="00EC37FC" w:rsidRDefault="00EC37FC" w:rsidP="00EC37FC">
      <w:pPr>
        <w:widowControl w:val="0"/>
        <w:numPr>
          <w:ilvl w:val="0"/>
          <w:numId w:val="12"/>
        </w:numPr>
        <w:tabs>
          <w:tab w:val="left" w:pos="1134"/>
          <w:tab w:val="left" w:pos="1276"/>
        </w:tabs>
        <w:autoSpaceDE w:val="0"/>
        <w:autoSpaceDN w:val="0"/>
        <w:adjustRightInd w:val="0"/>
        <w:ind w:left="0" w:firstLine="709"/>
        <w:contextualSpacing/>
        <w:jc w:val="both"/>
        <w:rPr>
          <w:rFonts w:cs="Aharoni"/>
          <w:szCs w:val="24"/>
        </w:rPr>
      </w:pPr>
      <w:proofErr w:type="gramStart"/>
      <w:r w:rsidRPr="00EC37FC">
        <w:rPr>
          <w:rFonts w:cs="Aharoni"/>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C37FC" w:rsidRPr="00EC37FC" w:rsidRDefault="00EC37FC" w:rsidP="00EC37FC">
      <w:pPr>
        <w:widowControl w:val="0"/>
        <w:numPr>
          <w:ilvl w:val="0"/>
          <w:numId w:val="12"/>
        </w:numPr>
        <w:tabs>
          <w:tab w:val="left" w:pos="1134"/>
        </w:tabs>
        <w:autoSpaceDE w:val="0"/>
        <w:autoSpaceDN w:val="0"/>
        <w:adjustRightInd w:val="0"/>
        <w:ind w:left="0" w:firstLine="709"/>
        <w:contextualSpacing/>
        <w:jc w:val="both"/>
        <w:rPr>
          <w:rFonts w:cs="Aharoni"/>
          <w:szCs w:val="24"/>
        </w:rPr>
      </w:pPr>
      <w:r w:rsidRPr="00EC37FC">
        <w:rPr>
          <w:rFonts w:cs="Aharoni"/>
          <w:szCs w:val="24"/>
        </w:rPr>
        <w:t>нормативные правовые акты Администрации.</w:t>
      </w:r>
    </w:p>
    <w:p w:rsidR="00EC37FC" w:rsidRPr="00EC37FC" w:rsidRDefault="00EC37FC" w:rsidP="00EC37FC">
      <w:pPr>
        <w:widowControl w:val="0"/>
        <w:autoSpaceDE w:val="0"/>
        <w:autoSpaceDN w:val="0"/>
        <w:ind w:firstLine="709"/>
        <w:jc w:val="both"/>
        <w:rPr>
          <w:rFonts w:cs="Aharoni"/>
          <w:szCs w:val="24"/>
        </w:rPr>
      </w:pPr>
      <w:bookmarkStart w:id="4" w:name="Par187"/>
      <w:bookmarkEnd w:id="4"/>
      <w:r w:rsidRPr="00EC37FC">
        <w:rPr>
          <w:rFonts w:cs="Aharoni"/>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37FC" w:rsidRPr="00EC37FC" w:rsidRDefault="004374E5" w:rsidP="00EC37FC">
      <w:pPr>
        <w:widowControl w:val="0"/>
        <w:numPr>
          <w:ilvl w:val="0"/>
          <w:numId w:val="13"/>
        </w:numPr>
        <w:tabs>
          <w:tab w:val="left" w:pos="1134"/>
        </w:tabs>
        <w:autoSpaceDE w:val="0"/>
        <w:autoSpaceDN w:val="0"/>
        <w:ind w:left="0" w:firstLine="709"/>
        <w:contextualSpacing/>
        <w:jc w:val="both"/>
        <w:rPr>
          <w:rFonts w:cs="Aharoni"/>
          <w:szCs w:val="24"/>
        </w:rPr>
      </w:pPr>
      <w:hyperlink r:id="rId11" w:anchor="P395" w:history="1">
        <w:r w:rsidR="00EC37FC" w:rsidRPr="00EC37FC">
          <w:rPr>
            <w:rFonts w:cs="Aharoni"/>
            <w:szCs w:val="24"/>
          </w:rPr>
          <w:t>заявление</w:t>
        </w:r>
      </w:hyperlink>
      <w:r w:rsidR="00EC37FC" w:rsidRPr="00EC37FC">
        <w:rPr>
          <w:rFonts w:cs="Aharoni"/>
          <w:szCs w:val="24"/>
        </w:rPr>
        <w:t xml:space="preserve"> о предоставлен</w:t>
      </w:r>
      <w:r w:rsidR="00C94A20">
        <w:rPr>
          <w:rFonts w:cs="Aharoni"/>
          <w:szCs w:val="24"/>
        </w:rPr>
        <w:t xml:space="preserve">ии услуги по форме согласно </w:t>
      </w:r>
      <w:r w:rsidR="00EC37FC" w:rsidRPr="00EC37FC">
        <w:rPr>
          <w:rFonts w:cs="Aharoni"/>
          <w:szCs w:val="24"/>
        </w:rPr>
        <w:t>приложению 1 к Административному  регламенту;</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учредительные документы (при обращении юридического лица);</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свидетельство о постановке на учет в налоговом органе (при обращении индивидуального предпринимателя);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документ, удостоверяющий личность заявителя (при обращении индивидуального предпринимателя);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документ, удостоверяющий личность представителя, если с заявлением обращается представитель заявителя;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документ, удостоверяющий право (полномочия) представителя, если с заявлением обращается представитель заявителя;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 xml:space="preserve">документы, подтверждающие право на заключение Договора без проведения процедуры торгов в соответствии со </w:t>
      </w:r>
      <w:hyperlink r:id="rId12" w:history="1">
        <w:r w:rsidRPr="00EC37FC">
          <w:rPr>
            <w:rFonts w:cs="Aharoni"/>
            <w:szCs w:val="24"/>
          </w:rPr>
          <w:t>ст. 17.1</w:t>
        </w:r>
      </w:hyperlink>
      <w:r w:rsidRPr="00EC37FC">
        <w:rPr>
          <w:rFonts w:cs="Aharoni"/>
          <w:szCs w:val="24"/>
        </w:rPr>
        <w:t xml:space="preserve"> Федерального закона от 26.07.2006 № 135-ФЗ </w:t>
      </w:r>
      <w:r w:rsidRPr="00EC37FC">
        <w:rPr>
          <w:rFonts w:cs="Aharoni"/>
          <w:szCs w:val="24"/>
        </w:rPr>
        <w:lastRenderedPageBreak/>
        <w:t>«О защите конкуренции».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выписка из Единого государственного реестра юридических лиц;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выписка из Единого государственного реестра индивидуальных предпринимателей.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Заявитель вправе представить документы, указанные в настоящем пункте, по собственной инициативе.</w:t>
      </w:r>
    </w:p>
    <w:p w:rsidR="00EC37FC" w:rsidRPr="00EC37FC" w:rsidRDefault="00EC37FC" w:rsidP="00EC37FC">
      <w:pPr>
        <w:widowControl w:val="0"/>
        <w:ind w:firstLine="709"/>
        <w:jc w:val="both"/>
        <w:rPr>
          <w:rFonts w:cs="Aharoni"/>
          <w:szCs w:val="24"/>
        </w:rPr>
      </w:pPr>
      <w:bookmarkStart w:id="5" w:name="Par211"/>
      <w:bookmarkStart w:id="6" w:name="Par226"/>
      <w:bookmarkEnd w:id="5"/>
      <w:bookmarkEnd w:id="6"/>
      <w:r w:rsidRPr="00EC37FC">
        <w:rPr>
          <w:rFonts w:cs="Aharoni"/>
          <w:szCs w:val="24"/>
        </w:rPr>
        <w:t>Органы, предоставляющие муниципальную услугу, не вправе требовать от заявителя:</w:t>
      </w:r>
    </w:p>
    <w:p w:rsidR="00EC37FC" w:rsidRPr="00EC37FC" w:rsidRDefault="00EC37FC" w:rsidP="00EC37FC">
      <w:pPr>
        <w:widowControl w:val="0"/>
        <w:numPr>
          <w:ilvl w:val="0"/>
          <w:numId w:val="14"/>
        </w:numPr>
        <w:tabs>
          <w:tab w:val="left" w:pos="1276"/>
        </w:tabs>
        <w:ind w:left="0" w:firstLine="709"/>
        <w:contextualSpacing/>
        <w:jc w:val="both"/>
        <w:rPr>
          <w:rFonts w:cs="Aharoni"/>
          <w:szCs w:val="24"/>
        </w:rPr>
      </w:pPr>
      <w:r w:rsidRPr="00EC37FC">
        <w:rPr>
          <w:rFonts w:cs="Aharoni"/>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37FC" w:rsidRPr="00EC37FC" w:rsidRDefault="00EC37FC" w:rsidP="00EC37FC">
      <w:pPr>
        <w:widowControl w:val="0"/>
        <w:numPr>
          <w:ilvl w:val="0"/>
          <w:numId w:val="14"/>
        </w:numPr>
        <w:tabs>
          <w:tab w:val="left" w:pos="1276"/>
        </w:tabs>
        <w:ind w:left="0" w:firstLine="709"/>
        <w:contextualSpacing/>
        <w:jc w:val="both"/>
        <w:rPr>
          <w:rFonts w:cs="Aharoni"/>
          <w:szCs w:val="24"/>
        </w:rPr>
      </w:pPr>
      <w:proofErr w:type="gramStart"/>
      <w:r w:rsidRPr="00EC37FC">
        <w:rPr>
          <w:rFonts w:cs="Aharoni"/>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EC37FC">
          <w:rPr>
            <w:rFonts w:cs="Aharoni"/>
            <w:szCs w:val="24"/>
          </w:rPr>
          <w:t>частью 6</w:t>
        </w:r>
      </w:hyperlink>
      <w:r w:rsidRPr="00EC37FC">
        <w:rPr>
          <w:rFonts w:cs="Aharoni"/>
          <w:szCs w:val="24"/>
        </w:rPr>
        <w:t xml:space="preserve"> статьи 7 Федерального закона от 27.07.2010 № 210-ФЗ «Об организации</w:t>
      </w:r>
      <w:proofErr w:type="gramEnd"/>
      <w:r w:rsidRPr="00EC37FC">
        <w:rPr>
          <w:rFonts w:cs="Aharoni"/>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37FC" w:rsidRPr="00EC37FC" w:rsidRDefault="00EC37FC" w:rsidP="00EC37FC">
      <w:pPr>
        <w:widowControl w:val="0"/>
        <w:numPr>
          <w:ilvl w:val="0"/>
          <w:numId w:val="14"/>
        </w:numPr>
        <w:tabs>
          <w:tab w:val="left" w:pos="1134"/>
        </w:tabs>
        <w:ind w:left="0" w:firstLine="709"/>
        <w:contextualSpacing/>
        <w:jc w:val="both"/>
        <w:rPr>
          <w:rFonts w:cs="Aharoni"/>
          <w:szCs w:val="24"/>
        </w:rPr>
      </w:pPr>
      <w:proofErr w:type="gramStart"/>
      <w:r w:rsidRPr="00EC37FC">
        <w:rPr>
          <w:rFonts w:cs="Aharoni"/>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37FC" w:rsidRPr="00EC37FC" w:rsidRDefault="00EC37FC" w:rsidP="00EC37FC">
      <w:pPr>
        <w:widowControl w:val="0"/>
        <w:numPr>
          <w:ilvl w:val="0"/>
          <w:numId w:val="14"/>
        </w:numPr>
        <w:tabs>
          <w:tab w:val="left" w:pos="1134"/>
        </w:tabs>
        <w:ind w:left="0" w:firstLine="709"/>
        <w:contextualSpacing/>
        <w:jc w:val="both"/>
        <w:rPr>
          <w:rFonts w:cs="Aharoni"/>
          <w:szCs w:val="24"/>
        </w:rPr>
      </w:pPr>
      <w:r w:rsidRPr="00EC37FC">
        <w:rPr>
          <w:rFonts w:cs="Aharoni"/>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r w:rsidRPr="00EC37FC">
        <w:rPr>
          <w:rFonts w:cs="Aharoni"/>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r w:rsidRPr="00EC37FC">
        <w:rPr>
          <w:rFonts w:cs="Aharoni"/>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r w:rsidRPr="00EC37FC">
        <w:rPr>
          <w:rFonts w:cs="Aharoni"/>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C37FC">
        <w:rPr>
          <w:rFonts w:cs="Aharoni"/>
          <w:szCs w:val="24"/>
        </w:rPr>
        <w:lastRenderedPageBreak/>
        <w:t>муниципальной услуги, либо в предоставлении муниципальной услуги;</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proofErr w:type="gramStart"/>
      <w:r w:rsidRPr="00EC37FC">
        <w:rPr>
          <w:rFonts w:cs="Aharoni"/>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C37FC">
        <w:rPr>
          <w:rFonts w:cs="Aharoni"/>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2.8. Основания для приостановления предоставления муниципальной услуги отсутствуют.</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2.9. Основания для отказа в приеме документов, необходимых для предоставления муниципальной услуги, отсутствуют.</w:t>
      </w:r>
    </w:p>
    <w:p w:rsidR="00EC37FC" w:rsidRPr="00EC37FC" w:rsidRDefault="00EC37FC" w:rsidP="00EC37FC">
      <w:pPr>
        <w:widowControl w:val="0"/>
        <w:autoSpaceDE w:val="0"/>
        <w:autoSpaceDN w:val="0"/>
        <w:ind w:firstLine="709"/>
        <w:jc w:val="both"/>
        <w:rPr>
          <w:rFonts w:cs="Aharoni"/>
          <w:szCs w:val="24"/>
        </w:rPr>
      </w:pPr>
      <w:bookmarkStart w:id="7" w:name="P124"/>
      <w:bookmarkEnd w:id="7"/>
      <w:r w:rsidRPr="00EC37FC">
        <w:rPr>
          <w:rFonts w:cs="Aharoni"/>
          <w:szCs w:val="24"/>
        </w:rPr>
        <w:t>2.10. Исчерпывающий перечень оснований для отказа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2.10.1. Заявитель не является лицом, указанным в </w:t>
      </w:r>
      <w:hyperlink r:id="rId14" w:anchor="P54" w:history="1">
        <w:r w:rsidRPr="00EC37FC">
          <w:rPr>
            <w:rFonts w:cs="Aharoni"/>
            <w:szCs w:val="24"/>
          </w:rPr>
          <w:t>п. 1.2</w:t>
        </w:r>
      </w:hyperlink>
      <w:r w:rsidRPr="00EC37FC">
        <w:rPr>
          <w:rFonts w:cs="Aharoni"/>
          <w:szCs w:val="24"/>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2.10.2. Заявителем не представлены документы, установленные </w:t>
      </w:r>
      <w:hyperlink r:id="rId15" w:anchor="P109" w:history="1">
        <w:r w:rsidRPr="00EC37FC">
          <w:rPr>
            <w:rFonts w:cs="Aharoni"/>
            <w:szCs w:val="24"/>
          </w:rPr>
          <w:t>п. 2.6</w:t>
        </w:r>
      </w:hyperlink>
      <w:r w:rsidRPr="00EC37FC">
        <w:rPr>
          <w:rFonts w:cs="Aharoni"/>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2.10.3. В заявлении и (или) в представленных заявителем документах содержится ошибочная, противоречивая информация.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2.10.4. Испрашиваемое заявителем имущество отсутствует в </w:t>
      </w:r>
      <w:hyperlink r:id="rId16" w:history="1">
        <w:r w:rsidRPr="00EC37FC">
          <w:rPr>
            <w:rFonts w:cs="Aharoni"/>
            <w:szCs w:val="24"/>
          </w:rPr>
          <w:t>Перечне</w:t>
        </w:r>
      </w:hyperlink>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2.10.5. Испрашиваемое заявителем имущество находится в обременении у третьих лиц. </w:t>
      </w:r>
      <w:bookmarkStart w:id="8" w:name="P130"/>
      <w:bookmarkEnd w:id="8"/>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2.10.6. Отсутствуют основания для предоставления заявителю испрашиваемого имущества, включенного в </w:t>
      </w:r>
      <w:hyperlink r:id="rId17" w:history="1">
        <w:r w:rsidRPr="00EC37FC">
          <w:rPr>
            <w:rFonts w:cs="Aharoni"/>
            <w:szCs w:val="24"/>
          </w:rPr>
          <w:t>Перечень</w:t>
        </w:r>
      </w:hyperlink>
      <w:r w:rsidRPr="00EC37FC">
        <w:rPr>
          <w:rFonts w:cs="Aharoni"/>
          <w:szCs w:val="24"/>
        </w:rPr>
        <w:t>, без проведения торгов.</w:t>
      </w:r>
    </w:p>
    <w:p w:rsidR="00EC37FC" w:rsidRPr="00EC37FC" w:rsidRDefault="00EC37FC" w:rsidP="00EC37FC">
      <w:pPr>
        <w:widowControl w:val="0"/>
        <w:autoSpaceDE w:val="0"/>
        <w:autoSpaceDN w:val="0"/>
        <w:ind w:firstLine="709"/>
        <w:jc w:val="both"/>
        <w:rPr>
          <w:rFonts w:cs="Aharoni"/>
          <w:szCs w:val="24"/>
        </w:rPr>
      </w:pPr>
      <w:bookmarkStart w:id="9" w:name="P132"/>
      <w:bookmarkEnd w:id="9"/>
      <w:r w:rsidRPr="00EC37FC">
        <w:rPr>
          <w:rFonts w:cs="Aharoni"/>
          <w:szCs w:val="24"/>
        </w:rPr>
        <w:t xml:space="preserve">2.10.7. Заявителем не представлен в Администрацию подписанный Договор в срок, установленный </w:t>
      </w:r>
      <w:hyperlink r:id="rId18" w:anchor="P246" w:history="1">
        <w:r w:rsidRPr="00EC37FC">
          <w:rPr>
            <w:rFonts w:cs="Aharoni"/>
            <w:szCs w:val="24"/>
          </w:rPr>
          <w:t>п. 3.1.6.2</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bookmarkStart w:id="10" w:name="Par256"/>
      <w:bookmarkEnd w:id="10"/>
      <w:r w:rsidRPr="00EC37FC">
        <w:rPr>
          <w:rFonts w:cs="Aharoni"/>
          <w:szCs w:val="24"/>
        </w:rPr>
        <w:t>2.11. Муниципальная услуга предоставляется Администрацией бесплатно.</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37FC" w:rsidRPr="00EC37FC" w:rsidRDefault="00EC37FC" w:rsidP="00EC37FC">
      <w:pPr>
        <w:widowControl w:val="0"/>
        <w:ind w:firstLine="709"/>
        <w:jc w:val="both"/>
        <w:rPr>
          <w:rFonts w:cs="Aharoni"/>
          <w:szCs w:val="24"/>
        </w:rPr>
      </w:pPr>
      <w:r w:rsidRPr="00EC37FC">
        <w:rPr>
          <w:rFonts w:cs="Aharoni"/>
          <w:szCs w:val="24"/>
        </w:rPr>
        <w:t>2.13. Срок регистрации заявления о предоставлении муниципальной услуги составляет в Администрации:</w:t>
      </w:r>
    </w:p>
    <w:p w:rsidR="00EC37FC" w:rsidRPr="00EC37FC" w:rsidRDefault="00EC37FC" w:rsidP="00EC37FC">
      <w:pPr>
        <w:widowControl w:val="0"/>
        <w:ind w:firstLine="709"/>
        <w:jc w:val="both"/>
        <w:rPr>
          <w:rFonts w:cs="Aharoni"/>
          <w:szCs w:val="24"/>
        </w:rPr>
      </w:pPr>
      <w:r w:rsidRPr="00EC37FC">
        <w:rPr>
          <w:rFonts w:cs="Aharoni"/>
          <w:szCs w:val="24"/>
        </w:rPr>
        <w:t>при личном обращении заявителя - в день поступления заявления в Администрацию;</w:t>
      </w:r>
    </w:p>
    <w:p w:rsidR="00EC37FC" w:rsidRPr="00EC37FC" w:rsidRDefault="00EC37FC" w:rsidP="00EC37FC">
      <w:pPr>
        <w:widowControl w:val="0"/>
        <w:ind w:firstLine="709"/>
        <w:jc w:val="both"/>
        <w:rPr>
          <w:rFonts w:cs="Aharoni"/>
          <w:szCs w:val="24"/>
        </w:rPr>
      </w:pPr>
      <w:r w:rsidRPr="00EC37FC">
        <w:rPr>
          <w:rFonts w:cs="Aharoni"/>
          <w:szCs w:val="24"/>
        </w:rPr>
        <w:t>при направлении заявления почтовой связью в Администрацию - в день поступления заявления в Администрацию;</w:t>
      </w:r>
    </w:p>
    <w:p w:rsidR="00EC37FC" w:rsidRPr="00EC37FC" w:rsidRDefault="00EC37FC" w:rsidP="00EC37FC">
      <w:pPr>
        <w:widowControl w:val="0"/>
        <w:ind w:firstLine="709"/>
        <w:jc w:val="both"/>
        <w:rPr>
          <w:rFonts w:cs="Aharoni"/>
          <w:szCs w:val="24"/>
        </w:rPr>
      </w:pPr>
      <w:r w:rsidRPr="00EC37FC">
        <w:rPr>
          <w:rFonts w:cs="Aharoni"/>
          <w:szCs w:val="24"/>
        </w:rPr>
        <w:t>при направлении запроса на бумажном носителе из ГБУ ЛО «МФЦ» в Администрацию (при наличии соглашения) - в день поступления запроса в Администрацию;</w:t>
      </w:r>
    </w:p>
    <w:p w:rsidR="00EC37FC" w:rsidRPr="00EC37FC" w:rsidRDefault="00EC37FC" w:rsidP="00EC37FC">
      <w:pPr>
        <w:widowControl w:val="0"/>
        <w:ind w:firstLine="709"/>
        <w:jc w:val="both"/>
        <w:rPr>
          <w:rFonts w:cs="Aharoni"/>
          <w:szCs w:val="24"/>
        </w:rPr>
      </w:pPr>
      <w:r w:rsidRPr="00EC37FC">
        <w:rPr>
          <w:rFonts w:cs="Aharoni"/>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 Предоставление муниципальной услуги осуществляется в специально выделенных для этих целей помещениях Администрации 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2.14.6. В помещении организуется бесплатный туалет для посетителей, в том числе туалет, предназначенный для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2.14.7. При необходимости работником Администрации, работником ГБУ ЛО «МФЦ»</w:t>
      </w:r>
      <w:r w:rsidR="00214E14">
        <w:rPr>
          <w:rFonts w:cs="Aharoni"/>
          <w:szCs w:val="24"/>
        </w:rPr>
        <w:t xml:space="preserve"> </w:t>
      </w:r>
      <w:r w:rsidRPr="00EC37FC">
        <w:rPr>
          <w:rFonts w:cs="Aharoni"/>
          <w:szCs w:val="24"/>
        </w:rPr>
        <w:t>инвалиду оказывается помощь в преодолении барьеров при получении муниципальной услуги в интересах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37FC">
        <w:rPr>
          <w:rFonts w:cs="Aharoni"/>
          <w:szCs w:val="24"/>
        </w:rPr>
        <w:t>сурдопереводчика</w:t>
      </w:r>
      <w:proofErr w:type="spellEnd"/>
      <w:r w:rsidRPr="00EC37FC">
        <w:rPr>
          <w:rFonts w:cs="Aharoni"/>
          <w:szCs w:val="24"/>
        </w:rPr>
        <w:t xml:space="preserve"> и </w:t>
      </w:r>
      <w:proofErr w:type="spellStart"/>
      <w:r w:rsidRPr="00EC37FC">
        <w:rPr>
          <w:rFonts w:cs="Aharoni"/>
          <w:szCs w:val="24"/>
        </w:rPr>
        <w:t>тифлосурдопереводчика</w:t>
      </w:r>
      <w:proofErr w:type="spellEnd"/>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2.14.10. Оборудование мест повышенного удобства с дополнительным местом для собаки-проводника и устрой</w:t>
      </w:r>
      <w:proofErr w:type="gramStart"/>
      <w:r w:rsidRPr="00EC37FC">
        <w:rPr>
          <w:rFonts w:cs="Aharoni"/>
          <w:szCs w:val="24"/>
        </w:rPr>
        <w:t>ств дл</w:t>
      </w:r>
      <w:proofErr w:type="gramEnd"/>
      <w:r w:rsidRPr="00EC37FC">
        <w:rPr>
          <w:rFonts w:cs="Aharoni"/>
          <w:szCs w:val="24"/>
        </w:rPr>
        <w:t>я передвижения инвалида (костылей, ходунков).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2.14.12. Помещения приема и выдачи документов должны предусматривать места для ожидания, информирования и приема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2.14.15. Информационные стенды должны располагаться в помещении Администрации и содержать следующую информацию: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перечень получателей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образцы заполнения заявления о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  основания отказа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 местонахождение, график работы, номера контактных телефонов, адреса электронной почты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6) перечень документов, необходимых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7) информацию о порядке предоставления муниципальной услуги (</w:t>
      </w:r>
      <w:hyperlink r:id="rId19" w:anchor="P548" w:history="1">
        <w:r w:rsidRPr="00EC37FC">
          <w:rPr>
            <w:rFonts w:cs="Aharoni"/>
            <w:szCs w:val="24"/>
          </w:rPr>
          <w:t>блок-схема</w:t>
        </w:r>
      </w:hyperlink>
      <w:r w:rsidRPr="00EC37FC">
        <w:rPr>
          <w:rFonts w:cs="Aharoni"/>
          <w:szCs w:val="24"/>
        </w:rPr>
        <w:t xml:space="preserve"> согласно приложению 4 к Административному регламенту);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 Показатели доступности и качества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2.15.1. Показатели доступности муниципальной услуги (общие, применимые в отношении всех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транспортная доступность к месту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наличие указателей, обеспечивающих беспрепятственный доступ к помещениям, в которых предоставляется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возможность получения полной и достоверной информации о муниципальной услуге в Администрации по телефону, на официальном сайте;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 предоставление муниципальной услуги любым доступным способом, предусмотренным действующим законодательством;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2.15.2. Показатели доступности муниципальной услуги (специальные, применимые в отношении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1) наличие инфраструктуры, указанной в </w:t>
      </w:r>
      <w:hyperlink r:id="rId20" w:anchor="P200" w:history="1">
        <w:r w:rsidRPr="00EC37FC">
          <w:rPr>
            <w:rFonts w:cs="Aharoni"/>
            <w:szCs w:val="24"/>
          </w:rPr>
          <w:t>п. 2.14</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исполнение требований доступности услуг для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обеспечение беспрепятственного доступа инвалидов к помещениям, в которых предоставляется муниципальная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2.15.3. Показатели качества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соблюдение срока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соблюдение времени ожидания в очереди при подаче заявления и получении результата;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 отсутствие жалоб на действия или бездействие должностных лиц Администрации, поданных в установленном порядке.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2.16. Получения услуг, которые являются необходимыми и обязательными для предоставления муниципальной услуги, не требуется.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Согласований, необходимых для получения муниципальной услуги, не требуется.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2.17.1.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w:t>
      </w:r>
      <w:r w:rsidRPr="00EC37FC">
        <w:rPr>
          <w:rFonts w:cs="Aharoni"/>
          <w:szCs w:val="24"/>
        </w:rPr>
        <w:lastRenderedPageBreak/>
        <w:t>Предоставление муниципальной услуги в иных многофункциональных центрах осуществляется при наличии вступившего в силу соглашения о взаимодействии между ГБУ ЛО «МФЦ» и иным многофункциональным центром.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37FC" w:rsidRPr="00EC37FC" w:rsidRDefault="00EC37FC" w:rsidP="00214E14">
      <w:pPr>
        <w:widowControl w:val="0"/>
        <w:autoSpaceDE w:val="0"/>
        <w:autoSpaceDN w:val="0"/>
        <w:ind w:firstLine="709"/>
        <w:jc w:val="both"/>
        <w:rPr>
          <w:rFonts w:cs="Aharoni"/>
          <w:szCs w:val="24"/>
        </w:rPr>
      </w:pPr>
      <w:bookmarkStart w:id="11" w:name="Par315"/>
      <w:bookmarkEnd w:id="11"/>
      <w:r w:rsidRPr="00EC37FC">
        <w:rPr>
          <w:rFonts w:cs="Aharoni"/>
          <w:szCs w:val="24"/>
        </w:rPr>
        <w:t>3. Состав, последовательность и сроки выполнения</w:t>
      </w:r>
      <w:r w:rsidR="00214E14">
        <w:rPr>
          <w:rFonts w:cs="Aharoni"/>
          <w:szCs w:val="24"/>
        </w:rPr>
        <w:t xml:space="preserve"> </w:t>
      </w:r>
      <w:r w:rsidRPr="00EC37FC">
        <w:rPr>
          <w:rFonts w:cs="Aharoni"/>
          <w:szCs w:val="24"/>
        </w:rPr>
        <w:t>административных процедур, требования к порядку</w:t>
      </w:r>
      <w:r w:rsidR="00214E14">
        <w:rPr>
          <w:rFonts w:cs="Aharoni"/>
          <w:szCs w:val="24"/>
        </w:rPr>
        <w:t xml:space="preserve"> </w:t>
      </w:r>
      <w:r w:rsidRPr="00EC37FC">
        <w:rPr>
          <w:rFonts w:cs="Aharoni"/>
          <w:szCs w:val="24"/>
        </w:rPr>
        <w:t>их выполнения, в том числе особенности выполнения</w:t>
      </w:r>
      <w:r w:rsidR="00214E14">
        <w:rPr>
          <w:rFonts w:cs="Aharoni"/>
          <w:szCs w:val="24"/>
        </w:rPr>
        <w:t xml:space="preserve"> </w:t>
      </w:r>
      <w:r w:rsidRPr="00EC37FC">
        <w:rPr>
          <w:rFonts w:cs="Aharoni"/>
          <w:szCs w:val="24"/>
        </w:rPr>
        <w:t>административных процедур в электронной форме, а также</w:t>
      </w:r>
      <w:r w:rsidR="00214E14">
        <w:rPr>
          <w:rFonts w:cs="Aharoni"/>
          <w:szCs w:val="24"/>
        </w:rPr>
        <w:t xml:space="preserve"> </w:t>
      </w:r>
      <w:r w:rsidRPr="00EC37FC">
        <w:rPr>
          <w:rFonts w:cs="Aharoni"/>
          <w:szCs w:val="24"/>
        </w:rPr>
        <w:t>особенности выполнения административных процедур</w:t>
      </w:r>
      <w:r w:rsidR="00214E14">
        <w:rPr>
          <w:rFonts w:cs="Aharoni"/>
          <w:szCs w:val="24"/>
        </w:rPr>
        <w:t xml:space="preserve"> </w:t>
      </w:r>
      <w:r w:rsidRPr="00EC37FC">
        <w:rPr>
          <w:rFonts w:cs="Aharoni"/>
          <w:szCs w:val="24"/>
        </w:rPr>
        <w:t>в многофункциональных центрах</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 Состав, последовательность и сроки выполнения административных процедур, требования к порядку их выполнения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3.1.1. Предоставление муниципальной услуги включает в себя следующие административные процедуры:</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прием и регистрация заявления о предоставлении муниципальной услуги - в течение 1 календарного дня;</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рассмотрение заявления о предоставлении муниципальной услуги и прилагаемых к нему документов - в течение 16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w:t>
      </w:r>
      <w:r w:rsidR="00214E14">
        <w:rPr>
          <w:rFonts w:cs="Aharoni"/>
          <w:szCs w:val="24"/>
        </w:rPr>
        <w:t xml:space="preserve">(далее - комиссия) - в течение </w:t>
      </w:r>
      <w:r w:rsidRPr="00EC37FC">
        <w:rPr>
          <w:rFonts w:cs="Aharoni"/>
          <w:szCs w:val="24"/>
        </w:rPr>
        <w:t>10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заключение Договора  -  в течение 14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выдача результата оказания муниципальной услуги - в течение 1 календарного дня.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Последовательность административных действий (процедур) по предоставлению муниципальной услуги отражена в </w:t>
      </w:r>
      <w:hyperlink r:id="rId21" w:anchor="P458" w:history="1">
        <w:r w:rsidRPr="00EC37FC">
          <w:rPr>
            <w:rFonts w:cs="Aharoni"/>
            <w:szCs w:val="24"/>
          </w:rPr>
          <w:t>блок-схеме</w:t>
        </w:r>
      </w:hyperlink>
      <w:r w:rsidRPr="00EC37FC">
        <w:rPr>
          <w:rFonts w:cs="Aharoni"/>
          <w:szCs w:val="24"/>
        </w:rPr>
        <w:t>, представленной в приложении 4 к Административному регламенту.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 Прием и регистрация заявления о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22" w:anchor="P109" w:history="1">
        <w:r w:rsidRPr="00EC37FC">
          <w:rPr>
            <w:rFonts w:cs="Aharoni"/>
            <w:szCs w:val="24"/>
          </w:rPr>
          <w:t>п. 2.6</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3.1.2.5. Результат выполнения административной процедуры: регистрация заявления и документов о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 Рассмотрение заявления о предоставлении муниципальной услуги и прилагаемых к нему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3.1.3.2. Содержание административного действия, продолжительность и (или) максимальный срок его (их) выполнения:</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 xml:space="preserve">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w:t>
      </w:r>
      <w:r w:rsidRPr="00EC37FC">
        <w:rPr>
          <w:rFonts w:cs="Aharoni"/>
          <w:szCs w:val="24"/>
        </w:rPr>
        <w:lastRenderedPageBreak/>
        <w:t>требованиям законодательства Российской Федерации и настоящего Административного регламента;</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 xml:space="preserve">в случае наличия оснований для отказа в предоставлении муниципальной услуги, установленных в </w:t>
      </w:r>
      <w:hyperlink r:id="rId23" w:anchor="P125" w:history="1">
        <w:proofErr w:type="spellStart"/>
        <w:r w:rsidRPr="00EC37FC">
          <w:rPr>
            <w:rFonts w:cs="Aharoni"/>
            <w:szCs w:val="24"/>
          </w:rPr>
          <w:t>подп</w:t>
        </w:r>
        <w:proofErr w:type="spellEnd"/>
        <w:r w:rsidRPr="00EC37FC">
          <w:rPr>
            <w:rFonts w:cs="Aharoni"/>
            <w:szCs w:val="24"/>
          </w:rPr>
          <w:t>. 2.10.1</w:t>
        </w:r>
      </w:hyperlink>
      <w:r w:rsidRPr="00EC37FC">
        <w:rPr>
          <w:rFonts w:cs="Aharoni"/>
          <w:szCs w:val="24"/>
        </w:rPr>
        <w:t>-</w:t>
      </w:r>
      <w:hyperlink r:id="rId24" w:anchor="P130" w:history="1">
        <w:r w:rsidRPr="00EC37FC">
          <w:rPr>
            <w:rFonts w:cs="Aharoni"/>
            <w:szCs w:val="24"/>
          </w:rPr>
          <w:t>2.10.6</w:t>
        </w:r>
      </w:hyperlink>
      <w:r w:rsidRPr="00EC37FC">
        <w:rPr>
          <w:rFonts w:cs="Aharoni"/>
          <w:szCs w:val="24"/>
        </w:rPr>
        <w:t xml:space="preserve"> Административного регламента, направление решения об отказе в предоставлении муниципальной услуги с указанием причин;</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направление пакета документов секретарю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Срок административных действий составляет 16 календарных дней.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r:id="rId25" w:anchor="P125" w:history="1">
        <w:r w:rsidRPr="00EC37FC">
          <w:rPr>
            <w:rFonts w:cs="Aharoni"/>
            <w:szCs w:val="24"/>
          </w:rPr>
          <w:t>пунктами 2.10.1</w:t>
        </w:r>
      </w:hyperlink>
      <w:r w:rsidRPr="00EC37FC">
        <w:rPr>
          <w:rFonts w:cs="Aharoni"/>
          <w:szCs w:val="24"/>
        </w:rPr>
        <w:t>-</w:t>
      </w:r>
      <w:hyperlink r:id="rId26" w:anchor="P130" w:history="1">
        <w:r w:rsidRPr="00EC37FC">
          <w:rPr>
            <w:rFonts w:cs="Aharoni"/>
            <w:szCs w:val="24"/>
          </w:rPr>
          <w:t>2.10.6</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3.1.3.5. Результатом выполнения административного действия является:</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 xml:space="preserve">решение об отказе в предоставлении муниципальной услуги в случаях, установленных </w:t>
      </w:r>
      <w:hyperlink r:id="rId27" w:anchor="P125" w:history="1">
        <w:proofErr w:type="spellStart"/>
        <w:r w:rsidRPr="00EC37FC">
          <w:rPr>
            <w:rFonts w:cs="Aharoni"/>
            <w:szCs w:val="24"/>
          </w:rPr>
          <w:t>пп</w:t>
        </w:r>
        <w:proofErr w:type="spellEnd"/>
        <w:r w:rsidRPr="00EC37FC">
          <w:rPr>
            <w:rFonts w:cs="Aharoni"/>
            <w:szCs w:val="24"/>
          </w:rPr>
          <w:t>. 2.10.1</w:t>
        </w:r>
      </w:hyperlink>
      <w:r w:rsidRPr="00EC37FC">
        <w:rPr>
          <w:rFonts w:cs="Aharoni"/>
          <w:szCs w:val="24"/>
        </w:rPr>
        <w:t xml:space="preserve"> - </w:t>
      </w:r>
      <w:hyperlink r:id="rId28" w:anchor="P130" w:history="1">
        <w:r w:rsidRPr="00EC37FC">
          <w:rPr>
            <w:rFonts w:cs="Aharoni"/>
            <w:szCs w:val="24"/>
          </w:rPr>
          <w:t>2.10.6</w:t>
        </w:r>
      </w:hyperlink>
      <w:r w:rsidRPr="00EC37FC">
        <w:rPr>
          <w:rFonts w:cs="Aharoni"/>
          <w:szCs w:val="24"/>
        </w:rPr>
        <w:t xml:space="preserve"> Административного регламента;</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 Рассмотрение заявления о предоставлении муниципальной услуги и прилагаемых к нему документов на заседании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3.1.4.1. Основанием для начала административного действия является поступление заявления и прилагаемых к нему документов секретарю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3.1.4.2. Содержание административного действия, продолжительность и (или) максимальный срок его (их) выполнения:</w:t>
      </w:r>
    </w:p>
    <w:p w:rsidR="00EC37FC" w:rsidRPr="00EC37FC" w:rsidRDefault="00EC37FC" w:rsidP="00EC37FC">
      <w:pPr>
        <w:widowControl w:val="0"/>
        <w:numPr>
          <w:ilvl w:val="0"/>
          <w:numId w:val="18"/>
        </w:numPr>
        <w:tabs>
          <w:tab w:val="left" w:pos="1134"/>
        </w:tabs>
        <w:autoSpaceDE w:val="0"/>
        <w:autoSpaceDN w:val="0"/>
        <w:ind w:left="0" w:firstLine="709"/>
        <w:contextualSpacing/>
        <w:jc w:val="both"/>
        <w:rPr>
          <w:rFonts w:cs="Aharoni"/>
          <w:szCs w:val="24"/>
        </w:rPr>
      </w:pPr>
      <w:r w:rsidRPr="00EC37FC">
        <w:rPr>
          <w:rFonts w:cs="Aharoni"/>
          <w:szCs w:val="24"/>
        </w:rPr>
        <w:t>определение повестки дня заседания комиссии;</w:t>
      </w:r>
    </w:p>
    <w:p w:rsidR="00EC37FC" w:rsidRPr="00EC37FC" w:rsidRDefault="00EC37FC" w:rsidP="00EC37FC">
      <w:pPr>
        <w:widowControl w:val="0"/>
        <w:numPr>
          <w:ilvl w:val="0"/>
          <w:numId w:val="18"/>
        </w:numPr>
        <w:tabs>
          <w:tab w:val="left" w:pos="1134"/>
        </w:tabs>
        <w:autoSpaceDE w:val="0"/>
        <w:autoSpaceDN w:val="0"/>
        <w:ind w:left="0" w:firstLine="709"/>
        <w:contextualSpacing/>
        <w:jc w:val="both"/>
        <w:rPr>
          <w:rFonts w:cs="Aharoni"/>
          <w:szCs w:val="24"/>
        </w:rPr>
      </w:pPr>
      <w:r w:rsidRPr="00EC37FC">
        <w:rPr>
          <w:rFonts w:cs="Aharoni"/>
          <w:szCs w:val="24"/>
        </w:rPr>
        <w:t>проведение заседания комиссии и принятие решения;</w:t>
      </w:r>
    </w:p>
    <w:p w:rsidR="00EC37FC" w:rsidRPr="00EC37FC" w:rsidRDefault="00EC37FC" w:rsidP="00EC37FC">
      <w:pPr>
        <w:widowControl w:val="0"/>
        <w:numPr>
          <w:ilvl w:val="0"/>
          <w:numId w:val="18"/>
        </w:numPr>
        <w:tabs>
          <w:tab w:val="left" w:pos="1134"/>
        </w:tabs>
        <w:autoSpaceDE w:val="0"/>
        <w:autoSpaceDN w:val="0"/>
        <w:ind w:left="0" w:firstLine="709"/>
        <w:contextualSpacing/>
        <w:jc w:val="both"/>
        <w:rPr>
          <w:rFonts w:cs="Aharoni"/>
          <w:szCs w:val="24"/>
        </w:rPr>
      </w:pPr>
      <w:r w:rsidRPr="00EC37FC">
        <w:rPr>
          <w:rFonts w:cs="Aharoni"/>
          <w:szCs w:val="24"/>
        </w:rPr>
        <w:t>подготовка и подписание протокола заседания комиссии.</w:t>
      </w:r>
    </w:p>
    <w:p w:rsidR="00EC37FC" w:rsidRPr="00EC37FC" w:rsidRDefault="00EC37FC" w:rsidP="00EC37FC">
      <w:pPr>
        <w:widowControl w:val="0"/>
        <w:autoSpaceDE w:val="0"/>
        <w:autoSpaceDN w:val="0"/>
        <w:ind w:left="709"/>
        <w:contextualSpacing/>
        <w:jc w:val="both"/>
        <w:rPr>
          <w:rFonts w:cs="Aharoni"/>
          <w:szCs w:val="24"/>
        </w:rPr>
      </w:pPr>
      <w:r w:rsidRPr="00EC37FC">
        <w:rPr>
          <w:rFonts w:cs="Aharoni"/>
          <w:szCs w:val="24"/>
        </w:rPr>
        <w:t>Срок административных действий составляет 10 календарных дней.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3.1.4.3. Лицо, ответственное за выполнение административной процедуры: председатель комиссии, секретарь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EC37FC">
        <w:rPr>
          <w:rFonts w:cs="Aharoni"/>
          <w:szCs w:val="24"/>
        </w:rPr>
        <w:t>и</w:t>
      </w:r>
      <w:proofErr w:type="gramEnd"/>
      <w:r w:rsidRPr="00EC37FC">
        <w:rPr>
          <w:rFonts w:cs="Aharoni"/>
          <w:szCs w:val="24"/>
        </w:rPr>
        <w:t xml:space="preserve"> Договора, оформленное протоколом заседания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3.1.5. Принятие решения о предоставлении муниципальной услуги или об отказе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3.1.5.1. Основание для начала административной процедуры: подписанный протокол заседания комиссии, содержащий рекомендательное решение.</w:t>
      </w:r>
    </w:p>
    <w:p w:rsidR="00EC37FC" w:rsidRPr="00EC37FC" w:rsidRDefault="00EC37FC" w:rsidP="00EC37FC">
      <w:pPr>
        <w:widowControl w:val="0"/>
        <w:ind w:firstLine="709"/>
        <w:jc w:val="both"/>
        <w:rPr>
          <w:rFonts w:cs="Aharoni"/>
          <w:szCs w:val="24"/>
        </w:rPr>
      </w:pPr>
      <w:r w:rsidRPr="00EC37FC">
        <w:rPr>
          <w:rFonts w:cs="Aharoni"/>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EC37FC" w:rsidRPr="00EC37FC" w:rsidRDefault="00EC37FC" w:rsidP="00EC37FC">
      <w:pPr>
        <w:widowControl w:val="0"/>
        <w:ind w:firstLine="709"/>
        <w:jc w:val="both"/>
        <w:rPr>
          <w:rFonts w:cs="Aharoni"/>
          <w:szCs w:val="24"/>
        </w:rPr>
      </w:pPr>
      <w:r w:rsidRPr="00EC37FC">
        <w:rPr>
          <w:rFonts w:cs="Aharoni"/>
          <w:szCs w:val="24"/>
        </w:rPr>
        <w:t>1 действие: подготовка проекта постановления Администрации о заключении Договора либо решение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2 действие: рассмотрение и подписание проекта постановления Администрации либо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3 действие: регистрация подписанного распоряжения Администрации либо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Срок административных действий составляет не более 3 календарных дня.</w:t>
      </w:r>
    </w:p>
    <w:p w:rsidR="00EC37FC" w:rsidRPr="00EC37FC" w:rsidRDefault="00EC37FC" w:rsidP="00EC37FC">
      <w:pPr>
        <w:widowControl w:val="0"/>
        <w:ind w:firstLine="709"/>
        <w:jc w:val="both"/>
        <w:rPr>
          <w:rFonts w:cs="Aharoni"/>
          <w:szCs w:val="24"/>
        </w:rPr>
      </w:pPr>
      <w:r w:rsidRPr="00EC37FC">
        <w:rPr>
          <w:rFonts w:cs="Aharoni"/>
          <w:szCs w:val="24"/>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3.1.5.5. Результат выполнения административной процедуры: подписание и регистрация постановления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C37FC" w:rsidRPr="00EC37FC" w:rsidRDefault="00EC37FC" w:rsidP="00EC37FC">
      <w:pPr>
        <w:widowControl w:val="0"/>
        <w:ind w:firstLine="709"/>
        <w:jc w:val="both"/>
        <w:rPr>
          <w:rFonts w:cs="Aharoni"/>
          <w:szCs w:val="24"/>
        </w:rPr>
      </w:pPr>
      <w:r w:rsidRPr="00EC37FC">
        <w:rPr>
          <w:rFonts w:cs="Aharoni"/>
          <w:szCs w:val="24"/>
        </w:rPr>
        <w:t>3.1.6. Заключение Договора.</w:t>
      </w:r>
    </w:p>
    <w:p w:rsidR="00EC37FC" w:rsidRPr="00EC37FC" w:rsidRDefault="00EC37FC" w:rsidP="00EC37FC">
      <w:pPr>
        <w:widowControl w:val="0"/>
        <w:ind w:firstLine="709"/>
        <w:jc w:val="both"/>
        <w:rPr>
          <w:rFonts w:cs="Aharoni"/>
          <w:szCs w:val="24"/>
        </w:rPr>
      </w:pPr>
      <w:r w:rsidRPr="00EC37FC">
        <w:rPr>
          <w:rFonts w:cs="Aharoni"/>
          <w:szCs w:val="24"/>
        </w:rPr>
        <w:t>3.1.6.1. Основание для начала административной процедуры: издание постановления Администрации.</w:t>
      </w:r>
    </w:p>
    <w:p w:rsidR="00EC37FC" w:rsidRPr="00EC37FC" w:rsidRDefault="00EC37FC" w:rsidP="00EC37FC">
      <w:pPr>
        <w:widowControl w:val="0"/>
        <w:ind w:firstLine="709"/>
        <w:jc w:val="both"/>
        <w:rPr>
          <w:rFonts w:cs="Aharoni"/>
          <w:szCs w:val="24"/>
        </w:rPr>
      </w:pPr>
      <w:r w:rsidRPr="00EC37FC">
        <w:rPr>
          <w:rFonts w:cs="Aharoni"/>
          <w:szCs w:val="24"/>
        </w:rPr>
        <w:t>3.1.6.2. Содержание административного действия, продолжительность и (или) максимальный срок его выполнения:</w:t>
      </w:r>
    </w:p>
    <w:p w:rsidR="00EC37FC" w:rsidRPr="00EC37FC" w:rsidRDefault="00EC37FC" w:rsidP="00EC37FC">
      <w:pPr>
        <w:widowControl w:val="0"/>
        <w:ind w:firstLine="709"/>
        <w:jc w:val="both"/>
        <w:rPr>
          <w:rFonts w:cs="Aharoni"/>
          <w:szCs w:val="24"/>
        </w:rPr>
      </w:pPr>
      <w:r w:rsidRPr="00EC37FC">
        <w:rPr>
          <w:rFonts w:cs="Aharoni"/>
          <w:szCs w:val="24"/>
        </w:rPr>
        <w:t xml:space="preserve">1 действие: подготовка и направление заявителю проекта Договора для подписания; </w:t>
      </w:r>
    </w:p>
    <w:p w:rsidR="00EC37FC" w:rsidRPr="00EC37FC" w:rsidRDefault="00EC37FC" w:rsidP="00EC37FC">
      <w:pPr>
        <w:widowControl w:val="0"/>
        <w:ind w:firstLine="709"/>
        <w:jc w:val="both"/>
        <w:rPr>
          <w:rFonts w:cs="Aharoni"/>
          <w:szCs w:val="24"/>
        </w:rPr>
      </w:pPr>
      <w:r w:rsidRPr="00EC37FC">
        <w:rPr>
          <w:rFonts w:cs="Aharoni"/>
          <w:szCs w:val="24"/>
        </w:rPr>
        <w:t>2 действие: представление заявителем подписанных экземпляров Договора в Администрацию в течение 7 календарных дней со дня их направления заявителю;</w:t>
      </w:r>
    </w:p>
    <w:p w:rsidR="00EC37FC" w:rsidRPr="00EC37FC" w:rsidRDefault="00EC37FC" w:rsidP="00EC37FC">
      <w:pPr>
        <w:widowControl w:val="0"/>
        <w:ind w:firstLine="709"/>
        <w:jc w:val="both"/>
        <w:rPr>
          <w:rFonts w:cs="Aharoni"/>
          <w:szCs w:val="24"/>
        </w:rPr>
      </w:pPr>
      <w:r w:rsidRPr="00EC37FC">
        <w:rPr>
          <w:rFonts w:cs="Aharoni"/>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Срок административных действий составляет не более 14 календарных дней.</w:t>
      </w:r>
    </w:p>
    <w:p w:rsidR="00EC37FC" w:rsidRPr="00EC37FC" w:rsidRDefault="00EC37FC" w:rsidP="00EC37FC">
      <w:pPr>
        <w:widowControl w:val="0"/>
        <w:ind w:firstLine="709"/>
        <w:jc w:val="both"/>
        <w:rPr>
          <w:rFonts w:cs="Aharoni"/>
          <w:szCs w:val="24"/>
        </w:rPr>
      </w:pPr>
      <w:r w:rsidRPr="00EC37FC">
        <w:rPr>
          <w:rFonts w:cs="Aharoni"/>
          <w:szCs w:val="24"/>
        </w:rPr>
        <w:t>3.1.6.3.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EC37FC" w:rsidRPr="00EC37FC" w:rsidRDefault="00EC37FC" w:rsidP="00EC37FC">
      <w:pPr>
        <w:widowControl w:val="0"/>
        <w:ind w:firstLine="709"/>
        <w:jc w:val="both"/>
        <w:rPr>
          <w:rFonts w:cs="Aharoni"/>
          <w:szCs w:val="24"/>
        </w:rPr>
      </w:pPr>
      <w:r w:rsidRPr="00EC37FC">
        <w:rPr>
          <w:rFonts w:cs="Aharoni"/>
          <w:szCs w:val="24"/>
        </w:rPr>
        <w:t>3.1.6.4. Критерии принятия решения: поступление либо не поступление в Администрацию подписанного заявител</w:t>
      </w:r>
      <w:r w:rsidR="005B70BB">
        <w:rPr>
          <w:rFonts w:cs="Aharoni"/>
          <w:szCs w:val="24"/>
        </w:rPr>
        <w:t xml:space="preserve">ем Договора в срок, указанный в </w:t>
      </w:r>
      <w:r w:rsidRPr="00EC37FC">
        <w:rPr>
          <w:rFonts w:cs="Aharoni"/>
          <w:szCs w:val="24"/>
        </w:rPr>
        <w:t>п. 3.1.6.2 Административного  регламента.</w:t>
      </w:r>
    </w:p>
    <w:p w:rsidR="00EC37FC" w:rsidRPr="00EC37FC" w:rsidRDefault="00EC37FC" w:rsidP="00EC37FC">
      <w:pPr>
        <w:widowControl w:val="0"/>
        <w:ind w:firstLine="709"/>
        <w:jc w:val="both"/>
        <w:rPr>
          <w:rFonts w:cs="Aharoni"/>
          <w:szCs w:val="24"/>
        </w:rPr>
      </w:pPr>
      <w:r w:rsidRPr="00EC37FC">
        <w:rPr>
          <w:rFonts w:cs="Aharoni"/>
          <w:szCs w:val="24"/>
        </w:rPr>
        <w:t>3.1.6.5. Результат выполнения административной процедуры: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оформленные Договор муниципального образования  Лужский муниципальный район (</w:t>
      </w:r>
      <w:proofErr w:type="spellStart"/>
      <w:r w:rsidRPr="00EC37FC">
        <w:rPr>
          <w:rFonts w:cs="Aharoni"/>
          <w:szCs w:val="24"/>
        </w:rPr>
        <w:t>Лужское</w:t>
      </w:r>
      <w:proofErr w:type="spellEnd"/>
      <w:r w:rsidRPr="00EC37FC">
        <w:rPr>
          <w:rFonts w:cs="Aharoni"/>
          <w:szCs w:val="24"/>
        </w:rPr>
        <w:t xml:space="preserve"> городское поселение) Ленинградской области либо решение об отказе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3.1.7. Выдача результата.</w:t>
      </w:r>
    </w:p>
    <w:p w:rsidR="00EC37FC" w:rsidRPr="00EC37FC" w:rsidRDefault="00EC37FC" w:rsidP="00EC37FC">
      <w:pPr>
        <w:widowControl w:val="0"/>
        <w:ind w:firstLine="709"/>
        <w:jc w:val="both"/>
        <w:rPr>
          <w:rFonts w:cs="Aharoni"/>
          <w:szCs w:val="24"/>
        </w:rPr>
      </w:pPr>
      <w:r w:rsidRPr="00EC37FC">
        <w:rPr>
          <w:rFonts w:cs="Aharoni"/>
          <w:szCs w:val="24"/>
        </w:rPr>
        <w:t>3.1.7.1. Основание для начала административной процедуры: оформление Договора либо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 xml:space="preserve">3.1.7.2. 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C37FC" w:rsidRPr="00EC37FC" w:rsidRDefault="00EC37FC" w:rsidP="00EC37FC">
      <w:pPr>
        <w:widowControl w:val="0"/>
        <w:ind w:firstLine="709"/>
        <w:jc w:val="both"/>
        <w:rPr>
          <w:rFonts w:cs="Aharoni"/>
          <w:szCs w:val="24"/>
        </w:rPr>
      </w:pPr>
      <w:r w:rsidRPr="00EC37FC">
        <w:rPr>
          <w:rFonts w:cs="Aharoni"/>
          <w:szCs w:val="24"/>
        </w:rPr>
        <w:t>Срок административного действия составляет не более 1 календарного дня.</w:t>
      </w:r>
    </w:p>
    <w:p w:rsidR="00EC37FC" w:rsidRPr="00EC37FC" w:rsidRDefault="00EC37FC" w:rsidP="00EC37FC">
      <w:pPr>
        <w:widowControl w:val="0"/>
        <w:ind w:firstLine="709"/>
        <w:jc w:val="both"/>
        <w:rPr>
          <w:rFonts w:cs="Aharoni"/>
          <w:szCs w:val="24"/>
        </w:rPr>
      </w:pPr>
      <w:r w:rsidRPr="00EC37FC">
        <w:rPr>
          <w:rFonts w:cs="Aharoni"/>
          <w:szCs w:val="24"/>
        </w:rPr>
        <w:t>3.1.7.3.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EC37FC" w:rsidRPr="00EC37FC" w:rsidRDefault="00EC37FC" w:rsidP="00EC37FC">
      <w:pPr>
        <w:widowControl w:val="0"/>
        <w:ind w:firstLine="709"/>
        <w:jc w:val="both"/>
        <w:rPr>
          <w:rFonts w:cs="Aharoni"/>
          <w:szCs w:val="24"/>
        </w:rPr>
      </w:pPr>
      <w:r w:rsidRPr="00EC37FC">
        <w:rPr>
          <w:rFonts w:cs="Aharoni"/>
          <w:szCs w:val="24"/>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C37FC" w:rsidRPr="00EC37FC" w:rsidRDefault="00EC37FC" w:rsidP="00EC37FC">
      <w:pPr>
        <w:widowControl w:val="0"/>
        <w:autoSpaceDE w:val="0"/>
        <w:autoSpaceDN w:val="0"/>
        <w:ind w:firstLine="709"/>
        <w:jc w:val="both"/>
        <w:rPr>
          <w:rFonts w:cs="Aharoni"/>
          <w:szCs w:val="24"/>
        </w:rPr>
      </w:pPr>
      <w:bookmarkStart w:id="12" w:name="Par396"/>
      <w:bookmarkStart w:id="13" w:name="Par413"/>
      <w:bookmarkEnd w:id="12"/>
      <w:bookmarkEnd w:id="13"/>
      <w:r w:rsidRPr="00EC37FC">
        <w:rPr>
          <w:rFonts w:cs="Aharoni"/>
          <w:szCs w:val="24"/>
        </w:rPr>
        <w:t>3.2. Особенности выполнения административных процедур в электронной форме.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3.2.1. Предоставление муниципальной услуги на ЕПГУ и ПГУ ЛО осуществляется в соответствии с Федеральным </w:t>
      </w:r>
      <w:hyperlink r:id="rId29" w:history="1">
        <w:r w:rsidRPr="00EC37FC">
          <w:rPr>
            <w:rFonts w:cs="Aharoni"/>
            <w:szCs w:val="24"/>
          </w:rPr>
          <w:t>законом</w:t>
        </w:r>
      </w:hyperlink>
      <w:r w:rsidRPr="00EC37FC">
        <w:rPr>
          <w:rFonts w:cs="Aharoni"/>
          <w:szCs w:val="24"/>
        </w:rPr>
        <w:t xml:space="preserve"> № 210-ФЗ, Федеральным </w:t>
      </w:r>
      <w:hyperlink r:id="rId30" w:history="1">
        <w:r w:rsidRPr="00EC37FC">
          <w:rPr>
            <w:rFonts w:cs="Aharoni"/>
            <w:szCs w:val="24"/>
          </w:rPr>
          <w:t>законом</w:t>
        </w:r>
      </w:hyperlink>
      <w:r w:rsidRPr="00EC37FC">
        <w:rPr>
          <w:rFonts w:cs="Aharoni"/>
          <w:szCs w:val="24"/>
        </w:rPr>
        <w:t xml:space="preserve"> от 27.07.2006 № 149-ФЗ «Об информации, информационных технологиях и о защите информации», </w:t>
      </w:r>
      <w:hyperlink r:id="rId31" w:history="1">
        <w:r w:rsidRPr="00EC37FC">
          <w:rPr>
            <w:rFonts w:cs="Aharoni"/>
            <w:szCs w:val="24"/>
          </w:rPr>
          <w:t>постановлением</w:t>
        </w:r>
      </w:hyperlink>
      <w:r w:rsidRPr="00EC37FC">
        <w:rPr>
          <w:rFonts w:cs="Aharoni"/>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3.2.2. Для получения муниципаль</w:t>
      </w:r>
      <w:r w:rsidR="00B27252">
        <w:rPr>
          <w:rFonts w:cs="Aharoni"/>
          <w:szCs w:val="24"/>
        </w:rPr>
        <w:t xml:space="preserve">ной услуги через ЕПГУ или через </w:t>
      </w:r>
      <w:r w:rsidRPr="00EC37FC">
        <w:rPr>
          <w:rFonts w:cs="Aharoni"/>
          <w:szCs w:val="24"/>
        </w:rPr>
        <w:t>ПГУ ЛО заявителю необходимо предварительно пройти процесс регистрации в Единой системе идентификац</w:t>
      </w:r>
      <w:proofErr w:type="gramStart"/>
      <w:r w:rsidRPr="00EC37FC">
        <w:rPr>
          <w:rFonts w:cs="Aharoni"/>
          <w:szCs w:val="24"/>
        </w:rPr>
        <w:t>ии и ау</w:t>
      </w:r>
      <w:proofErr w:type="gramEnd"/>
      <w:r w:rsidRPr="00EC37FC">
        <w:rPr>
          <w:rFonts w:cs="Aharoni"/>
          <w:szCs w:val="24"/>
        </w:rPr>
        <w:t>тентификации (далее - ЕСИА).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3.2.3. Муниципальная услуга может быть получена через ПГУ ЛО либо через ЕПГУ следующими способами: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 обязательной личной явкой на прием в Администрацию;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без личной явки на прием в Администрацию.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3.2.4. Для получения муниципальной услуги без личной явки на прием в Администрацию заявителю необходимо предварительно оформить электронную подпись (далее - ЭП) для </w:t>
      </w:r>
      <w:proofErr w:type="gramStart"/>
      <w:r w:rsidRPr="00EC37FC">
        <w:rPr>
          <w:rFonts w:cs="Aharoni"/>
          <w:szCs w:val="24"/>
        </w:rPr>
        <w:t>заверения заявления</w:t>
      </w:r>
      <w:proofErr w:type="gramEnd"/>
      <w:r w:rsidRPr="00EC37FC">
        <w:rPr>
          <w:rFonts w:cs="Aharoni"/>
          <w:szCs w:val="24"/>
        </w:rPr>
        <w:t xml:space="preserve"> и документов, поданных в электронном виде на ПГУ ЛО или на ЕПГУ.</w:t>
      </w:r>
    </w:p>
    <w:p w:rsidR="00EC37FC" w:rsidRPr="00EC37FC" w:rsidRDefault="00EC37FC" w:rsidP="00EC37FC">
      <w:pPr>
        <w:widowControl w:val="0"/>
        <w:autoSpaceDE w:val="0"/>
        <w:autoSpaceDN w:val="0"/>
        <w:ind w:firstLine="709"/>
        <w:jc w:val="both"/>
        <w:rPr>
          <w:rFonts w:cs="Aharoni"/>
          <w:szCs w:val="24"/>
        </w:rPr>
      </w:pPr>
      <w:bookmarkStart w:id="14" w:name="P318"/>
      <w:bookmarkEnd w:id="14"/>
      <w:r w:rsidRPr="00EC37FC">
        <w:rPr>
          <w:rFonts w:cs="Aharoni"/>
          <w:szCs w:val="24"/>
        </w:rPr>
        <w:t>3.2.5. Для подачи заявления через ЕПГУ или через ПГУ ЛО заявитель должен выполнить 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пройти идентификацию и аутентификацию в ЕСИА;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личном кабинете на ЕПГУ или на ПГУ ЛО заполнить в электронном виде заявление на оказание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случае если заявитель выбрал способ оказания услуги без личной явки на прием в Администрацию:</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приложить к заявлению электронные документы, заверенные ЭП;</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 xml:space="preserve">приложить к заявлению электронные документы, заверенные ЭП нотариуса (в </w:t>
      </w:r>
      <w:proofErr w:type="gramStart"/>
      <w:r w:rsidRPr="00EC37FC">
        <w:rPr>
          <w:rFonts w:cs="Aharoni"/>
          <w:szCs w:val="24"/>
        </w:rPr>
        <w:t>случаях</w:t>
      </w:r>
      <w:proofErr w:type="gramEnd"/>
      <w:r w:rsidRPr="00EC37FC">
        <w:rPr>
          <w:rFonts w:cs="Aharoni"/>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заверить заявление ЭП, если иное не установлено действующим законодательством;</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направить пакет электронных документов в Администрацию посредством функционала ЕПГУ или ПГУ ЛО.</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r:id="rId32" w:anchor="P318" w:history="1">
        <w:r w:rsidRPr="00EC37FC">
          <w:rPr>
            <w:rFonts w:cs="Aharoni"/>
            <w:szCs w:val="24"/>
          </w:rPr>
          <w:t>пункта 3.2.5</w:t>
        </w:r>
      </w:hyperlink>
      <w:r w:rsidRPr="00EC37FC">
        <w:rPr>
          <w:rFonts w:cs="Aharoni"/>
          <w:szCs w:val="24"/>
        </w:rPr>
        <w:t xml:space="preserve">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C37FC">
        <w:rPr>
          <w:rFonts w:cs="Aharoni"/>
          <w:szCs w:val="24"/>
        </w:rPr>
        <w:t>Межвед</w:t>
      </w:r>
      <w:proofErr w:type="spellEnd"/>
      <w:r w:rsidRPr="00EC37FC">
        <w:rPr>
          <w:rFonts w:cs="Aharoni"/>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ЭП, должностное лицо Администрации выполняет 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C37FC">
        <w:rPr>
          <w:rFonts w:cs="Aharoni"/>
          <w:szCs w:val="24"/>
        </w:rPr>
        <w:t>Межвед</w:t>
      </w:r>
      <w:proofErr w:type="spellEnd"/>
      <w:r w:rsidRPr="00EC37FC">
        <w:rPr>
          <w:rFonts w:cs="Aharoni"/>
          <w:szCs w:val="24"/>
        </w:rPr>
        <w:t xml:space="preserve"> ЛО» формы о принятом решении и переводит дело в архив АИС «</w:t>
      </w:r>
      <w:proofErr w:type="spellStart"/>
      <w:r w:rsidRPr="00EC37FC">
        <w:rPr>
          <w:rFonts w:cs="Aharoni"/>
          <w:szCs w:val="24"/>
        </w:rPr>
        <w:t>Межвед</w:t>
      </w:r>
      <w:proofErr w:type="spellEnd"/>
      <w:r w:rsidRPr="00EC37FC">
        <w:rPr>
          <w:rFonts w:cs="Aharoni"/>
          <w:szCs w:val="24"/>
        </w:rPr>
        <w:t xml:space="preserve"> ЛО»;</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уведомляет заявителя о принятом решении с помощью указанных в заявлении сре</w:t>
      </w:r>
      <w:proofErr w:type="gramStart"/>
      <w:r w:rsidRPr="00EC37FC">
        <w:rPr>
          <w:rFonts w:cs="Aharoni"/>
          <w:szCs w:val="24"/>
        </w:rPr>
        <w:t>дств св</w:t>
      </w:r>
      <w:proofErr w:type="gramEnd"/>
      <w:r w:rsidRPr="00EC37FC">
        <w:rPr>
          <w:rFonts w:cs="Aharoni"/>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принявшего решение, в Личный кабинет заявителя.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ЭП, должностное лицо Администрации выполняет </w:t>
      </w:r>
      <w:r w:rsidRPr="00EC37FC">
        <w:rPr>
          <w:rFonts w:cs="Aharoni"/>
          <w:szCs w:val="24"/>
        </w:rPr>
        <w:lastRenderedPageBreak/>
        <w:t>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формирует через АИС «</w:t>
      </w:r>
      <w:proofErr w:type="spellStart"/>
      <w:r w:rsidRPr="00EC37FC">
        <w:rPr>
          <w:rFonts w:cs="Aharoni"/>
          <w:szCs w:val="24"/>
        </w:rPr>
        <w:t>Межвед</w:t>
      </w:r>
      <w:proofErr w:type="spellEnd"/>
      <w:r w:rsidRPr="00EC37FC">
        <w:rPr>
          <w:rFonts w:cs="Aharoni"/>
          <w:szCs w:val="24"/>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C37FC">
        <w:rPr>
          <w:rFonts w:cs="Aharoni"/>
          <w:szCs w:val="24"/>
        </w:rPr>
        <w:t>Межвед</w:t>
      </w:r>
      <w:proofErr w:type="spellEnd"/>
      <w:r w:rsidRPr="00EC37FC">
        <w:rPr>
          <w:rFonts w:cs="Aharoni"/>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В случае неявки заявителя на прием в назначенное время заявление и документы хранятся в АИС «</w:t>
      </w:r>
      <w:proofErr w:type="spellStart"/>
      <w:r w:rsidRPr="00EC37FC">
        <w:rPr>
          <w:rFonts w:cs="Aharoni"/>
          <w:szCs w:val="24"/>
        </w:rPr>
        <w:t>Межвед</w:t>
      </w:r>
      <w:proofErr w:type="spellEnd"/>
      <w:r w:rsidRPr="00EC37FC">
        <w:rPr>
          <w:rFonts w:cs="Aharoni"/>
          <w:szCs w:val="24"/>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либо через ЕПГУ,  переводит документы в архив АИС «</w:t>
      </w:r>
      <w:proofErr w:type="spellStart"/>
      <w:r w:rsidRPr="00EC37FC">
        <w:rPr>
          <w:rFonts w:cs="Aharoni"/>
          <w:szCs w:val="24"/>
        </w:rPr>
        <w:t>Межвед</w:t>
      </w:r>
      <w:proofErr w:type="spellEnd"/>
      <w:r w:rsidRPr="00EC37FC">
        <w:rPr>
          <w:rFonts w:cs="Aharoni"/>
          <w:szCs w:val="24"/>
        </w:rPr>
        <w:t xml:space="preserve"> ЛО».</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C37FC">
        <w:rPr>
          <w:rFonts w:cs="Aharoni"/>
          <w:szCs w:val="24"/>
        </w:rPr>
        <w:t>Межвед</w:t>
      </w:r>
      <w:proofErr w:type="spellEnd"/>
      <w:r w:rsidRPr="00EC37FC">
        <w:rPr>
          <w:rFonts w:cs="Aharoni"/>
          <w:szCs w:val="24"/>
        </w:rPr>
        <w:t xml:space="preserve"> ЛО», дело переводит в статус «Прием заявителя окончен».</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C37FC">
        <w:rPr>
          <w:rFonts w:cs="Aharoni"/>
          <w:szCs w:val="24"/>
        </w:rPr>
        <w:t>Межвед</w:t>
      </w:r>
      <w:proofErr w:type="spellEnd"/>
      <w:r w:rsidRPr="00EC37FC">
        <w:rPr>
          <w:rFonts w:cs="Aharoni"/>
          <w:szCs w:val="24"/>
        </w:rPr>
        <w:t xml:space="preserve"> ЛО» формы о принятом решении и переводит дело в архив АИС «</w:t>
      </w:r>
      <w:proofErr w:type="spellStart"/>
      <w:r w:rsidRPr="00EC37FC">
        <w:rPr>
          <w:rFonts w:cs="Aharoni"/>
          <w:szCs w:val="24"/>
        </w:rPr>
        <w:t>Межвед</w:t>
      </w:r>
      <w:proofErr w:type="spellEnd"/>
      <w:r w:rsidRPr="00EC37FC">
        <w:rPr>
          <w:rFonts w:cs="Aharoni"/>
          <w:szCs w:val="24"/>
        </w:rPr>
        <w:t xml:space="preserve"> ЛО».</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ЭП должностного лица, принявшего решение, в личный кабинет ПГУ ЛО или ЕПГУ.</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3.2.9. В случае поступления всех документов, указанных в </w:t>
      </w:r>
      <w:hyperlink r:id="rId33" w:anchor="P99" w:history="1">
        <w:r w:rsidRPr="00EC37FC">
          <w:rPr>
            <w:rFonts w:cs="Aharoni"/>
            <w:szCs w:val="24"/>
          </w:rPr>
          <w:t>пункте 2.6</w:t>
        </w:r>
      </w:hyperlink>
      <w:r w:rsidRPr="00EC37FC">
        <w:rPr>
          <w:rFonts w:cs="Aharoni"/>
          <w:szCs w:val="24"/>
        </w:rPr>
        <w:t xml:space="preserve"> настоящего Административного регламента, в форме электронных документов (электронных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или ЕПГУ.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если направленные заявителем (уполномоченным лицом) электронное заявление и документы не заверены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34" w:anchor="P99" w:history="1">
        <w:r w:rsidRPr="00EC37FC">
          <w:rPr>
            <w:rFonts w:cs="Aharoni"/>
            <w:szCs w:val="24"/>
          </w:rPr>
          <w:t>пункте 2.6</w:t>
        </w:r>
      </w:hyperlink>
      <w:r w:rsidRPr="00EC37FC">
        <w:rPr>
          <w:rFonts w:cs="Aharoni"/>
          <w:szCs w:val="24"/>
        </w:rPr>
        <w:t xml:space="preserve"> Административного регламента, и отсутствия оснований, указанных в </w:t>
      </w:r>
      <w:hyperlink r:id="rId35" w:anchor="P134" w:history="1">
        <w:r w:rsidRPr="00EC37FC">
          <w:rPr>
            <w:rFonts w:cs="Aharoni"/>
            <w:szCs w:val="24"/>
          </w:rPr>
          <w:t>пункте 2.10</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 Особенности выполнения административных процедур в многофункциональных центрах (при наличии соглашения).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3.3.1. В случае подачи документов в Администрацию посредством ГБУ ЛО «МФЦ» специалист ГБУ ЛО «МФЦ», осуществляющий прием документов, представленных для получения муниципальной услуги, выполняет 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а)   определяет предмет обращения;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EC37FC">
        <w:rPr>
          <w:rFonts w:cs="Aharoni"/>
          <w:szCs w:val="24"/>
        </w:rPr>
        <w:lastRenderedPageBreak/>
        <w:t>индивидуального предпринимателя;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проводит проверку правильности заполнения обращения;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г) проводит проверку укомплектованности пакета документов;</w:t>
      </w:r>
    </w:p>
    <w:p w:rsidR="00EC37FC" w:rsidRPr="00EC37FC" w:rsidRDefault="00EC37FC" w:rsidP="00EC37FC">
      <w:pPr>
        <w:widowControl w:val="0"/>
        <w:autoSpaceDE w:val="0"/>
        <w:autoSpaceDN w:val="0"/>
        <w:ind w:firstLine="709"/>
        <w:jc w:val="both"/>
        <w:rPr>
          <w:rFonts w:cs="Aharoni"/>
          <w:szCs w:val="24"/>
        </w:rPr>
      </w:pPr>
      <w:proofErr w:type="spellStart"/>
      <w:r w:rsidRPr="00EC37FC">
        <w:rPr>
          <w:rFonts w:cs="Aharoni"/>
          <w:szCs w:val="24"/>
        </w:rPr>
        <w:t>д</w:t>
      </w:r>
      <w:proofErr w:type="spellEnd"/>
      <w:r w:rsidRPr="00EC37FC">
        <w:rPr>
          <w:rFonts w:cs="Aharoni"/>
          <w:szCs w:val="24"/>
        </w:rPr>
        <w:t>)</w:t>
      </w:r>
      <w:r w:rsidR="00B27252">
        <w:rPr>
          <w:rFonts w:cs="Aharoni"/>
          <w:szCs w:val="24"/>
        </w:rPr>
        <w:t xml:space="preserve"> </w:t>
      </w:r>
      <w:r w:rsidRPr="00EC37FC">
        <w:rPr>
          <w:rFonts w:cs="Aharoni"/>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е) заверяет электронное дело </w:t>
      </w:r>
      <w:proofErr w:type="gramStart"/>
      <w:r w:rsidRPr="00EC37FC">
        <w:rPr>
          <w:rFonts w:cs="Aharoni"/>
          <w:szCs w:val="24"/>
        </w:rPr>
        <w:t>своей</w:t>
      </w:r>
      <w:proofErr w:type="gramEnd"/>
      <w:r w:rsidRPr="00EC37FC">
        <w:rPr>
          <w:rFonts w:cs="Aharoni"/>
          <w:szCs w:val="24"/>
        </w:rPr>
        <w:t xml:space="preserve"> ЭП;</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ж) направляет пакет документов в Администрацию:</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в электронном виде (в составе пакетов электронных дел) в день обращения заявителя в ГБУ ЛО «МФЦ»;</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 окончании приема документов специалист ГБУ ЛО «МФЦ» выдает заявителю расписку в приеме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3.3.2. Срок регистрации заявления о предоставлении муниципальной услуги в филиале ГБУ ЛО «МФЦ» составляет 1 (один) рабочий день.</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специалисту ГБУ ЛО «МФЦ» для передачи в соответствующий многофункциональный центр результат предоставления муниципальной услуги для его последующей выдачи заявителю:</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 xml:space="preserve">Специалист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C37FC">
        <w:rPr>
          <w:rFonts w:cs="Aharoni"/>
          <w:szCs w:val="24"/>
        </w:rPr>
        <w:t>смс-информирования</w:t>
      </w:r>
      <w:proofErr w:type="spellEnd"/>
      <w:r w:rsidRPr="00EC37FC">
        <w:rPr>
          <w:rFonts w:cs="Aharoni"/>
          <w:szCs w:val="24"/>
        </w:rPr>
        <w:t>), а также о возможности получения документов в ГБУ ЛО «МФЦ», если иное не предусмотрено настоящим Административным</w:t>
      </w:r>
      <w:proofErr w:type="gramEnd"/>
      <w:r w:rsidRPr="00EC37FC">
        <w:rPr>
          <w:rFonts w:cs="Aharoni"/>
          <w:szCs w:val="24"/>
        </w:rPr>
        <w:t xml:space="preserve"> регламентом.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C37FC" w:rsidRPr="00EC37FC" w:rsidRDefault="00EC37FC" w:rsidP="00EC37FC">
      <w:pPr>
        <w:widowControl w:val="0"/>
        <w:autoSpaceDE w:val="0"/>
        <w:autoSpaceDN w:val="0"/>
        <w:ind w:firstLine="540"/>
        <w:jc w:val="both"/>
        <w:rPr>
          <w:rFonts w:cs="Aharoni"/>
          <w:szCs w:val="24"/>
        </w:rPr>
      </w:pPr>
    </w:p>
    <w:p w:rsidR="00EC37FC" w:rsidRPr="00EC37FC" w:rsidRDefault="00EC37FC" w:rsidP="00EC37FC">
      <w:pPr>
        <w:widowControl w:val="0"/>
        <w:autoSpaceDE w:val="0"/>
        <w:autoSpaceDN w:val="0"/>
        <w:jc w:val="center"/>
        <w:rPr>
          <w:rFonts w:cs="Aharoni"/>
          <w:szCs w:val="24"/>
        </w:rPr>
      </w:pPr>
      <w:r w:rsidRPr="00EC37FC">
        <w:rPr>
          <w:rFonts w:cs="Aharoni"/>
          <w:szCs w:val="24"/>
        </w:rPr>
        <w:t xml:space="preserve">4. Формы </w:t>
      </w:r>
      <w:proofErr w:type="gramStart"/>
      <w:r w:rsidRPr="00EC37FC">
        <w:rPr>
          <w:rFonts w:cs="Aharoni"/>
          <w:szCs w:val="24"/>
        </w:rPr>
        <w:t>контроля за</w:t>
      </w:r>
      <w:proofErr w:type="gramEnd"/>
      <w:r w:rsidRPr="00EC37FC">
        <w:rPr>
          <w:rFonts w:cs="Aharoni"/>
          <w:szCs w:val="24"/>
        </w:rPr>
        <w:t xml:space="preserve"> исполнением административного регламента</w:t>
      </w:r>
    </w:p>
    <w:p w:rsidR="00EC37FC" w:rsidRPr="00EC37FC" w:rsidRDefault="00EC37FC" w:rsidP="00EC37FC">
      <w:pPr>
        <w:widowControl w:val="0"/>
        <w:autoSpaceDE w:val="0"/>
        <w:autoSpaceDN w:val="0"/>
        <w:ind w:firstLine="540"/>
        <w:jc w:val="both"/>
        <w:rPr>
          <w:rFonts w:cs="Aharoni"/>
          <w:szCs w:val="24"/>
        </w:rPr>
      </w:pP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4.1. Порядок осуществления текущего </w:t>
      </w:r>
      <w:proofErr w:type="gramStart"/>
      <w:r w:rsidRPr="00EC37FC">
        <w:rPr>
          <w:rFonts w:cs="Aharoni"/>
          <w:szCs w:val="24"/>
        </w:rPr>
        <w:t>контроля за</w:t>
      </w:r>
      <w:proofErr w:type="gramEnd"/>
      <w:r w:rsidRPr="00EC37FC">
        <w:rPr>
          <w:rFonts w:cs="Aharoni"/>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w:t>
      </w:r>
      <w:r w:rsidRPr="00EC37FC">
        <w:rPr>
          <w:rFonts w:cs="Aharoni"/>
          <w:szCs w:val="24"/>
        </w:rPr>
        <w:lastRenderedPageBreak/>
        <w:t>исполнения положений настоящего Административного регламента, иных нормативных правовых актов.</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целях осуществления </w:t>
      </w:r>
      <w:proofErr w:type="gramStart"/>
      <w:r w:rsidRPr="00EC37FC">
        <w:rPr>
          <w:rFonts w:cs="Aharoni"/>
          <w:szCs w:val="24"/>
        </w:rPr>
        <w:t>контроля за</w:t>
      </w:r>
      <w:proofErr w:type="gramEnd"/>
      <w:r w:rsidRPr="00EC37FC">
        <w:rPr>
          <w:rFonts w:cs="Aharoni"/>
          <w:szCs w:val="24"/>
        </w:rPr>
        <w:t xml:space="preserve"> полнотой и качеством предоставления муниципальной услуги проводятся плановые и внеплановые проверки.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утверждаемым главой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По результатам рассмотрения обращения </w:t>
      </w:r>
      <w:proofErr w:type="gramStart"/>
      <w:r w:rsidRPr="00EC37FC">
        <w:rPr>
          <w:rFonts w:cs="Aharoni"/>
          <w:szCs w:val="24"/>
        </w:rPr>
        <w:t>обратившемуся</w:t>
      </w:r>
      <w:proofErr w:type="gramEnd"/>
      <w:r w:rsidRPr="00EC37FC">
        <w:rPr>
          <w:rFonts w:cs="Aharoni"/>
          <w:szCs w:val="24"/>
        </w:rPr>
        <w:t xml:space="preserve"> дается письменный ответ.</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Глава Администрации несет ответственность за обеспечение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Работники Администрации при предоставлении муниципальной услуги несут ответственность:</w:t>
      </w:r>
    </w:p>
    <w:p w:rsidR="00EC37FC" w:rsidRPr="00EC37FC" w:rsidRDefault="00EC37FC" w:rsidP="00EC37FC">
      <w:pPr>
        <w:widowControl w:val="0"/>
        <w:numPr>
          <w:ilvl w:val="0"/>
          <w:numId w:val="21"/>
        </w:numPr>
        <w:tabs>
          <w:tab w:val="left" w:pos="1134"/>
        </w:tabs>
        <w:autoSpaceDE w:val="0"/>
        <w:autoSpaceDN w:val="0"/>
        <w:ind w:left="0" w:firstLine="709"/>
        <w:contextualSpacing/>
        <w:jc w:val="both"/>
        <w:rPr>
          <w:rFonts w:cs="Aharoni"/>
          <w:szCs w:val="24"/>
        </w:rPr>
      </w:pPr>
      <w:r w:rsidRPr="00EC37FC">
        <w:rPr>
          <w:rFonts w:cs="Aharoni"/>
          <w:szCs w:val="24"/>
        </w:rPr>
        <w:t>за неисполнение или ненадлежащее исполнение административных процедур при предоставлении муниципальной услуги;</w:t>
      </w:r>
    </w:p>
    <w:p w:rsidR="00EC37FC" w:rsidRPr="00EC37FC" w:rsidRDefault="00EC37FC" w:rsidP="00EC37FC">
      <w:pPr>
        <w:widowControl w:val="0"/>
        <w:numPr>
          <w:ilvl w:val="0"/>
          <w:numId w:val="21"/>
        </w:numPr>
        <w:tabs>
          <w:tab w:val="left" w:pos="1134"/>
        </w:tabs>
        <w:autoSpaceDE w:val="0"/>
        <w:autoSpaceDN w:val="0"/>
        <w:ind w:left="0" w:firstLine="709"/>
        <w:contextualSpacing/>
        <w:jc w:val="both"/>
        <w:rPr>
          <w:rFonts w:cs="Aharoni"/>
          <w:szCs w:val="24"/>
        </w:rPr>
      </w:pPr>
      <w:r w:rsidRPr="00EC37FC">
        <w:rPr>
          <w:rFonts w:cs="Aharoni"/>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C37FC" w:rsidRPr="00EC37FC" w:rsidRDefault="00EC37FC" w:rsidP="008420B2">
      <w:pPr>
        <w:widowControl w:val="0"/>
        <w:autoSpaceDE w:val="0"/>
        <w:autoSpaceDN w:val="0"/>
        <w:ind w:firstLine="709"/>
        <w:jc w:val="both"/>
        <w:rPr>
          <w:rFonts w:cs="Aharoni"/>
          <w:szCs w:val="24"/>
        </w:rPr>
      </w:pPr>
      <w:r w:rsidRPr="00EC37FC">
        <w:rPr>
          <w:rFonts w:cs="Aharoni"/>
          <w:szCs w:val="24"/>
        </w:rPr>
        <w:t>5. Досудебный (внесудебный) порядок обжалования решений</w:t>
      </w:r>
      <w:r w:rsidR="008420B2">
        <w:rPr>
          <w:rFonts w:cs="Aharoni"/>
          <w:szCs w:val="24"/>
        </w:rPr>
        <w:t xml:space="preserve"> </w:t>
      </w:r>
      <w:r w:rsidRPr="00EC37FC">
        <w:rPr>
          <w:rFonts w:cs="Aharoni"/>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EC37FC">
        <w:rPr>
          <w:rFonts w:cs="Aharoni"/>
          <w:szCs w:val="24"/>
        </w:rPr>
        <w:lastRenderedPageBreak/>
        <w:t>работника многофункционального центра предоставления государственных и муниципальных услуг</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 нарушение срока предоставления муниципальной услуги.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w:t>
      </w:r>
      <w:r w:rsidR="008420B2">
        <w:rPr>
          <w:rFonts w:cs="Aharoni"/>
          <w:szCs w:val="24"/>
        </w:rPr>
        <w:t xml:space="preserve"> </w:t>
      </w:r>
      <w:r w:rsidRPr="00EC37FC">
        <w:rPr>
          <w:rFonts w:cs="Aharoni"/>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C37FC">
        <w:rPr>
          <w:rFonts w:cs="Aharoni"/>
          <w:szCs w:val="24"/>
        </w:rPr>
        <w:t xml:space="preserve">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37FC">
        <w:rPr>
          <w:rFonts w:cs="Aharoni"/>
          <w:szCs w:val="24"/>
        </w:rPr>
        <w:t xml:space="preserve">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8) нарушение срока или порядка выдачи документов по результатам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C37FC">
        <w:rPr>
          <w:rFonts w:cs="Aharoni"/>
          <w:szCs w:val="24"/>
        </w:rPr>
        <w:t xml:space="preserve">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C37FC">
        <w:rPr>
          <w:rFonts w:cs="Aharoni"/>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proofErr w:type="gramStart"/>
        <w:r w:rsidRPr="00EC37FC">
          <w:rPr>
            <w:rFonts w:cs="Aharoni"/>
            <w:szCs w:val="24"/>
          </w:rPr>
          <w:t>ч</w:t>
        </w:r>
        <w:proofErr w:type="gramEnd"/>
        <w:r w:rsidRPr="00EC37FC">
          <w:rPr>
            <w:rFonts w:cs="Aharoni"/>
            <w:szCs w:val="24"/>
          </w:rPr>
          <w:t>. 5 ст. 11.2</w:t>
        </w:r>
      </w:hyperlink>
      <w:r w:rsidRPr="00EC37FC">
        <w:rPr>
          <w:rFonts w:cs="Aharoni"/>
          <w:szCs w:val="24"/>
        </w:rPr>
        <w:t xml:space="preserve"> Федерального закона № 210-ФЗ.</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письменной жалобе в обязательном порядке указываются:</w:t>
      </w:r>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r w:rsidRPr="00EC37FC">
        <w:rPr>
          <w:rFonts w:cs="Aharoni"/>
          <w:szCs w:val="24"/>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EC37FC">
        <w:rPr>
          <w:rFonts w:cs="Aharoni"/>
          <w:szCs w:val="24"/>
        </w:rPr>
        <w:lastRenderedPageBreak/>
        <w:t xml:space="preserve">государственного или муниципального служащего, филиала, отдела, удаленного рабочего места ГБУ ЛО «МФЦ», его руководителя </w:t>
      </w:r>
      <w:proofErr w:type="gramStart"/>
      <w:r w:rsidRPr="00EC37FC">
        <w:rPr>
          <w:rFonts w:cs="Aharoni"/>
          <w:szCs w:val="24"/>
        </w:rPr>
        <w:t>и(</w:t>
      </w:r>
      <w:proofErr w:type="gramEnd"/>
      <w:r w:rsidRPr="00EC37FC">
        <w:rPr>
          <w:rFonts w:cs="Aharoni"/>
          <w:szCs w:val="24"/>
        </w:rPr>
        <w:t>или) работника, решения и действия (бездействие) которых обжалуются;</w:t>
      </w:r>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proofErr w:type="gramStart"/>
      <w:r w:rsidRPr="00EC37FC">
        <w:rPr>
          <w:rFonts w:cs="Aharoni"/>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r w:rsidRPr="00EC37FC">
        <w:rPr>
          <w:rFonts w:cs="Aharoni"/>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r w:rsidRPr="00EC37FC">
        <w:rPr>
          <w:rFonts w:cs="Aharoni"/>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EC37FC">
          <w:rPr>
            <w:rFonts w:cs="Aharoni"/>
            <w:szCs w:val="24"/>
          </w:rPr>
          <w:t>ст. 11.1</w:t>
        </w:r>
      </w:hyperlink>
      <w:r w:rsidRPr="00EC37FC">
        <w:rPr>
          <w:rFonts w:cs="Aharoni"/>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5.6. </w:t>
      </w:r>
      <w:proofErr w:type="gramStart"/>
      <w:r w:rsidRPr="00EC37FC">
        <w:rPr>
          <w:rFonts w:cs="Aharoni"/>
          <w:szCs w:val="24"/>
        </w:rPr>
        <w:t>Жалоба, поступившая в орган, предоставляющий муниципальную услугу, ГБУ ЛО «МФЦ», учредителю ГБУ ЛО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EC37FC">
        <w:rPr>
          <w:rFonts w:cs="Aharoni"/>
          <w:szCs w:val="24"/>
        </w:rPr>
        <w:t xml:space="preserve"> нарушения установленного срока таких исправлений - в течение пяти рабочих дней со дня ее регистрации.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5.7. По результатам рассмотрения жалобы принимается одно из следующих решений:</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в удовлетворении жалобы отказывается.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37FC">
        <w:rPr>
          <w:rFonts w:cs="Aharoni"/>
          <w:szCs w:val="24"/>
        </w:rPr>
        <w:t>неудобства</w:t>
      </w:r>
      <w:proofErr w:type="gramEnd"/>
      <w:r w:rsidRPr="00EC37FC">
        <w:rPr>
          <w:rFonts w:cs="Aharoni"/>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признания </w:t>
      </w:r>
      <w:proofErr w:type="gramStart"/>
      <w:r w:rsidRPr="00EC37FC">
        <w:rPr>
          <w:rFonts w:cs="Aharoni"/>
          <w:szCs w:val="24"/>
        </w:rPr>
        <w:t>жалобы</w:t>
      </w:r>
      <w:proofErr w:type="gramEnd"/>
      <w:r w:rsidRPr="00EC37FC">
        <w:rPr>
          <w:rFonts w:cs="Aharoni"/>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EC37FC">
        <w:rPr>
          <w:rFonts w:cs="Aharoni"/>
          <w:szCs w:val="24"/>
        </w:rPr>
        <w:lastRenderedPageBreak/>
        <w:t>информация о порядке обжалования принятого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установления в ходе или по результатам </w:t>
      </w:r>
      <w:proofErr w:type="gramStart"/>
      <w:r w:rsidRPr="00EC37FC">
        <w:rPr>
          <w:rFonts w:cs="Aharoni"/>
          <w:szCs w:val="24"/>
        </w:rPr>
        <w:t>рассмотрения жалобы признаков состава административного правонарушения</w:t>
      </w:r>
      <w:proofErr w:type="gramEnd"/>
      <w:r w:rsidRPr="00EC37FC">
        <w:rPr>
          <w:rFonts w:cs="Aharoni"/>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7FC" w:rsidRPr="008239E9" w:rsidRDefault="00EC37FC" w:rsidP="00EC37FC">
      <w:pPr>
        <w:rPr>
          <w:rFonts w:eastAsia="Times New Roman" w:cs="Times New Roman"/>
          <w:sz w:val="28"/>
          <w:szCs w:val="28"/>
        </w:rPr>
        <w:sectPr w:rsidR="00EC37FC" w:rsidRPr="008239E9">
          <w:pgSz w:w="11905" w:h="16838"/>
          <w:pgMar w:top="1134" w:right="850" w:bottom="1134" w:left="1701" w:header="720" w:footer="720" w:gutter="0"/>
          <w:cols w:space="720"/>
        </w:sectPr>
      </w:pPr>
    </w:p>
    <w:p w:rsidR="00EC37FC" w:rsidRPr="008420B2" w:rsidRDefault="00EC37FC" w:rsidP="00EC37FC">
      <w:pPr>
        <w:widowControl w:val="0"/>
        <w:autoSpaceDE w:val="0"/>
        <w:autoSpaceDN w:val="0"/>
        <w:adjustRightInd w:val="0"/>
        <w:jc w:val="right"/>
        <w:outlineLvl w:val="1"/>
        <w:rPr>
          <w:rFonts w:cs="Aharoni"/>
          <w:szCs w:val="24"/>
        </w:rPr>
      </w:pPr>
      <w:bookmarkStart w:id="15" w:name="Par508"/>
      <w:bookmarkEnd w:id="15"/>
      <w:r w:rsidRPr="008420B2">
        <w:rPr>
          <w:rFonts w:cs="Aharoni"/>
          <w:szCs w:val="24"/>
        </w:rPr>
        <w:lastRenderedPageBreak/>
        <w:t>Приложение 1</w:t>
      </w:r>
    </w:p>
    <w:p w:rsidR="00EC37FC" w:rsidRPr="008420B2" w:rsidRDefault="00EC37FC" w:rsidP="00EC37FC">
      <w:pPr>
        <w:widowControl w:val="0"/>
        <w:autoSpaceDE w:val="0"/>
        <w:autoSpaceDN w:val="0"/>
        <w:adjustRightInd w:val="0"/>
        <w:jc w:val="right"/>
        <w:rPr>
          <w:rFonts w:cs="Aharoni"/>
          <w:szCs w:val="24"/>
        </w:rPr>
      </w:pPr>
      <w:r w:rsidRPr="008420B2">
        <w:rPr>
          <w:rFonts w:cs="Aharoni"/>
          <w:szCs w:val="24"/>
        </w:rPr>
        <w:t>к Административному регламенту</w:t>
      </w:r>
    </w:p>
    <w:p w:rsidR="00EC37FC" w:rsidRPr="008420B2" w:rsidRDefault="00EC37FC" w:rsidP="00EC37FC">
      <w:pPr>
        <w:widowControl w:val="0"/>
        <w:autoSpaceDE w:val="0"/>
        <w:autoSpaceDN w:val="0"/>
        <w:adjustRightInd w:val="0"/>
        <w:ind w:firstLine="540"/>
        <w:jc w:val="both"/>
        <w:rPr>
          <w:rFonts w:cs="Aharoni"/>
          <w:szCs w:val="24"/>
        </w:rPr>
      </w:pPr>
      <w:r w:rsidRPr="008420B2">
        <w:rPr>
          <w:rFonts w:cs="Aharoni"/>
          <w:szCs w:val="24"/>
        </w:rPr>
        <w:t>ФОРМА</w:t>
      </w:r>
    </w:p>
    <w:p w:rsidR="00EC37FC" w:rsidRPr="008239E9" w:rsidRDefault="00EC37FC" w:rsidP="00EC37FC">
      <w:pPr>
        <w:jc w:val="right"/>
        <w:rPr>
          <w:rFonts w:cs="Times New Roman"/>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 Администрацию____________________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от 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(полное наименование заявителя -</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юридического лица или фамилия,</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имя и отчество физического лица)</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bookmarkStart w:id="16" w:name="Par524"/>
      <w:bookmarkEnd w:id="16"/>
      <w:r w:rsidRPr="008239E9">
        <w:rPr>
          <w:rFonts w:ascii="Courier New" w:eastAsia="Times New Roman" w:hAnsi="Courier New" w:cs="Courier New"/>
          <w:sz w:val="20"/>
          <w:szCs w:val="20"/>
        </w:rPr>
        <w:t xml:space="preserve">                                 ЗАЯВЛЕНИЕ</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Прошу  предоставить  в аренду, безвозмездное пользование, доверительное</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управление  (ненужное  зачеркнуть)  объект нежилого фонда, расположенный </w:t>
      </w:r>
      <w:proofErr w:type="gramStart"/>
      <w:r w:rsidRPr="008239E9">
        <w:rPr>
          <w:rFonts w:ascii="Courier New" w:eastAsia="Times New Roman" w:hAnsi="Courier New" w:cs="Courier New"/>
          <w:sz w:val="20"/>
          <w:szCs w:val="20"/>
        </w:rPr>
        <w:t>по</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адресу:</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(указать адрес конкретного объекта)</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Общей площадью ________ кв. м, этажность _________ сроком </w:t>
      </w:r>
      <w:proofErr w:type="gramStart"/>
      <w:r w:rsidRPr="008239E9">
        <w:rPr>
          <w:rFonts w:ascii="Courier New" w:eastAsia="Times New Roman" w:hAnsi="Courier New" w:cs="Courier New"/>
          <w:sz w:val="20"/>
          <w:szCs w:val="20"/>
        </w:rPr>
        <w:t>на</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для использования </w:t>
      </w:r>
      <w:proofErr w:type="gramStart"/>
      <w:r w:rsidRPr="008239E9">
        <w:rPr>
          <w:rFonts w:ascii="Courier New" w:eastAsia="Times New Roman" w:hAnsi="Courier New" w:cs="Courier New"/>
          <w:sz w:val="20"/>
          <w:szCs w:val="20"/>
        </w:rPr>
        <w:t>под</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Сведения о заявителе:</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Местонахождение:</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юридических лиц)</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Адрес регистрации:</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Адрес фактического проживания:</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Паспорт: серия _____, номер ______, выданный «__» ____________ </w:t>
      </w:r>
      <w:proofErr w:type="gramStart"/>
      <w:r w:rsidRPr="008239E9">
        <w:rPr>
          <w:rFonts w:ascii="Courier New" w:eastAsia="Times New Roman" w:hAnsi="Courier New" w:cs="Courier New"/>
          <w:sz w:val="20"/>
          <w:szCs w:val="20"/>
        </w:rPr>
        <w:t>г</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 в том числе индивидуальных предпринимателей)</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Банковские реквизит</w:t>
      </w:r>
      <w:proofErr w:type="gramStart"/>
      <w:r w:rsidRPr="008239E9">
        <w:rPr>
          <w:rFonts w:ascii="Courier New" w:eastAsia="Times New Roman" w:hAnsi="Courier New" w:cs="Courier New"/>
          <w:sz w:val="20"/>
          <w:szCs w:val="20"/>
        </w:rPr>
        <w:t>ы(</w:t>
      </w:r>
      <w:proofErr w:type="gramEnd"/>
      <w:r w:rsidRPr="008239E9">
        <w:rPr>
          <w:rFonts w:ascii="Courier New" w:eastAsia="Times New Roman" w:hAnsi="Courier New" w:cs="Courier New"/>
          <w:sz w:val="20"/>
          <w:szCs w:val="20"/>
        </w:rPr>
        <w:t>для юридических лиц, индивидуальных предпринимателей):</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ИНН ____________________, </w:t>
      </w:r>
      <w:proofErr w:type="spellStart"/>
      <w:proofErr w:type="gramStart"/>
      <w:r w:rsidRPr="008239E9">
        <w:rPr>
          <w:rFonts w:ascii="Courier New" w:eastAsia="Times New Roman" w:hAnsi="Courier New" w:cs="Courier New"/>
          <w:sz w:val="20"/>
          <w:szCs w:val="20"/>
        </w:rPr>
        <w:t>р</w:t>
      </w:r>
      <w:proofErr w:type="spellEnd"/>
      <w:proofErr w:type="gramEnd"/>
      <w:r w:rsidRPr="008239E9">
        <w:rPr>
          <w:rFonts w:ascii="Courier New" w:eastAsia="Times New Roman" w:hAnsi="Courier New" w:cs="Courier New"/>
          <w:sz w:val="20"/>
          <w:szCs w:val="20"/>
        </w:rPr>
        <w:t>/с 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в 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Руководител</w:t>
      </w:r>
      <w:proofErr w:type="gramStart"/>
      <w:r w:rsidRPr="008239E9">
        <w:rPr>
          <w:rFonts w:ascii="Courier New" w:eastAsia="Times New Roman" w:hAnsi="Courier New" w:cs="Courier New"/>
          <w:sz w:val="20"/>
          <w:szCs w:val="20"/>
        </w:rPr>
        <w:t>ь(</w:t>
      </w:r>
      <w:proofErr w:type="gramEnd"/>
      <w:r w:rsidRPr="008239E9">
        <w:rPr>
          <w:rFonts w:ascii="Courier New" w:eastAsia="Times New Roman" w:hAnsi="Courier New" w:cs="Courier New"/>
          <w:sz w:val="20"/>
          <w:szCs w:val="20"/>
        </w:rPr>
        <w:t>для юридических лиц, индивидуальных предпринимателей)___________________ телефоны, факс: 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(должность, Ф.И.О.)</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ind w:firstLine="426"/>
        <w:rPr>
          <w:rFonts w:ascii="Courier New" w:eastAsia="Times New Roman" w:hAnsi="Courier New" w:cs="Courier New"/>
          <w:sz w:val="20"/>
          <w:szCs w:val="20"/>
        </w:rPr>
      </w:pPr>
      <w:r w:rsidRPr="008239E9">
        <w:rPr>
          <w:rFonts w:ascii="Courier New" w:eastAsia="Times New Roman" w:hAnsi="Courier New" w:cs="Courier New"/>
          <w:sz w:val="20"/>
          <w:szCs w:val="20"/>
        </w:rPr>
        <w:t>Вариант 1:</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ind w:firstLine="426"/>
        <w:jc w:val="both"/>
        <w:rPr>
          <w:rFonts w:ascii="Courier New" w:eastAsia="Times New Roman" w:hAnsi="Courier New" w:cs="Courier New"/>
          <w:sz w:val="20"/>
          <w:szCs w:val="20"/>
        </w:rPr>
      </w:pPr>
      <w:r w:rsidRPr="008239E9">
        <w:rPr>
          <w:rFonts w:ascii="Courier New" w:eastAsia="Times New Roman" w:hAnsi="Courier New" w:cs="Courier New"/>
          <w:sz w:val="20"/>
          <w:szCs w:val="20"/>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__________,</w:t>
      </w:r>
      <w:proofErr w:type="gramEnd"/>
      <w:r w:rsidRPr="008239E9">
        <w:rPr>
          <w:rFonts w:ascii="Courier New" w:eastAsia="Times New Roman" w:hAnsi="Courier New" w:cs="Courier New"/>
          <w:sz w:val="20"/>
          <w:szCs w:val="20"/>
        </w:rPr>
        <w:t>согласен</w:t>
      </w:r>
      <w:proofErr w:type="spellEnd"/>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ind w:firstLine="426"/>
        <w:jc w:val="both"/>
        <w:rPr>
          <w:rFonts w:ascii="Courier New" w:eastAsia="Times New Roman" w:hAnsi="Courier New" w:cs="Courier New"/>
          <w:sz w:val="20"/>
          <w:szCs w:val="20"/>
        </w:rPr>
      </w:pPr>
      <w:r w:rsidRPr="008239E9">
        <w:rPr>
          <w:rFonts w:ascii="Courier New" w:eastAsia="Times New Roman" w:hAnsi="Courier New" w:cs="Courier New"/>
          <w:sz w:val="20"/>
          <w:szCs w:val="20"/>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EC37FC" w:rsidRPr="008239E9" w:rsidRDefault="00EC37FC" w:rsidP="00EC37FC">
      <w:pPr>
        <w:widowControl w:val="0"/>
        <w:autoSpaceDE w:val="0"/>
        <w:autoSpaceDN w:val="0"/>
        <w:ind w:firstLine="426"/>
        <w:rPr>
          <w:rFonts w:ascii="Courier New" w:eastAsia="Times New Roman" w:hAnsi="Courier New" w:cs="Courier New"/>
          <w:sz w:val="20"/>
          <w:szCs w:val="20"/>
        </w:rPr>
      </w:pPr>
      <w:r w:rsidRPr="008239E9">
        <w:rPr>
          <w:rFonts w:ascii="Courier New" w:eastAsia="Times New Roman" w:hAnsi="Courier New" w:cs="Courier New"/>
          <w:sz w:val="20"/>
          <w:szCs w:val="20"/>
        </w:rPr>
        <w:lastRenderedPageBreak/>
        <w:t>Вариант 2:</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Вариант 3:</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Заключить  договор  доверительного управления на условиях, содержащихся</w:t>
      </w: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в  примерной  форме  договора  доверительного  управления  объекта нежилого</w:t>
      </w: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фонда,  утвержденной  муниципальным правовым актом администрацией МО ______,</w:t>
      </w: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согласен.</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Приложение.</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Комплект документов с описью.</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Ответственный исполнитель</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(должность, Ф.И.О., телефон)</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Заявитель</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(подпись лица, уполномоченного на подачу заявления от имени заявителя -</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юридического лица, либо подпись заявителя - физического лица)</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М.П.</w:t>
      </w:r>
    </w:p>
    <w:p w:rsidR="00EC37FC" w:rsidRPr="008239E9" w:rsidRDefault="00EC37FC" w:rsidP="00EC37FC">
      <w:pPr>
        <w:widowControl w:val="0"/>
        <w:autoSpaceDE w:val="0"/>
        <w:autoSpaceDN w:val="0"/>
        <w:adjustRightInd w:val="0"/>
        <w:ind w:firstLine="540"/>
        <w:jc w:val="both"/>
        <w:rPr>
          <w:rFonts w:ascii="Calibri" w:hAnsi="Calibri" w:cs="Calibri"/>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Результат рассмотрения заявления прошу:</w:t>
      </w:r>
    </w:p>
    <w:p w:rsidR="00EC37FC" w:rsidRPr="008239E9" w:rsidRDefault="00EC37FC" w:rsidP="00EC37FC">
      <w:pPr>
        <w:widowControl w:val="0"/>
        <w:autoSpaceDE w:val="0"/>
        <w:autoSpaceDN w:val="0"/>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C37FC" w:rsidRPr="008239E9" w:rsidTr="00F54E2A">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F54E2A">
            <w:pPr>
              <w:widowControl w:val="0"/>
              <w:autoSpaceDE w:val="0"/>
              <w:autoSpaceDN w:val="0"/>
              <w:rPr>
                <w:rFonts w:ascii="Courier New" w:eastAsia="Times New Roman" w:hAnsi="Courier New" w:cs="Courier New"/>
                <w:sz w:val="20"/>
                <w:szCs w:val="20"/>
              </w:rPr>
            </w:pPr>
          </w:p>
          <w:p w:rsidR="00EC37FC" w:rsidRPr="008239E9" w:rsidRDefault="00EC37FC" w:rsidP="00F54E2A">
            <w:pPr>
              <w:widowControl w:val="0"/>
              <w:autoSpaceDE w:val="0"/>
              <w:autoSpaceDN w:val="0"/>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F54E2A">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выдать на руки в ОИВ/Администрации/ Организации</w:t>
            </w:r>
          </w:p>
        </w:tc>
      </w:tr>
      <w:tr w:rsidR="00EC37FC" w:rsidRPr="008239E9" w:rsidTr="00F54E2A">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F54E2A">
            <w:pPr>
              <w:widowControl w:val="0"/>
              <w:autoSpaceDE w:val="0"/>
              <w:autoSpaceDN w:val="0"/>
              <w:rPr>
                <w:rFonts w:ascii="Courier New" w:eastAsia="Times New Roman" w:hAnsi="Courier New" w:cs="Courier New"/>
                <w:sz w:val="20"/>
                <w:szCs w:val="20"/>
              </w:rPr>
            </w:pPr>
          </w:p>
          <w:p w:rsidR="00EC37FC" w:rsidRPr="008239E9" w:rsidRDefault="00EC37FC" w:rsidP="00F54E2A">
            <w:pPr>
              <w:widowControl w:val="0"/>
              <w:autoSpaceDE w:val="0"/>
              <w:autoSpaceDN w:val="0"/>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F54E2A">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выдать на руки в МФЦ</w:t>
            </w:r>
          </w:p>
        </w:tc>
      </w:tr>
      <w:tr w:rsidR="00EC37FC" w:rsidRPr="008239E9" w:rsidTr="00F54E2A">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F54E2A">
            <w:pPr>
              <w:widowControl w:val="0"/>
              <w:autoSpaceDE w:val="0"/>
              <w:autoSpaceDN w:val="0"/>
              <w:rPr>
                <w:rFonts w:ascii="Courier New" w:eastAsia="Times New Roman" w:hAnsi="Courier New" w:cs="Courier New"/>
                <w:sz w:val="20"/>
                <w:szCs w:val="20"/>
              </w:rPr>
            </w:pPr>
          </w:p>
          <w:p w:rsidR="00EC37FC" w:rsidRPr="008239E9" w:rsidRDefault="00EC37FC" w:rsidP="00F54E2A">
            <w:pPr>
              <w:widowControl w:val="0"/>
              <w:autoSpaceDE w:val="0"/>
              <w:autoSpaceDN w:val="0"/>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F54E2A">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направить по почте</w:t>
            </w:r>
          </w:p>
        </w:tc>
      </w:tr>
      <w:tr w:rsidR="00EC37FC" w:rsidRPr="008239E9" w:rsidTr="00F54E2A">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F54E2A">
            <w:pPr>
              <w:widowControl w:val="0"/>
              <w:autoSpaceDE w:val="0"/>
              <w:autoSpaceDN w:val="0"/>
              <w:rPr>
                <w:rFonts w:ascii="Courier New" w:eastAsia="Times New Roman" w:hAnsi="Courier New" w:cs="Courier New"/>
                <w:b/>
                <w:sz w:val="20"/>
                <w:szCs w:val="20"/>
              </w:rPr>
            </w:pPr>
          </w:p>
          <w:p w:rsidR="00EC37FC" w:rsidRPr="008239E9" w:rsidRDefault="00EC37FC" w:rsidP="00F54E2A">
            <w:pPr>
              <w:widowControl w:val="0"/>
              <w:autoSpaceDE w:val="0"/>
              <w:autoSpaceDN w:val="0"/>
              <w:rPr>
                <w:rFonts w:ascii="Courier New" w:eastAsia="Times New Roman" w:hAnsi="Courier New" w:cs="Courier New"/>
                <w:b/>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F54E2A">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направить в электронной форме в личный кабинет на ПГУ</w:t>
            </w:r>
          </w:p>
        </w:tc>
      </w:tr>
    </w:tbl>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center"/>
        <w:rPr>
          <w:rFonts w:eastAsia="Times New Roman" w:cs="Times New Roman"/>
        </w:rPr>
      </w:pPr>
      <w:bookmarkStart w:id="17" w:name="Par601"/>
      <w:bookmarkEnd w:id="17"/>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8420B2" w:rsidRDefault="008420B2" w:rsidP="00EC37FC">
      <w:pPr>
        <w:widowControl w:val="0"/>
        <w:autoSpaceDE w:val="0"/>
        <w:autoSpaceDN w:val="0"/>
        <w:jc w:val="center"/>
        <w:rPr>
          <w:rFonts w:eastAsia="Times New Roman" w:cs="Times New Roman"/>
        </w:rPr>
      </w:pPr>
    </w:p>
    <w:p w:rsidR="008420B2" w:rsidRDefault="008420B2" w:rsidP="00EC37FC">
      <w:pPr>
        <w:widowControl w:val="0"/>
        <w:autoSpaceDE w:val="0"/>
        <w:autoSpaceDN w:val="0"/>
        <w:jc w:val="center"/>
        <w:rPr>
          <w:rFonts w:eastAsia="Times New Roman" w:cs="Times New Roman"/>
        </w:rPr>
      </w:pPr>
    </w:p>
    <w:p w:rsidR="00EC37FC" w:rsidRPr="008420B2" w:rsidRDefault="00EC37FC" w:rsidP="00EC37FC">
      <w:pPr>
        <w:widowControl w:val="0"/>
        <w:autoSpaceDE w:val="0"/>
        <w:autoSpaceDN w:val="0"/>
        <w:jc w:val="center"/>
        <w:rPr>
          <w:rFonts w:cs="Aharoni"/>
          <w:szCs w:val="24"/>
        </w:rPr>
      </w:pPr>
      <w:r w:rsidRPr="008420B2">
        <w:rPr>
          <w:rFonts w:cs="Aharoni"/>
          <w:szCs w:val="24"/>
        </w:rPr>
        <w:lastRenderedPageBreak/>
        <w:t>Согласие на обработку персональных данных</w:t>
      </w:r>
    </w:p>
    <w:p w:rsidR="00EC37FC" w:rsidRPr="008239E9" w:rsidRDefault="00EC37FC" w:rsidP="00EC37FC">
      <w:pPr>
        <w:widowControl w:val="0"/>
        <w:autoSpaceDE w:val="0"/>
        <w:autoSpaceDN w:val="0"/>
        <w:jc w:val="center"/>
        <w:rPr>
          <w:rFonts w:eastAsia="Times New Roman" w:cs="Times New Roman"/>
          <w:sz w:val="28"/>
          <w:szCs w:val="28"/>
        </w:rPr>
      </w:pPr>
      <w:r w:rsidRPr="008420B2">
        <w:rPr>
          <w:rFonts w:cs="Aharoni"/>
          <w:szCs w:val="24"/>
        </w:rPr>
        <w:t>(для физических лиц)</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Я, _______________________________________________________________________,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(фамилия, имя, отчество субъекта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в  соответствии  с </w:t>
      </w:r>
      <w:hyperlink r:id="rId38" w:history="1">
        <w:r w:rsidRPr="008239E9">
          <w:rPr>
            <w:rFonts w:ascii="Courier New" w:eastAsia="Times New Roman" w:hAnsi="Courier New" w:cs="Courier New"/>
            <w:sz w:val="20"/>
          </w:rPr>
          <w:t>п. 4 ст. 9</w:t>
        </w:r>
      </w:hyperlink>
      <w:r w:rsidRPr="008239E9">
        <w:rPr>
          <w:rFonts w:ascii="Courier New" w:eastAsia="Times New Roman" w:hAnsi="Courier New" w:cs="Courier New"/>
          <w:sz w:val="20"/>
          <w:szCs w:val="20"/>
        </w:rPr>
        <w:t xml:space="preserve"> Федерального закона  от  27.07.2006  № 152-ФЗ</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«О персональных данных», зарегистрирова</w:t>
      </w:r>
      <w:proofErr w:type="gramStart"/>
      <w:r w:rsidRPr="008239E9">
        <w:rPr>
          <w:rFonts w:ascii="Courier New" w:eastAsia="Times New Roman" w:hAnsi="Courier New" w:cs="Courier New"/>
          <w:sz w:val="20"/>
          <w:szCs w:val="20"/>
        </w:rPr>
        <w:t>н(</w:t>
      </w:r>
      <w:proofErr w:type="gramEnd"/>
      <w:r w:rsidRPr="008239E9">
        <w:rPr>
          <w:rFonts w:ascii="Courier New" w:eastAsia="Times New Roman" w:hAnsi="Courier New" w:cs="Courier New"/>
          <w:sz w:val="20"/>
          <w:szCs w:val="20"/>
        </w:rPr>
        <w:t>а) по адресу: 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документ, удостоверяющий личность: 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(наименование документа, №, сведения о дате</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выдачи документа и выдавшем его </w:t>
      </w:r>
      <w:proofErr w:type="gramStart"/>
      <w:r w:rsidRPr="008239E9">
        <w:rPr>
          <w:rFonts w:ascii="Courier New" w:eastAsia="Times New Roman" w:hAnsi="Courier New" w:cs="Courier New"/>
          <w:sz w:val="20"/>
          <w:szCs w:val="20"/>
        </w:rPr>
        <w:t>органе</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(Вариант: ________________________________________________________________,</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зарегистрирован</w:t>
      </w:r>
      <w:proofErr w:type="gramEnd"/>
      <w:r w:rsidRPr="008239E9">
        <w:rPr>
          <w:rFonts w:ascii="Courier New" w:eastAsia="Times New Roman" w:hAnsi="Courier New" w:cs="Courier New"/>
          <w:sz w:val="20"/>
          <w:szCs w:val="20"/>
        </w:rPr>
        <w:t xml:space="preserve"> ______ по адресу: 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документ, удостоверяющий личность: 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(наименование документа, №, сведения о дате</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выдачи документа и выдавшем его </w:t>
      </w:r>
      <w:proofErr w:type="gramStart"/>
      <w:r w:rsidRPr="008239E9">
        <w:rPr>
          <w:rFonts w:ascii="Courier New" w:eastAsia="Times New Roman" w:hAnsi="Courier New" w:cs="Courier New"/>
          <w:sz w:val="20"/>
          <w:szCs w:val="20"/>
        </w:rPr>
        <w:t>органе</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Доверенность от «__» ______ _____ г. № ____ (или реквизиты иного документа,</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подтверждающего полномочия представителя)</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в целях ___________________________________________________________________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(указать цель обработки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даю согласие _____________________________________________________________,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(указать наименование лица, получающего согласие субъекта</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находящемуся по адресу: ____________________________________,</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на обработку моих персональных данных, а именно: 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субъекта   персональных   данных),  то   есть   на   совершение   действий,</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предусмотренных</w:t>
      </w:r>
      <w:proofErr w:type="gramEnd"/>
      <w:r w:rsidRPr="008239E9">
        <w:rPr>
          <w:rFonts w:ascii="Courier New" w:eastAsia="Times New Roman" w:hAnsi="Courier New" w:cs="Courier New"/>
          <w:sz w:val="20"/>
          <w:szCs w:val="20"/>
        </w:rPr>
        <w:t xml:space="preserve">  </w:t>
      </w:r>
      <w:hyperlink r:id="rId39" w:history="1">
        <w:r w:rsidRPr="008239E9">
          <w:rPr>
            <w:rFonts w:ascii="Courier New" w:eastAsia="Times New Roman" w:hAnsi="Courier New" w:cs="Courier New"/>
            <w:sz w:val="20"/>
          </w:rPr>
          <w:t>п.  3  ст. 3</w:t>
        </w:r>
      </w:hyperlink>
      <w:r w:rsidRPr="008239E9">
        <w:rPr>
          <w:rFonts w:ascii="Courier New" w:eastAsia="Times New Roman" w:hAnsi="Courier New" w:cs="Courier New"/>
          <w:sz w:val="20"/>
          <w:szCs w:val="20"/>
        </w:rPr>
        <w:t xml:space="preserve"> Федерального закона от 27.07.2006 № 152-ФЗ «О</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8239E9">
        <w:rPr>
          <w:rFonts w:ascii="Courier New" w:eastAsia="Times New Roman" w:hAnsi="Courier New" w:cs="Courier New"/>
          <w:sz w:val="20"/>
          <w:szCs w:val="20"/>
        </w:rPr>
        <w:t>в</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письменной форме.</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 ______________ ____ </w:t>
      </w:r>
      <w:proofErr w:type="gramStart"/>
      <w:r w:rsidRPr="008239E9">
        <w:rPr>
          <w:rFonts w:ascii="Courier New" w:eastAsia="Times New Roman" w:hAnsi="Courier New" w:cs="Courier New"/>
          <w:sz w:val="20"/>
          <w:szCs w:val="20"/>
        </w:rPr>
        <w:t>г</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Субъект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(подпись)         (Ф.И.О.)</w:t>
      </w:r>
    </w:p>
    <w:p w:rsidR="00EC37FC" w:rsidRPr="008420B2" w:rsidRDefault="00EC37FC" w:rsidP="00EC37FC">
      <w:pPr>
        <w:widowControl w:val="0"/>
        <w:autoSpaceDE w:val="0"/>
        <w:autoSpaceDN w:val="0"/>
        <w:jc w:val="right"/>
        <w:outlineLvl w:val="1"/>
        <w:rPr>
          <w:rFonts w:cs="Aharoni"/>
          <w:szCs w:val="24"/>
        </w:rPr>
      </w:pPr>
      <w:r w:rsidRPr="008239E9">
        <w:rPr>
          <w:rFonts w:eastAsia="Times New Roman" w:cs="Times New Roman"/>
          <w:sz w:val="22"/>
          <w:szCs w:val="20"/>
        </w:rPr>
        <w:br w:type="page"/>
      </w:r>
      <w:r w:rsidRPr="008420B2">
        <w:rPr>
          <w:rFonts w:cs="Aharoni"/>
          <w:szCs w:val="24"/>
        </w:rPr>
        <w:lastRenderedPageBreak/>
        <w:t>Приложение 2</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sz w:val="28"/>
          <w:szCs w:val="28"/>
        </w:rPr>
      </w:pPr>
      <w:r w:rsidRPr="008420B2">
        <w:rPr>
          <w:rFonts w:cs="Aharoni"/>
          <w:szCs w:val="24"/>
        </w:rPr>
        <w:t>к Административному регламенту</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jc w:val="center"/>
        <w:rPr>
          <w:rFonts w:eastAsia="Calibri" w:cs="Times New Roman"/>
        </w:rPr>
      </w:pPr>
    </w:p>
    <w:p w:rsidR="00EC37FC" w:rsidRPr="008239E9" w:rsidRDefault="00EC37FC" w:rsidP="00EC37FC">
      <w:pPr>
        <w:jc w:val="center"/>
        <w:rPr>
          <w:rFonts w:eastAsia="Calibri" w:cs="Times New Roman"/>
          <w:b/>
        </w:rPr>
      </w:pPr>
      <w:r w:rsidRPr="008239E9">
        <w:rPr>
          <w:rFonts w:eastAsia="Calibri" w:cs="Times New Roman"/>
          <w:b/>
        </w:rPr>
        <w:t>ПОСТАНОВЛЕНИЕ</w:t>
      </w:r>
    </w:p>
    <w:p w:rsidR="00EC37FC" w:rsidRPr="008239E9" w:rsidRDefault="00EC37FC" w:rsidP="00EC37FC">
      <w:pPr>
        <w:rPr>
          <w:rFonts w:eastAsia="Calibri" w:cs="Times New Roman"/>
        </w:rPr>
      </w:pPr>
    </w:p>
    <w:p w:rsidR="00EC37FC" w:rsidRPr="008239E9" w:rsidRDefault="00EC37FC" w:rsidP="00EC37FC">
      <w:pPr>
        <w:jc w:val="both"/>
        <w:rPr>
          <w:rFonts w:eastAsia="Calibri" w:cs="Times New Roman"/>
        </w:rPr>
      </w:pPr>
      <w:r w:rsidRPr="008239E9">
        <w:rPr>
          <w:rFonts w:eastAsia="Calibri" w:cs="Times New Roman"/>
        </w:rPr>
        <w:t>____________________</w:t>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t>№ ________</w:t>
      </w:r>
    </w:p>
    <w:p w:rsidR="00EC37FC" w:rsidRPr="008239E9" w:rsidRDefault="00EC37FC" w:rsidP="00EC37FC">
      <w:pPr>
        <w:rPr>
          <w:rFonts w:eastAsia="Calibri" w:cs="Times New Roman"/>
        </w:rPr>
      </w:pPr>
    </w:p>
    <w:p w:rsidR="00EC37FC" w:rsidRPr="008239E9" w:rsidRDefault="00EC37FC" w:rsidP="00EC37FC">
      <w:pPr>
        <w:autoSpaceDE w:val="0"/>
        <w:autoSpaceDN w:val="0"/>
        <w:adjustRightInd w:val="0"/>
        <w:jc w:val="center"/>
        <w:rPr>
          <w:rFonts w:eastAsia="Times New Roman" w:cs="Times New Roman"/>
        </w:rPr>
      </w:pPr>
      <w:r w:rsidRPr="008239E9">
        <w:rPr>
          <w:rFonts w:eastAsia="Calibri" w:cs="Times New Roman"/>
        </w:rPr>
        <w:t>О заключении договора</w:t>
      </w: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r w:rsidRPr="008239E9">
        <w:rPr>
          <w:rFonts w:eastAsia="Times New Roman" w:cs="Times New Roman"/>
        </w:rPr>
        <w:t>Глава Администрации</w:t>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t xml:space="preserve"> </w:t>
      </w:r>
      <w:r w:rsidRPr="008239E9">
        <w:rPr>
          <w:rFonts w:eastAsia="Times New Roman" w:cs="Times New Roman"/>
        </w:rPr>
        <w:tab/>
        <w:t xml:space="preserve">   </w:t>
      </w:r>
      <w:r w:rsidRPr="008239E9">
        <w:rPr>
          <w:rFonts w:eastAsia="Times New Roman" w:cs="Times New Roman"/>
        </w:rPr>
        <w:tab/>
      </w:r>
      <w:r w:rsidRPr="008239E9">
        <w:rPr>
          <w:rFonts w:eastAsia="Times New Roman" w:cs="Times New Roman"/>
        </w:rPr>
        <w:tab/>
        <w:t>_________________</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rPr>
          <w:rFonts w:eastAsia="Times New Roman" w:cs="Times New Roman"/>
        </w:rPr>
        <w:sectPr w:rsidR="00EC37FC" w:rsidRPr="008239E9">
          <w:pgSz w:w="11905" w:h="16838"/>
          <w:pgMar w:top="1134" w:right="850" w:bottom="1134" w:left="1276" w:header="720" w:footer="720" w:gutter="0"/>
          <w:cols w:space="720"/>
        </w:sectPr>
      </w:pPr>
    </w:p>
    <w:p w:rsidR="00EC37FC" w:rsidRPr="008420B2" w:rsidRDefault="00EC37FC" w:rsidP="008420B2">
      <w:pPr>
        <w:widowControl w:val="0"/>
        <w:autoSpaceDE w:val="0"/>
        <w:autoSpaceDN w:val="0"/>
        <w:jc w:val="right"/>
        <w:outlineLvl w:val="1"/>
        <w:rPr>
          <w:rFonts w:cs="Aharoni"/>
          <w:szCs w:val="24"/>
        </w:rPr>
      </w:pPr>
      <w:r w:rsidRPr="008420B2">
        <w:rPr>
          <w:rFonts w:cs="Aharoni"/>
          <w:szCs w:val="24"/>
        </w:rPr>
        <w:lastRenderedPageBreak/>
        <w:t>Приложение 3</w:t>
      </w:r>
    </w:p>
    <w:p w:rsidR="00EC37FC" w:rsidRPr="008420B2" w:rsidRDefault="00EC37FC" w:rsidP="008420B2">
      <w:pPr>
        <w:widowControl w:val="0"/>
        <w:autoSpaceDE w:val="0"/>
        <w:autoSpaceDN w:val="0"/>
        <w:jc w:val="right"/>
        <w:outlineLvl w:val="1"/>
        <w:rPr>
          <w:rFonts w:cs="Aharoni"/>
          <w:szCs w:val="24"/>
        </w:rPr>
      </w:pPr>
      <w:r w:rsidRPr="008420B2">
        <w:rPr>
          <w:rFonts w:cs="Aharoni"/>
          <w:szCs w:val="24"/>
        </w:rPr>
        <w:t>к Административному регламенту</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widowControl w:val="0"/>
        <w:autoSpaceDE w:val="0"/>
        <w:autoSpaceDN w:val="0"/>
        <w:adjustRightInd w:val="0"/>
        <w:jc w:val="right"/>
        <w:rPr>
          <w:rFonts w:ascii="Courier New" w:eastAsia="Times New Roman" w:hAnsi="Courier New" w:cs="Courier New"/>
        </w:rPr>
      </w:pPr>
      <w:r w:rsidRPr="008239E9">
        <w:rPr>
          <w:rFonts w:ascii="Courier New" w:eastAsia="Times New Roman" w:hAnsi="Courier New" w:cs="Courier New"/>
        </w:rPr>
        <w:t>_______________________</w:t>
      </w:r>
    </w:p>
    <w:p w:rsidR="00EC37FC" w:rsidRPr="008239E9" w:rsidRDefault="00EC37FC" w:rsidP="00EC37FC">
      <w:pPr>
        <w:widowControl w:val="0"/>
        <w:autoSpaceDE w:val="0"/>
        <w:autoSpaceDN w:val="0"/>
        <w:adjustRightInd w:val="0"/>
        <w:jc w:val="right"/>
        <w:rPr>
          <w:rFonts w:eastAsia="Times New Roman" w:cs="Times New Roman"/>
        </w:rPr>
      </w:pPr>
      <w:r w:rsidRPr="008239E9">
        <w:rPr>
          <w:rFonts w:eastAsia="Times New Roman" w:cs="Times New Roman"/>
        </w:rPr>
        <w:t>___________________________</w:t>
      </w:r>
    </w:p>
    <w:p w:rsidR="00EC37FC" w:rsidRPr="008239E9" w:rsidRDefault="00EC37FC" w:rsidP="00EC37FC">
      <w:pPr>
        <w:widowControl w:val="0"/>
        <w:autoSpaceDE w:val="0"/>
        <w:autoSpaceDN w:val="0"/>
        <w:adjustRightInd w:val="0"/>
        <w:jc w:val="right"/>
        <w:rPr>
          <w:rFonts w:eastAsia="Times New Roman" w:cs="Times New Roman"/>
        </w:rPr>
      </w:pPr>
      <w:r w:rsidRPr="008239E9">
        <w:rPr>
          <w:rFonts w:eastAsia="Times New Roman" w:cs="Times New Roman"/>
        </w:rPr>
        <w:t>___________________________</w:t>
      </w:r>
    </w:p>
    <w:p w:rsidR="00EC37FC" w:rsidRPr="008239E9" w:rsidRDefault="00EC37FC" w:rsidP="00EC37FC">
      <w:pPr>
        <w:widowControl w:val="0"/>
        <w:autoSpaceDE w:val="0"/>
        <w:autoSpaceDN w:val="0"/>
        <w:adjustRightInd w:val="0"/>
        <w:jc w:val="right"/>
        <w:rPr>
          <w:rFonts w:eastAsia="Times New Roman" w:cs="Times New Roman"/>
        </w:rPr>
      </w:pPr>
      <w:proofErr w:type="gramStart"/>
      <w:r w:rsidRPr="008239E9">
        <w:rPr>
          <w:rFonts w:eastAsia="Times New Roman" w:cs="Times New Roman"/>
        </w:rPr>
        <w:t xml:space="preserve">(контактные данные заявителя </w:t>
      </w:r>
      <w:proofErr w:type="gramEnd"/>
    </w:p>
    <w:p w:rsidR="00EC37FC" w:rsidRPr="008239E9" w:rsidRDefault="00EC37FC" w:rsidP="00EC37FC">
      <w:pPr>
        <w:autoSpaceDE w:val="0"/>
        <w:autoSpaceDN w:val="0"/>
        <w:adjustRightInd w:val="0"/>
        <w:jc w:val="right"/>
        <w:rPr>
          <w:rFonts w:eastAsia="Times New Roman" w:cs="Times New Roman"/>
        </w:rPr>
      </w:pPr>
      <w:r w:rsidRPr="008239E9">
        <w:rPr>
          <w:rFonts w:eastAsia="Times New Roman" w:cs="Times New Roman"/>
        </w:rPr>
        <w:t xml:space="preserve">                          адрес, телефон)</w:t>
      </w:r>
    </w:p>
    <w:p w:rsidR="00EC37FC" w:rsidRPr="008239E9" w:rsidRDefault="00EC37FC" w:rsidP="00EC37FC">
      <w:pPr>
        <w:autoSpaceDE w:val="0"/>
        <w:autoSpaceDN w:val="0"/>
        <w:adjustRightInd w:val="0"/>
        <w:jc w:val="right"/>
        <w:rPr>
          <w:rFonts w:eastAsia="Times New Roman" w:cs="Times New Roman"/>
        </w:rPr>
      </w:pPr>
    </w:p>
    <w:p w:rsidR="00EC37FC" w:rsidRPr="008239E9" w:rsidRDefault="00EC37FC" w:rsidP="00EC37FC">
      <w:pPr>
        <w:autoSpaceDE w:val="0"/>
        <w:autoSpaceDN w:val="0"/>
        <w:adjustRightInd w:val="0"/>
        <w:jc w:val="center"/>
        <w:rPr>
          <w:rFonts w:eastAsia="Times New Roman" w:cs="Times New Roman"/>
        </w:rPr>
      </w:pPr>
    </w:p>
    <w:p w:rsidR="00EC37FC" w:rsidRPr="008239E9" w:rsidRDefault="00EC37FC" w:rsidP="00EC37FC">
      <w:pPr>
        <w:autoSpaceDE w:val="0"/>
        <w:autoSpaceDN w:val="0"/>
        <w:adjustRightInd w:val="0"/>
        <w:jc w:val="center"/>
        <w:rPr>
          <w:rFonts w:eastAsia="Times New Roman" w:cs="Times New Roman"/>
        </w:rPr>
      </w:pPr>
    </w:p>
    <w:p w:rsidR="00EC37FC" w:rsidRPr="008239E9" w:rsidRDefault="00EC37FC" w:rsidP="00EC37FC">
      <w:pPr>
        <w:autoSpaceDE w:val="0"/>
        <w:autoSpaceDN w:val="0"/>
        <w:adjustRightInd w:val="0"/>
        <w:jc w:val="center"/>
        <w:rPr>
          <w:rFonts w:eastAsia="Times New Roman" w:cs="Times New Roman"/>
        </w:rPr>
      </w:pPr>
      <w:r w:rsidRPr="008239E9">
        <w:rPr>
          <w:rFonts w:eastAsia="Times New Roman" w:cs="Times New Roman"/>
        </w:rPr>
        <w:t>РЕШЕНИЕ</w:t>
      </w:r>
    </w:p>
    <w:p w:rsidR="00EC37FC" w:rsidRPr="008239E9" w:rsidRDefault="00EC37FC" w:rsidP="00EC37FC">
      <w:pPr>
        <w:widowControl w:val="0"/>
        <w:autoSpaceDE w:val="0"/>
        <w:autoSpaceDN w:val="0"/>
        <w:adjustRightInd w:val="0"/>
        <w:jc w:val="center"/>
        <w:rPr>
          <w:rFonts w:eastAsia="Times New Roman" w:cs="Times New Roman"/>
        </w:rPr>
      </w:pPr>
      <w:r w:rsidRPr="008239E9">
        <w:rPr>
          <w:rFonts w:eastAsia="Times New Roman" w:cs="Times New Roman"/>
        </w:rPr>
        <w:t xml:space="preserve">об отказе в предоставлении муниципальной услуги </w:t>
      </w: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r w:rsidRPr="008239E9">
        <w:rPr>
          <w:rFonts w:eastAsia="Times New Roman" w:cs="Times New Roman"/>
        </w:rPr>
        <w:t xml:space="preserve">Глава Администрации    </w:t>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t>_________________</w:t>
      </w:r>
    </w:p>
    <w:p w:rsidR="00EC37FC" w:rsidRPr="008239E9" w:rsidRDefault="00EC37FC" w:rsidP="00EC37FC">
      <w:pPr>
        <w:rPr>
          <w:rFonts w:eastAsia="Times New Roman" w:cs="Times New Roman"/>
        </w:rPr>
        <w:sectPr w:rsidR="00EC37FC" w:rsidRPr="008239E9">
          <w:pgSz w:w="11905" w:h="16838"/>
          <w:pgMar w:top="1134" w:right="850" w:bottom="1134" w:left="1276" w:header="720" w:footer="720" w:gutter="0"/>
          <w:cols w:space="720"/>
        </w:sectPr>
      </w:pPr>
    </w:p>
    <w:p w:rsidR="00EC37FC" w:rsidRPr="008420B2" w:rsidRDefault="00EC37FC" w:rsidP="00EC37FC">
      <w:pPr>
        <w:widowControl w:val="0"/>
        <w:autoSpaceDE w:val="0"/>
        <w:autoSpaceDN w:val="0"/>
        <w:jc w:val="right"/>
        <w:outlineLvl w:val="1"/>
        <w:rPr>
          <w:rFonts w:cs="Aharoni"/>
          <w:szCs w:val="24"/>
        </w:rPr>
      </w:pPr>
      <w:r w:rsidRPr="008420B2">
        <w:rPr>
          <w:rFonts w:cs="Aharoni"/>
          <w:szCs w:val="24"/>
        </w:rPr>
        <w:lastRenderedPageBreak/>
        <w:t>Приложение 4</w:t>
      </w:r>
    </w:p>
    <w:p w:rsidR="00EC37FC" w:rsidRPr="008420B2" w:rsidRDefault="00EC37FC" w:rsidP="008420B2">
      <w:pPr>
        <w:widowControl w:val="0"/>
        <w:autoSpaceDE w:val="0"/>
        <w:autoSpaceDN w:val="0"/>
        <w:jc w:val="right"/>
        <w:outlineLvl w:val="1"/>
        <w:rPr>
          <w:rFonts w:cs="Aharoni"/>
          <w:szCs w:val="24"/>
        </w:rPr>
      </w:pPr>
      <w:r w:rsidRPr="008420B2">
        <w:rPr>
          <w:rFonts w:cs="Aharoni"/>
          <w:szCs w:val="24"/>
        </w:rPr>
        <w:t>к Административному регламенту</w:t>
      </w:r>
    </w:p>
    <w:p w:rsidR="00EC37FC" w:rsidRPr="008239E9" w:rsidRDefault="00EC37FC" w:rsidP="00EC37FC">
      <w:pPr>
        <w:widowControl w:val="0"/>
        <w:autoSpaceDE w:val="0"/>
        <w:autoSpaceDN w:val="0"/>
        <w:jc w:val="center"/>
        <w:rPr>
          <w:rFonts w:ascii="Calibri" w:eastAsia="Times New Roman" w:hAnsi="Calibri" w:cs="Calibri"/>
          <w:b/>
          <w:szCs w:val="20"/>
        </w:rPr>
      </w:pPr>
      <w:bookmarkStart w:id="18" w:name="P458"/>
      <w:bookmarkEnd w:id="18"/>
    </w:p>
    <w:p w:rsidR="00EC37FC" w:rsidRPr="008239E9" w:rsidRDefault="00EC37FC" w:rsidP="00EC37FC">
      <w:pPr>
        <w:widowControl w:val="0"/>
        <w:autoSpaceDE w:val="0"/>
        <w:autoSpaceDN w:val="0"/>
        <w:jc w:val="center"/>
        <w:rPr>
          <w:rFonts w:ascii="Calibri" w:eastAsia="Times New Roman" w:hAnsi="Calibri" w:cs="Calibri"/>
          <w:b/>
          <w:szCs w:val="20"/>
        </w:rPr>
      </w:pPr>
    </w:p>
    <w:p w:rsidR="00EC37FC" w:rsidRPr="008239E9" w:rsidRDefault="00EC37FC" w:rsidP="00EC37FC">
      <w:pPr>
        <w:widowControl w:val="0"/>
        <w:autoSpaceDE w:val="0"/>
        <w:autoSpaceDN w:val="0"/>
        <w:jc w:val="center"/>
        <w:rPr>
          <w:rFonts w:eastAsia="Times New Roman" w:cs="Times New Roman"/>
          <w:sz w:val="28"/>
          <w:szCs w:val="20"/>
        </w:rPr>
      </w:pPr>
      <w:r w:rsidRPr="008239E9">
        <w:rPr>
          <w:rFonts w:eastAsia="Times New Roman" w:cs="Times New Roman"/>
          <w:sz w:val="28"/>
          <w:szCs w:val="20"/>
        </w:rPr>
        <w:t>БЛОК-СХЕМА</w:t>
      </w:r>
    </w:p>
    <w:p w:rsidR="00EC37FC" w:rsidRPr="008239E9" w:rsidRDefault="00EC37FC" w:rsidP="00EC37FC">
      <w:pPr>
        <w:widowControl w:val="0"/>
        <w:autoSpaceDE w:val="0"/>
        <w:autoSpaceDN w:val="0"/>
        <w:jc w:val="center"/>
        <w:rPr>
          <w:rFonts w:eastAsia="Times New Roman" w:cs="Times New Roman"/>
          <w:sz w:val="28"/>
          <w:szCs w:val="20"/>
        </w:rPr>
      </w:pPr>
      <w:r w:rsidRPr="008239E9">
        <w:rPr>
          <w:rFonts w:eastAsia="Times New Roman" w:cs="Times New Roman"/>
          <w:sz w:val="28"/>
          <w:szCs w:val="20"/>
        </w:rPr>
        <w:t>предоставления муниципальной услуги</w:t>
      </w:r>
    </w:p>
    <w:p w:rsidR="00EC37FC" w:rsidRPr="008239E9" w:rsidRDefault="00EC37FC" w:rsidP="00EC37FC">
      <w:pPr>
        <w:widowControl w:val="0"/>
        <w:autoSpaceDE w:val="0"/>
        <w:autoSpaceDN w:val="0"/>
        <w:rPr>
          <w:rFonts w:ascii="Calibri" w:eastAsia="Times New Roman" w:hAnsi="Calibri" w:cs="Calibri"/>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Обращение заявителя за предоставлением муниципальной услуги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Адм-ция</w:t>
      </w:r>
      <w:proofErr w:type="spellEnd"/>
      <w:proofErr w:type="gramStart"/>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│П</w:t>
      </w:r>
      <w:proofErr w:type="gramEnd"/>
      <w:r w:rsidRPr="008239E9">
        <w:rPr>
          <w:rFonts w:ascii="Courier New" w:eastAsia="Times New Roman" w:hAnsi="Courier New" w:cs="Courier New"/>
          <w:sz w:val="20"/>
          <w:szCs w:val="20"/>
        </w:rPr>
        <w:t>о</w:t>
      </w:r>
      <w:proofErr w:type="spellEnd"/>
      <w:r w:rsidRPr="008239E9">
        <w:rPr>
          <w:rFonts w:ascii="Courier New" w:eastAsia="Times New Roman" w:hAnsi="Courier New" w:cs="Courier New"/>
          <w:sz w:val="20"/>
          <w:szCs w:val="20"/>
        </w:rPr>
        <w:t xml:space="preserve"> почте в </w:t>
      </w:r>
      <w:proofErr w:type="spellStart"/>
      <w:r w:rsidRPr="008239E9">
        <w:rPr>
          <w:rFonts w:ascii="Courier New" w:eastAsia="Times New Roman" w:hAnsi="Courier New" w:cs="Courier New"/>
          <w:sz w:val="20"/>
          <w:szCs w:val="20"/>
        </w:rPr>
        <w:t>Адм-ю</w:t>
      </w:r>
      <w:proofErr w:type="spellEnd"/>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МФЦ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ПГУ ЛО/ЕПГУ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Передача заявления и прилагаемых к нему документов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в Администрацию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Прием и регистрация заявления о предоставлении муниципальной услуги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- 1 день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Рассмотрение заявления и прилагаемых к нему документов - 16 дней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Документы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Документы</w:t>
      </w:r>
      <w:proofErr w:type="gramEnd"/>
      <w:r w:rsidRPr="008239E9">
        <w:rPr>
          <w:rFonts w:ascii="Courier New" w:eastAsia="Times New Roman" w:hAnsi="Courier New" w:cs="Courier New"/>
          <w:sz w:val="20"/>
          <w:szCs w:val="20"/>
        </w:rPr>
        <w:t xml:space="preserve"> поданы в полном объеме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представлены</w:t>
      </w:r>
      <w:proofErr w:type="gramEnd"/>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не в полном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объеме</w:t>
      </w:r>
      <w:proofErr w:type="gramEnd"/>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Рассмотрение заявления о предоставлении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│муниципальной</w:t>
      </w:r>
      <w:proofErr w:type="spellEnd"/>
      <w:r w:rsidRPr="008239E9">
        <w:rPr>
          <w:rFonts w:ascii="Courier New" w:eastAsia="Times New Roman" w:hAnsi="Courier New" w:cs="Courier New"/>
          <w:sz w:val="20"/>
          <w:szCs w:val="20"/>
        </w:rPr>
        <w:t xml:space="preserve"> услуги и </w:t>
      </w:r>
      <w:proofErr w:type="gramStart"/>
      <w:r w:rsidRPr="008239E9">
        <w:rPr>
          <w:rFonts w:ascii="Courier New" w:eastAsia="Times New Roman" w:hAnsi="Courier New" w:cs="Courier New"/>
          <w:sz w:val="20"/>
          <w:szCs w:val="20"/>
        </w:rPr>
        <w:t>прилагаемых</w:t>
      </w:r>
      <w:proofErr w:type="gramEnd"/>
      <w:r w:rsidRPr="008239E9">
        <w:rPr>
          <w:rFonts w:ascii="Courier New" w:eastAsia="Times New Roman" w:hAnsi="Courier New" w:cs="Courier New"/>
          <w:sz w:val="20"/>
          <w:szCs w:val="20"/>
        </w:rPr>
        <w:t xml:space="preserve"> к нему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документов на заседании комиссии - 10 дней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Решение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об отказе </w:t>
      </w:r>
      <w:proofErr w:type="gramStart"/>
      <w:r w:rsidRPr="008239E9">
        <w:rPr>
          <w:rFonts w:ascii="Courier New" w:eastAsia="Times New Roman" w:hAnsi="Courier New" w:cs="Courier New"/>
          <w:sz w:val="20"/>
          <w:szCs w:val="20"/>
        </w:rPr>
        <w:t>в</w:t>
      </w:r>
      <w:proofErr w:type="gramEnd"/>
      <w:r w:rsidRPr="008239E9">
        <w:rPr>
          <w:rFonts w:ascii="Courier New" w:eastAsia="Times New Roman" w:hAnsi="Courier New" w:cs="Courier New"/>
          <w:sz w:val="20"/>
          <w:szCs w:val="20"/>
        </w:rPr>
        <w:t xml:space="preserve">  │&lt;─────┐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spellStart"/>
      <w:r w:rsidRPr="008239E9">
        <w:rPr>
          <w:rFonts w:ascii="Courier New" w:eastAsia="Times New Roman" w:hAnsi="Courier New" w:cs="Courier New"/>
          <w:sz w:val="20"/>
          <w:szCs w:val="20"/>
        </w:rPr>
        <w:t>│</w:t>
      </w:r>
      <w:proofErr w:type="gramStart"/>
      <w:r w:rsidRPr="008239E9">
        <w:rPr>
          <w:rFonts w:ascii="Courier New" w:eastAsia="Times New Roman" w:hAnsi="Courier New" w:cs="Courier New"/>
          <w:sz w:val="20"/>
          <w:szCs w:val="20"/>
        </w:rPr>
        <w:t>предоставлении</w:t>
      </w:r>
      <w:proofErr w:type="gramEnd"/>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&lt;──┐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услуги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Принятие решения о предоставлении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муниципальной услуги или об отказе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 в предоставлении муниципальной услуги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3  дня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заявитель  │                         </w:t>
      </w:r>
      <w:proofErr w:type="spellStart"/>
      <w:r w:rsidRPr="008239E9">
        <w:rPr>
          <w:rFonts w:ascii="Courier New" w:eastAsia="Times New Roman" w:hAnsi="Courier New" w:cs="Courier New"/>
          <w:sz w:val="20"/>
          <w:szCs w:val="20"/>
        </w:rPr>
        <w:t>│</w:t>
      </w:r>
      <w:proofErr w:type="spell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│не</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представил│</w:t>
      </w:r>
      <w:proofErr w:type="spellEnd"/>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в </w:t>
      </w:r>
      <w:proofErr w:type="spellStart"/>
      <w:r w:rsidRPr="008239E9">
        <w:rPr>
          <w:rFonts w:ascii="Courier New" w:eastAsia="Times New Roman" w:hAnsi="Courier New" w:cs="Courier New"/>
          <w:sz w:val="20"/>
          <w:szCs w:val="20"/>
        </w:rPr>
        <w:t>Адм-ю</w:t>
      </w:r>
      <w:proofErr w:type="spellEnd"/>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подписанный</w:t>
      </w:r>
      <w:proofErr w:type="gramEnd"/>
      <w:r w:rsidRPr="008239E9">
        <w:rPr>
          <w:rFonts w:ascii="Courier New" w:eastAsia="Times New Roman" w:hAnsi="Courier New" w:cs="Courier New"/>
          <w:sz w:val="20"/>
          <w:szCs w:val="20"/>
        </w:rPr>
        <w:t xml:space="preserve"> ├──┤       Заключение Договора - 14 дней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договор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Выдача результата - 1 день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ind w:right="-2"/>
        <w:contextualSpacing/>
        <w:jc w:val="both"/>
        <w:rPr>
          <w:rFonts w:eastAsia="Times New Roman" w:cs="Times New Roman"/>
          <w:sz w:val="28"/>
          <w:szCs w:val="28"/>
        </w:rPr>
      </w:pPr>
    </w:p>
    <w:p w:rsidR="00EC37FC" w:rsidRPr="00A2595B" w:rsidRDefault="00EC37FC" w:rsidP="00EC37FC">
      <w:pPr>
        <w:ind w:left="-540"/>
        <w:jc w:val="center"/>
        <w:rPr>
          <w:rFonts w:eastAsia="Times New Roman" w:cs="Times New Roman"/>
          <w:b/>
          <w:sz w:val="28"/>
          <w:szCs w:val="28"/>
        </w:rPr>
      </w:pPr>
    </w:p>
    <w:p w:rsidR="00AB21F3" w:rsidRDefault="00AB21F3" w:rsidP="00AB21F3">
      <w:pPr>
        <w:jc w:val="center"/>
        <w:rPr>
          <w:rFonts w:cs="Aharoni"/>
          <w:sz w:val="20"/>
          <w:szCs w:val="20"/>
        </w:rPr>
      </w:pPr>
    </w:p>
    <w:sectPr w:rsidR="00AB21F3" w:rsidSect="00EC37FC">
      <w:pgSz w:w="11906" w:h="16838"/>
      <w:pgMar w:top="426" w:right="566" w:bottom="567"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F3" w:rsidRDefault="001D60F3" w:rsidP="000C1731">
      <w:r>
        <w:separator/>
      </w:r>
    </w:p>
  </w:endnote>
  <w:endnote w:type="continuationSeparator" w:id="0">
    <w:p w:rsidR="001D60F3" w:rsidRDefault="001D60F3" w:rsidP="000C1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F3" w:rsidRDefault="001D60F3" w:rsidP="000C1731">
      <w:r>
        <w:separator/>
      </w:r>
    </w:p>
  </w:footnote>
  <w:footnote w:type="continuationSeparator" w:id="0">
    <w:p w:rsidR="001D60F3" w:rsidRDefault="001D60F3" w:rsidP="000C1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EA9"/>
    <w:multiLevelType w:val="hybridMultilevel"/>
    <w:tmpl w:val="635E6D2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14511"/>
    <w:multiLevelType w:val="hybridMultilevel"/>
    <w:tmpl w:val="CFB60ED4"/>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89591F"/>
    <w:multiLevelType w:val="multilevel"/>
    <w:tmpl w:val="96142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448D7"/>
    <w:multiLevelType w:val="hybridMultilevel"/>
    <w:tmpl w:val="6764C1C8"/>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887E46"/>
    <w:multiLevelType w:val="hybridMultilevel"/>
    <w:tmpl w:val="47DE8D7E"/>
    <w:lvl w:ilvl="0" w:tplc="2E3649B2">
      <w:start w:val="1"/>
      <w:numFmt w:val="decimal"/>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F3F7B10"/>
    <w:multiLevelType w:val="hybridMultilevel"/>
    <w:tmpl w:val="C76E3B58"/>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20DEA"/>
    <w:multiLevelType w:val="hybridMultilevel"/>
    <w:tmpl w:val="021A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1157FB"/>
    <w:multiLevelType w:val="hybridMultilevel"/>
    <w:tmpl w:val="02CA694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2625BF"/>
    <w:multiLevelType w:val="hybridMultilevel"/>
    <w:tmpl w:val="83D272D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4863C7"/>
    <w:multiLevelType w:val="hybridMultilevel"/>
    <w:tmpl w:val="3CEC8DF2"/>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AF7B47"/>
    <w:multiLevelType w:val="hybridMultilevel"/>
    <w:tmpl w:val="48263A70"/>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500A12"/>
    <w:multiLevelType w:val="hybridMultilevel"/>
    <w:tmpl w:val="2286ECB6"/>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D273DF"/>
    <w:multiLevelType w:val="hybridMultilevel"/>
    <w:tmpl w:val="0246B1F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21"/>
  </w:num>
  <w:num w:numId="4">
    <w:abstractNumId w:val="12"/>
  </w:num>
  <w:num w:numId="5">
    <w:abstractNumId w:val="13"/>
  </w:num>
  <w:num w:numId="6">
    <w:abstractNumId w:val="5"/>
  </w:num>
  <w:num w:numId="7">
    <w:abstractNumId w:val="16"/>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332113"/>
    <w:rsid w:val="00033079"/>
    <w:rsid w:val="000553AD"/>
    <w:rsid w:val="00057931"/>
    <w:rsid w:val="0006185F"/>
    <w:rsid w:val="000C1731"/>
    <w:rsid w:val="001C14A6"/>
    <w:rsid w:val="001D60F3"/>
    <w:rsid w:val="00207FB9"/>
    <w:rsid w:val="00214E14"/>
    <w:rsid w:val="00240197"/>
    <w:rsid w:val="002658E3"/>
    <w:rsid w:val="002A2CAE"/>
    <w:rsid w:val="002B4464"/>
    <w:rsid w:val="002D2471"/>
    <w:rsid w:val="002D6E89"/>
    <w:rsid w:val="00332113"/>
    <w:rsid w:val="0035712B"/>
    <w:rsid w:val="0039286C"/>
    <w:rsid w:val="003B74F3"/>
    <w:rsid w:val="003D1329"/>
    <w:rsid w:val="004374E5"/>
    <w:rsid w:val="00467B51"/>
    <w:rsid w:val="00495814"/>
    <w:rsid w:val="004B79B0"/>
    <w:rsid w:val="00551920"/>
    <w:rsid w:val="005733C4"/>
    <w:rsid w:val="00582E07"/>
    <w:rsid w:val="005B70BB"/>
    <w:rsid w:val="00636715"/>
    <w:rsid w:val="00666781"/>
    <w:rsid w:val="006C70E9"/>
    <w:rsid w:val="007523FE"/>
    <w:rsid w:val="007D4FD1"/>
    <w:rsid w:val="007D6BA8"/>
    <w:rsid w:val="00841E95"/>
    <w:rsid w:val="008420B2"/>
    <w:rsid w:val="0084420A"/>
    <w:rsid w:val="009359AB"/>
    <w:rsid w:val="00985FA0"/>
    <w:rsid w:val="009C11D4"/>
    <w:rsid w:val="00A22E54"/>
    <w:rsid w:val="00A303B0"/>
    <w:rsid w:val="00A67309"/>
    <w:rsid w:val="00AB21F3"/>
    <w:rsid w:val="00B25565"/>
    <w:rsid w:val="00B27252"/>
    <w:rsid w:val="00B43B9E"/>
    <w:rsid w:val="00B44A88"/>
    <w:rsid w:val="00B5714E"/>
    <w:rsid w:val="00BC6609"/>
    <w:rsid w:val="00BF6B6D"/>
    <w:rsid w:val="00C028F0"/>
    <w:rsid w:val="00C94A20"/>
    <w:rsid w:val="00CE7164"/>
    <w:rsid w:val="00CF07E8"/>
    <w:rsid w:val="00CF7367"/>
    <w:rsid w:val="00D24D91"/>
    <w:rsid w:val="00D31119"/>
    <w:rsid w:val="00D5284E"/>
    <w:rsid w:val="00E42259"/>
    <w:rsid w:val="00E50055"/>
    <w:rsid w:val="00E67024"/>
    <w:rsid w:val="00E83A77"/>
    <w:rsid w:val="00EA366C"/>
    <w:rsid w:val="00EA49A2"/>
    <w:rsid w:val="00EC37FC"/>
    <w:rsid w:val="00ED433A"/>
    <w:rsid w:val="00EF2694"/>
    <w:rsid w:val="00EF4386"/>
    <w:rsid w:val="00F05B86"/>
    <w:rsid w:val="00F54E2A"/>
    <w:rsid w:val="00F9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3"/>
    <w:pPr>
      <w:ind w:left="720"/>
      <w:contextualSpacing/>
    </w:pPr>
  </w:style>
  <w:style w:type="paragraph" w:styleId="a4">
    <w:name w:val="header"/>
    <w:basedOn w:val="a"/>
    <w:link w:val="a5"/>
    <w:uiPriority w:val="99"/>
    <w:unhideWhenUsed/>
    <w:rsid w:val="000C1731"/>
    <w:pPr>
      <w:tabs>
        <w:tab w:val="center" w:pos="4677"/>
        <w:tab w:val="right" w:pos="9355"/>
      </w:tabs>
    </w:pPr>
  </w:style>
  <w:style w:type="character" w:customStyle="1" w:styleId="a5">
    <w:name w:val="Верхний колонтитул Знак"/>
    <w:basedOn w:val="a0"/>
    <w:link w:val="a4"/>
    <w:uiPriority w:val="99"/>
    <w:rsid w:val="000C1731"/>
  </w:style>
  <w:style w:type="paragraph" w:styleId="a6">
    <w:name w:val="footer"/>
    <w:basedOn w:val="a"/>
    <w:link w:val="a7"/>
    <w:uiPriority w:val="99"/>
    <w:unhideWhenUsed/>
    <w:rsid w:val="000C1731"/>
    <w:pPr>
      <w:tabs>
        <w:tab w:val="center" w:pos="4677"/>
        <w:tab w:val="right" w:pos="9355"/>
      </w:tabs>
    </w:pPr>
  </w:style>
  <w:style w:type="character" w:customStyle="1" w:styleId="a7">
    <w:name w:val="Нижний колонтитул Знак"/>
    <w:basedOn w:val="a0"/>
    <w:link w:val="a6"/>
    <w:uiPriority w:val="99"/>
    <w:rsid w:val="000C1731"/>
  </w:style>
  <w:style w:type="paragraph" w:styleId="a8">
    <w:name w:val="Balloon Text"/>
    <w:basedOn w:val="a"/>
    <w:link w:val="a9"/>
    <w:uiPriority w:val="99"/>
    <w:semiHidden/>
    <w:unhideWhenUsed/>
    <w:rsid w:val="000C1731"/>
    <w:rPr>
      <w:rFonts w:ascii="Tahoma" w:hAnsi="Tahoma" w:cs="Tahoma"/>
      <w:sz w:val="16"/>
      <w:szCs w:val="16"/>
    </w:rPr>
  </w:style>
  <w:style w:type="character" w:customStyle="1" w:styleId="a9">
    <w:name w:val="Текст выноски Знак"/>
    <w:basedOn w:val="a0"/>
    <w:link w:val="a8"/>
    <w:uiPriority w:val="99"/>
    <w:semiHidden/>
    <w:rsid w:val="000C1731"/>
    <w:rPr>
      <w:rFonts w:ascii="Tahoma" w:hAnsi="Tahoma" w:cs="Tahoma"/>
      <w:sz w:val="16"/>
      <w:szCs w:val="16"/>
    </w:rPr>
  </w:style>
  <w:style w:type="table" w:styleId="aa">
    <w:name w:val="Table Grid"/>
    <w:basedOn w:val="a1"/>
    <w:uiPriority w:val="59"/>
    <w:rsid w:val="002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locked/>
    <w:rsid w:val="00E67024"/>
    <w:rPr>
      <w:rFonts w:eastAsia="Times New Roman" w:cs="Times New Roman"/>
      <w:sz w:val="23"/>
      <w:szCs w:val="23"/>
      <w:shd w:val="clear" w:color="auto" w:fill="FFFFFF"/>
    </w:rPr>
  </w:style>
  <w:style w:type="paragraph" w:customStyle="1" w:styleId="30">
    <w:name w:val="Основной текст (3)"/>
    <w:basedOn w:val="a"/>
    <w:link w:val="3"/>
    <w:rsid w:val="00E67024"/>
    <w:pPr>
      <w:shd w:val="clear" w:color="auto" w:fill="FFFFFF"/>
      <w:spacing w:after="60" w:line="182" w:lineRule="exact"/>
      <w:jc w:val="both"/>
    </w:pPr>
    <w:rPr>
      <w:rFonts w:eastAsia="Times New Roman" w:cs="Times New Roman"/>
      <w:sz w:val="23"/>
      <w:szCs w:val="23"/>
    </w:rPr>
  </w:style>
  <w:style w:type="character" w:customStyle="1" w:styleId="ab">
    <w:name w:val="Основной текст_"/>
    <w:basedOn w:val="a0"/>
    <w:link w:val="1"/>
    <w:rsid w:val="00636715"/>
    <w:rPr>
      <w:rFonts w:eastAsia="Times New Roman" w:cs="Times New Roman"/>
      <w:sz w:val="27"/>
      <w:szCs w:val="27"/>
      <w:shd w:val="clear" w:color="auto" w:fill="FFFFFF"/>
    </w:rPr>
  </w:style>
  <w:style w:type="paragraph" w:customStyle="1" w:styleId="1">
    <w:name w:val="Основной текст1"/>
    <w:basedOn w:val="a"/>
    <w:link w:val="ab"/>
    <w:rsid w:val="00636715"/>
    <w:pPr>
      <w:shd w:val="clear" w:color="auto" w:fill="FFFFFF"/>
      <w:spacing w:after="600" w:line="317" w:lineRule="exact"/>
    </w:pPr>
    <w:rPr>
      <w:rFonts w:eastAsia="Times New Roman" w:cs="Times New Roman"/>
      <w:sz w:val="27"/>
      <w:szCs w:val="27"/>
    </w:rPr>
  </w:style>
  <w:style w:type="paragraph" w:customStyle="1" w:styleId="2">
    <w:name w:val="Основной текст2"/>
    <w:basedOn w:val="a"/>
    <w:rsid w:val="00636715"/>
    <w:pPr>
      <w:shd w:val="clear" w:color="auto" w:fill="FFFFFF"/>
      <w:spacing w:after="660" w:line="0" w:lineRule="atLeast"/>
      <w:ind w:hanging="340"/>
    </w:pPr>
    <w:rPr>
      <w:rFonts w:eastAsia="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3"/>
    <w:pPr>
      <w:ind w:left="720"/>
      <w:contextualSpacing/>
    </w:pPr>
  </w:style>
  <w:style w:type="paragraph" w:styleId="a4">
    <w:name w:val="header"/>
    <w:basedOn w:val="a"/>
    <w:link w:val="a5"/>
    <w:uiPriority w:val="99"/>
    <w:unhideWhenUsed/>
    <w:rsid w:val="000C1731"/>
    <w:pPr>
      <w:tabs>
        <w:tab w:val="center" w:pos="4677"/>
        <w:tab w:val="right" w:pos="9355"/>
      </w:tabs>
    </w:pPr>
  </w:style>
  <w:style w:type="character" w:customStyle="1" w:styleId="a5">
    <w:name w:val="Верхний колонтитул Знак"/>
    <w:basedOn w:val="a0"/>
    <w:link w:val="a4"/>
    <w:uiPriority w:val="99"/>
    <w:rsid w:val="000C1731"/>
  </w:style>
  <w:style w:type="paragraph" w:styleId="a6">
    <w:name w:val="footer"/>
    <w:basedOn w:val="a"/>
    <w:link w:val="a7"/>
    <w:uiPriority w:val="99"/>
    <w:unhideWhenUsed/>
    <w:rsid w:val="000C1731"/>
    <w:pPr>
      <w:tabs>
        <w:tab w:val="center" w:pos="4677"/>
        <w:tab w:val="right" w:pos="9355"/>
      </w:tabs>
    </w:pPr>
  </w:style>
  <w:style w:type="character" w:customStyle="1" w:styleId="a7">
    <w:name w:val="Нижний колонтитул Знак"/>
    <w:basedOn w:val="a0"/>
    <w:link w:val="a6"/>
    <w:uiPriority w:val="99"/>
    <w:rsid w:val="000C1731"/>
  </w:style>
  <w:style w:type="paragraph" w:styleId="a8">
    <w:name w:val="Balloon Text"/>
    <w:basedOn w:val="a"/>
    <w:link w:val="a9"/>
    <w:uiPriority w:val="99"/>
    <w:semiHidden/>
    <w:unhideWhenUsed/>
    <w:rsid w:val="000C1731"/>
    <w:rPr>
      <w:rFonts w:ascii="Tahoma" w:hAnsi="Tahoma" w:cs="Tahoma"/>
      <w:sz w:val="16"/>
      <w:szCs w:val="16"/>
    </w:rPr>
  </w:style>
  <w:style w:type="character" w:customStyle="1" w:styleId="a9">
    <w:name w:val="Текст выноски Знак"/>
    <w:basedOn w:val="a0"/>
    <w:link w:val="a8"/>
    <w:uiPriority w:val="99"/>
    <w:semiHidden/>
    <w:rsid w:val="000C1731"/>
    <w:rPr>
      <w:rFonts w:ascii="Tahoma" w:hAnsi="Tahoma" w:cs="Tahoma"/>
      <w:sz w:val="16"/>
      <w:szCs w:val="16"/>
    </w:rPr>
  </w:style>
  <w:style w:type="table" w:styleId="aa">
    <w:name w:val="Table Grid"/>
    <w:basedOn w:val="a1"/>
    <w:uiPriority w:val="59"/>
    <w:rsid w:val="002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6"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4"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7" Type="http://schemas.openxmlformats.org/officeDocument/2006/relationships/hyperlink" Target="http://www.gosuslugi.ru" TargetMode="Externa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3"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4"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2"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3"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8"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6"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2"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7"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24</Pages>
  <Words>10541</Words>
  <Characters>60086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AdmSkr</cp:lastModifiedBy>
  <cp:revision>14</cp:revision>
  <cp:lastPrinted>2019-07-11T05:34:00Z</cp:lastPrinted>
  <dcterms:created xsi:type="dcterms:W3CDTF">2019-05-23T13:54:00Z</dcterms:created>
  <dcterms:modified xsi:type="dcterms:W3CDTF">2019-07-11T07:08:00Z</dcterms:modified>
</cp:coreProperties>
</file>