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C7" w:rsidRPr="00CB1B9D" w:rsidRDefault="00D02BC7" w:rsidP="00B55A47">
      <w:pPr>
        <w:jc w:val="center"/>
      </w:pPr>
      <w:r>
        <w:t>Ленинградская область</w:t>
      </w:r>
    </w:p>
    <w:p w:rsidR="00D02BC7" w:rsidRPr="00CB1B9D" w:rsidRDefault="00D02BC7" w:rsidP="00D02BC7">
      <w:pPr>
        <w:jc w:val="center"/>
      </w:pPr>
      <w:r>
        <w:t>Лужский муниципальный район</w:t>
      </w:r>
    </w:p>
    <w:p w:rsidR="00D02BC7" w:rsidRPr="00CB1B9D" w:rsidRDefault="00D02BC7" w:rsidP="00D02BC7">
      <w:pPr>
        <w:jc w:val="center"/>
      </w:pPr>
      <w:r>
        <w:t>Администрация Скребловского сельского поселения</w:t>
      </w:r>
    </w:p>
    <w:p w:rsidR="00D02BC7" w:rsidRPr="00736BA4" w:rsidRDefault="00D02BC7" w:rsidP="00D02BC7">
      <w:pPr>
        <w:jc w:val="center"/>
        <w:rPr>
          <w:sz w:val="20"/>
          <w:szCs w:val="20"/>
        </w:rPr>
      </w:pPr>
    </w:p>
    <w:p w:rsidR="00D02BC7" w:rsidRDefault="00D02BC7" w:rsidP="00D02BC7">
      <w:pPr>
        <w:ind w:firstLine="540"/>
        <w:jc w:val="center"/>
      </w:pPr>
      <w:r>
        <w:t>ПОСТАНОВЛЕНИЕ</w:t>
      </w:r>
    </w:p>
    <w:p w:rsidR="00D02BC7" w:rsidRDefault="00D02BC7" w:rsidP="00D02BC7">
      <w:pPr>
        <w:ind w:firstLine="540"/>
      </w:pPr>
    </w:p>
    <w:p w:rsidR="00D02BC7" w:rsidRPr="001C4EDF" w:rsidRDefault="00D02BC7" w:rsidP="00D02BC7">
      <w:pPr>
        <w:ind w:firstLine="540"/>
      </w:pPr>
      <w:r w:rsidRPr="001C4EDF">
        <w:t xml:space="preserve">От  </w:t>
      </w:r>
      <w:r w:rsidR="00D96B84">
        <w:t>25</w:t>
      </w:r>
      <w:r w:rsidR="0036772D">
        <w:t xml:space="preserve"> </w:t>
      </w:r>
      <w:r w:rsidR="00291771">
        <w:t>декабря</w:t>
      </w:r>
      <w:r>
        <w:t xml:space="preserve"> </w:t>
      </w:r>
      <w:r w:rsidRPr="001C4EDF">
        <w:t>201</w:t>
      </w:r>
      <w:r w:rsidR="00D96B84">
        <w:t>8</w:t>
      </w:r>
      <w:r w:rsidRPr="001C4EDF">
        <w:t xml:space="preserve"> года  № </w:t>
      </w:r>
      <w:r>
        <w:t xml:space="preserve"> </w:t>
      </w:r>
      <w:r w:rsidR="0036772D">
        <w:t>5</w:t>
      </w:r>
      <w:r w:rsidR="00B55A47">
        <w:t>39</w:t>
      </w:r>
    </w:p>
    <w:p w:rsidR="00D02BC7" w:rsidRPr="001C4EDF" w:rsidRDefault="00D02BC7" w:rsidP="00D02BC7"/>
    <w:p w:rsidR="00D02BC7" w:rsidRPr="001C4EDF" w:rsidRDefault="00D02BC7" w:rsidP="00D02BC7">
      <w:pPr>
        <w:ind w:firstLine="540"/>
      </w:pPr>
      <w:r w:rsidRPr="001C4EDF">
        <w:t>О нормативах потребления и ценах</w:t>
      </w:r>
    </w:p>
    <w:p w:rsidR="00D02BC7" w:rsidRPr="001C4EDF" w:rsidRDefault="00D02BC7" w:rsidP="00D02BC7">
      <w:pPr>
        <w:ind w:firstLine="540"/>
      </w:pPr>
      <w:r w:rsidRPr="001C4EDF">
        <w:t>на твердое топливо, реализуемое населению</w:t>
      </w:r>
    </w:p>
    <w:p w:rsidR="00D02BC7" w:rsidRPr="001C4EDF" w:rsidRDefault="00D02BC7" w:rsidP="00D02BC7">
      <w:pPr>
        <w:ind w:firstLine="540"/>
      </w:pPr>
      <w:r w:rsidRPr="001C4EDF">
        <w:t>Скребловского сельского поселения</w:t>
      </w:r>
      <w:r>
        <w:t>,</w:t>
      </w:r>
      <w:r w:rsidRPr="001C4EDF">
        <w:t xml:space="preserve"> на 201</w:t>
      </w:r>
      <w:r w:rsidR="00B55A47">
        <w:t>9</w:t>
      </w:r>
      <w:r w:rsidRPr="001C4EDF">
        <w:t xml:space="preserve"> год.</w:t>
      </w:r>
    </w:p>
    <w:p w:rsidR="00D02BC7" w:rsidRDefault="00D02BC7" w:rsidP="00D02BC7">
      <w:pPr>
        <w:ind w:firstLine="540"/>
        <w:rPr>
          <w:b/>
        </w:rPr>
      </w:pPr>
    </w:p>
    <w:p w:rsidR="00D02BC7" w:rsidRDefault="00D02BC7" w:rsidP="00D02BC7">
      <w:pPr>
        <w:ind w:firstLine="540"/>
        <w:jc w:val="both"/>
      </w:pPr>
      <w:r>
        <w:tab/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ст.157, 159, 160 Жилищного кодекса РФ, </w:t>
      </w:r>
      <w:r w:rsidR="0036772D">
        <w:t xml:space="preserve"> </w:t>
      </w:r>
      <w:r>
        <w:t>Постановлением Правительства Ленинградской области от 06.04.2006 года № 98 «О порядке предоставления мер социальной поддержки отдельным категориям граждан, проживающим в домах, не имеющих центрального отопления и газоснабжения, в части компенсации расходов на приобретение и доставку топлива</w:t>
      </w:r>
      <w:proofErr w:type="gramEnd"/>
      <w:r>
        <w:t xml:space="preserve"> </w:t>
      </w:r>
      <w:proofErr w:type="gramStart"/>
      <w:r>
        <w:t xml:space="preserve">и баллонного газа», Приказом Комитета по тарифам и ценовой политике Правительства Ленинградской области от </w:t>
      </w:r>
      <w:r w:rsidR="00B55A47">
        <w:t>14 декабря 2018</w:t>
      </w:r>
      <w:r>
        <w:t xml:space="preserve"> года № </w:t>
      </w:r>
      <w:r w:rsidR="00B55A47">
        <w:t>416</w:t>
      </w:r>
      <w:r>
        <w:t xml:space="preserve">-п «Об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 отдельным категориям граждан, проживающим в домах, не имеющих центрального отопления, на территории Ленинградской области </w:t>
      </w:r>
      <w:r w:rsidR="00F402FE">
        <w:t>в 201</w:t>
      </w:r>
      <w:r w:rsidR="002F35F6">
        <w:t>9</w:t>
      </w:r>
      <w:r w:rsidR="00F402FE">
        <w:t xml:space="preserve"> году</w:t>
      </w:r>
      <w:r>
        <w:t>»</w:t>
      </w:r>
      <w:proofErr w:type="gramEnd"/>
    </w:p>
    <w:p w:rsidR="00D02BC7" w:rsidRDefault="00D02BC7" w:rsidP="00D02BC7">
      <w:pPr>
        <w:ind w:firstLine="540"/>
        <w:jc w:val="center"/>
      </w:pPr>
      <w:r>
        <w:t>ПОСТАНОВЛЯЮ:</w:t>
      </w:r>
    </w:p>
    <w:p w:rsidR="00D02BC7" w:rsidRDefault="00D02BC7" w:rsidP="00D02BC7">
      <w:pPr>
        <w:jc w:val="both"/>
      </w:pPr>
      <w:r>
        <w:t>1. Утвердить нормы потребления твердого топлива для нужд населения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Дрова </w:t>
      </w:r>
      <w:proofErr w:type="spellStart"/>
      <w:r>
        <w:t>долготьё</w:t>
      </w:r>
      <w:proofErr w:type="spellEnd"/>
      <w:r>
        <w:t xml:space="preserve"> (дл.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)</w:t>
      </w:r>
    </w:p>
    <w:p w:rsidR="00D02BC7" w:rsidRDefault="00D02BC7" w:rsidP="00D02BC7">
      <w:pPr>
        <w:ind w:firstLine="540"/>
        <w:jc w:val="both"/>
      </w:pPr>
      <w:r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>
          <w:t>8,25 м</w:t>
        </w:r>
      </w:smartTag>
      <w:proofErr w:type="gramStart"/>
      <w:r>
        <w:t>.к</w:t>
      </w:r>
      <w:proofErr w:type="gramEnd"/>
      <w:r>
        <w:t>уб.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>
          <w:t>5,25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>
          <w:t>4,5 м</w:t>
        </w:r>
      </w:smartTag>
      <w:proofErr w:type="gramStart"/>
      <w:r>
        <w:t>.к</w:t>
      </w:r>
      <w:proofErr w:type="gramEnd"/>
      <w:r>
        <w:t>уб. в расчете на одного человека;</w:t>
      </w:r>
    </w:p>
    <w:p w:rsidR="00D02BC7" w:rsidRDefault="00D02BC7" w:rsidP="00D02BC7">
      <w:pPr>
        <w:ind w:firstLine="540"/>
        <w:jc w:val="both"/>
      </w:pPr>
      <w:r>
        <w:t>Уголь каменный всех марок:</w:t>
      </w:r>
    </w:p>
    <w:p w:rsidR="00D02BC7" w:rsidRDefault="00D02BC7" w:rsidP="00D02BC7">
      <w:pPr>
        <w:ind w:firstLine="540"/>
        <w:jc w:val="both"/>
      </w:pPr>
      <w:r>
        <w:t>- для одиноко проживающих граждан – 3,6 т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двух человек – 2,3 т в расчете на одного человека;</w:t>
      </w:r>
    </w:p>
    <w:p w:rsidR="00D02BC7" w:rsidRDefault="00D02BC7" w:rsidP="00D02BC7">
      <w:pPr>
        <w:ind w:firstLine="540"/>
        <w:jc w:val="both"/>
      </w:pPr>
      <w:r>
        <w:t>- для семьи, состоящей из трех и более человек – 2,0 т в расчете на одного человека.</w:t>
      </w:r>
    </w:p>
    <w:p w:rsidR="00D02BC7" w:rsidRDefault="00D02BC7" w:rsidP="00D02BC7">
      <w:pPr>
        <w:jc w:val="both"/>
      </w:pPr>
      <w:r>
        <w:t>2. Установить с 01.01.201</w:t>
      </w:r>
      <w:r w:rsidR="002F35F6">
        <w:t>9</w:t>
      </w:r>
      <w:r>
        <w:t xml:space="preserve"> года розничные цены на топливо, реализуемое населению, проживающему в домах с печным отоплением на территории Скребловского сельского поселения:</w:t>
      </w:r>
    </w:p>
    <w:p w:rsidR="00D02BC7" w:rsidRDefault="00D02BC7" w:rsidP="00D02BC7">
      <w:pPr>
        <w:ind w:firstLine="540"/>
        <w:jc w:val="both"/>
      </w:pPr>
      <w:r>
        <w:t xml:space="preserve">- дрова </w:t>
      </w:r>
      <w:proofErr w:type="spellStart"/>
      <w:r>
        <w:t>долготьё</w:t>
      </w:r>
      <w:proofErr w:type="spellEnd"/>
      <w:r>
        <w:t xml:space="preserve"> (дл. 6м) – </w:t>
      </w:r>
      <w:r w:rsidR="002F35F6">
        <w:t>1297</w:t>
      </w:r>
      <w:r>
        <w:t xml:space="preserve"> рублей за один плотный кубометр (с НДС);</w:t>
      </w:r>
    </w:p>
    <w:p w:rsidR="00D02BC7" w:rsidRDefault="00D02BC7" w:rsidP="00D02BC7">
      <w:pPr>
        <w:ind w:firstLine="540"/>
        <w:jc w:val="both"/>
      </w:pPr>
      <w:r>
        <w:t xml:space="preserve">- уголь каменный всех марок – </w:t>
      </w:r>
      <w:r w:rsidR="002F35F6">
        <w:t>5095</w:t>
      </w:r>
      <w:r w:rsidR="00AD3D0D">
        <w:t xml:space="preserve"> </w:t>
      </w:r>
      <w:r>
        <w:t>руб. за 1 тонну (с НДС);</w:t>
      </w:r>
    </w:p>
    <w:p w:rsidR="00D02BC7" w:rsidRDefault="00D02BC7" w:rsidP="00D02BC7">
      <w:pPr>
        <w:ind w:firstLine="540"/>
        <w:jc w:val="both"/>
      </w:pPr>
      <w:r>
        <w:t xml:space="preserve">- доставка всех видов топлива – </w:t>
      </w:r>
      <w:r w:rsidR="0036772D">
        <w:t>101</w:t>
      </w:r>
      <w:r>
        <w:t xml:space="preserve"> рубл</w:t>
      </w:r>
      <w:r w:rsidR="0036772D">
        <w:t>ь</w:t>
      </w:r>
      <w:r>
        <w:t xml:space="preserve"> за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пробега.</w:t>
      </w:r>
    </w:p>
    <w:p w:rsidR="00D02BC7" w:rsidRDefault="00D02BC7" w:rsidP="00D02BC7">
      <w:pPr>
        <w:jc w:val="both"/>
      </w:pPr>
      <w:r>
        <w:t>3. Рекомендовать руководителям предприятий и организаций:</w:t>
      </w:r>
    </w:p>
    <w:p w:rsidR="00D02BC7" w:rsidRDefault="00D02BC7" w:rsidP="00D02BC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D02BC7" w:rsidRDefault="00D02BC7" w:rsidP="00D02BC7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</w:p>
    <w:p w:rsidR="00D02BC7" w:rsidRDefault="00D02BC7" w:rsidP="00D02BC7">
      <w:pPr>
        <w:jc w:val="both"/>
      </w:pPr>
      <w:r>
        <w:t>4. Опубликовать данное постановление  в газете «</w:t>
      </w:r>
      <w:proofErr w:type="gramStart"/>
      <w:r>
        <w:t>Лужская</w:t>
      </w:r>
      <w:proofErr w:type="gramEnd"/>
      <w:r>
        <w:t xml:space="preserve"> правда».</w:t>
      </w:r>
    </w:p>
    <w:p w:rsidR="00D02BC7" w:rsidRDefault="00D02BC7" w:rsidP="00D02BC7">
      <w:pPr>
        <w:jc w:val="both"/>
      </w:pPr>
      <w:r>
        <w:t xml:space="preserve">5.Считать утратившим силу постановление администрации № </w:t>
      </w:r>
      <w:r w:rsidR="0036772D">
        <w:t>5</w:t>
      </w:r>
      <w:r w:rsidR="00B55A47">
        <w:t>30</w:t>
      </w:r>
      <w:r w:rsidR="0036772D">
        <w:t xml:space="preserve"> </w:t>
      </w:r>
      <w:r>
        <w:t xml:space="preserve">от </w:t>
      </w:r>
      <w:r w:rsidR="009927FB">
        <w:t>25.12</w:t>
      </w:r>
      <w:r>
        <w:t>.201</w:t>
      </w:r>
      <w:bookmarkStart w:id="0" w:name="_GoBack"/>
      <w:bookmarkEnd w:id="0"/>
      <w:r w:rsidR="00B55A47">
        <w:t>7</w:t>
      </w:r>
      <w:r>
        <w:t xml:space="preserve"> года.</w:t>
      </w:r>
    </w:p>
    <w:p w:rsidR="00D02BC7" w:rsidRDefault="00D02BC7" w:rsidP="00D02BC7">
      <w:r>
        <w:t xml:space="preserve">6.Настоящее постановление вступает в силу </w:t>
      </w:r>
      <w:proofErr w:type="gramStart"/>
      <w:r>
        <w:t>согласно</w:t>
      </w:r>
      <w:proofErr w:type="gramEnd"/>
      <w:r>
        <w:t xml:space="preserve"> действующего законодательства.</w:t>
      </w:r>
    </w:p>
    <w:p w:rsidR="00D02BC7" w:rsidRDefault="00D02BC7" w:rsidP="00D02BC7">
      <w:r>
        <w:t>7.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02BC7" w:rsidRDefault="00D02BC7" w:rsidP="00D02BC7">
      <w:pPr>
        <w:ind w:firstLine="540"/>
        <w:jc w:val="both"/>
      </w:pPr>
    </w:p>
    <w:p w:rsidR="00D02BC7" w:rsidRDefault="002F35F6" w:rsidP="00B41986">
      <w:pPr>
        <w:jc w:val="both"/>
      </w:pPr>
      <w:r>
        <w:t>И.о. главы</w:t>
      </w:r>
      <w:r w:rsidR="00D02BC7">
        <w:t xml:space="preserve"> администрации </w:t>
      </w:r>
    </w:p>
    <w:p w:rsidR="005D11B2" w:rsidRDefault="00D02BC7" w:rsidP="00D02BC7">
      <w:r>
        <w:t>Скребловского сельског</w:t>
      </w:r>
      <w:r w:rsidR="002F35F6">
        <w:t>о</w:t>
      </w:r>
      <w:r>
        <w:t xml:space="preserve"> поселения                                                     </w:t>
      </w:r>
      <w:r w:rsidR="002F35F6">
        <w:t>Е.А. Шустрова</w:t>
      </w:r>
    </w:p>
    <w:sectPr w:rsidR="005D11B2" w:rsidSect="00B41986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C7"/>
    <w:rsid w:val="00047EE3"/>
    <w:rsid w:val="001C31CF"/>
    <w:rsid w:val="00291771"/>
    <w:rsid w:val="002F35F6"/>
    <w:rsid w:val="002F5D3E"/>
    <w:rsid w:val="0033730D"/>
    <w:rsid w:val="0036772D"/>
    <w:rsid w:val="004E6B82"/>
    <w:rsid w:val="005D11B2"/>
    <w:rsid w:val="005E24C2"/>
    <w:rsid w:val="00762637"/>
    <w:rsid w:val="008A37C5"/>
    <w:rsid w:val="009927FB"/>
    <w:rsid w:val="00A67151"/>
    <w:rsid w:val="00AD3D0D"/>
    <w:rsid w:val="00B36F66"/>
    <w:rsid w:val="00B41986"/>
    <w:rsid w:val="00B55A47"/>
    <w:rsid w:val="00CB0576"/>
    <w:rsid w:val="00D02BC7"/>
    <w:rsid w:val="00D452DE"/>
    <w:rsid w:val="00D96B84"/>
    <w:rsid w:val="00E512C1"/>
    <w:rsid w:val="00EC36F1"/>
    <w:rsid w:val="00F367F0"/>
    <w:rsid w:val="00F4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8F4A-84E6-4335-A354-651C0E2A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2018-12-25T12:52:00Z</cp:lastPrinted>
  <dcterms:created xsi:type="dcterms:W3CDTF">2014-01-16T06:37:00Z</dcterms:created>
  <dcterms:modified xsi:type="dcterms:W3CDTF">2018-12-25T12:56:00Z</dcterms:modified>
</cp:coreProperties>
</file>