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60" w:rsidRPr="005107ED" w:rsidRDefault="00490060" w:rsidP="00490060">
      <w:pPr>
        <w:tabs>
          <w:tab w:val="left" w:pos="1455"/>
        </w:tabs>
        <w:spacing w:after="0"/>
        <w:jc w:val="center"/>
        <w:rPr>
          <w:rFonts w:ascii="Times New Roman" w:hAnsi="Times New Roman" w:cs="Times New Roman"/>
          <w:sz w:val="24"/>
          <w:szCs w:val="24"/>
        </w:rPr>
      </w:pPr>
      <w:r w:rsidRPr="005107ED">
        <w:rPr>
          <w:rFonts w:ascii="Times New Roman" w:hAnsi="Times New Roman" w:cs="Times New Roman"/>
          <w:sz w:val="24"/>
          <w:szCs w:val="24"/>
        </w:rPr>
        <w:t>Ленинградская область</w:t>
      </w:r>
    </w:p>
    <w:p w:rsidR="00490060" w:rsidRPr="005107ED" w:rsidRDefault="00490060" w:rsidP="00490060">
      <w:pPr>
        <w:tabs>
          <w:tab w:val="left" w:pos="1455"/>
        </w:tabs>
        <w:spacing w:after="0"/>
        <w:jc w:val="center"/>
        <w:rPr>
          <w:rFonts w:ascii="Times New Roman" w:hAnsi="Times New Roman" w:cs="Times New Roman"/>
          <w:sz w:val="24"/>
          <w:szCs w:val="24"/>
        </w:rPr>
      </w:pPr>
      <w:r w:rsidRPr="005107ED">
        <w:rPr>
          <w:rFonts w:ascii="Times New Roman" w:hAnsi="Times New Roman" w:cs="Times New Roman"/>
          <w:sz w:val="24"/>
          <w:szCs w:val="24"/>
        </w:rPr>
        <w:t>Лужский муниципальный район</w:t>
      </w:r>
    </w:p>
    <w:p w:rsidR="00490060" w:rsidRPr="005107ED" w:rsidRDefault="00490060" w:rsidP="00490060">
      <w:pPr>
        <w:tabs>
          <w:tab w:val="left" w:pos="1455"/>
        </w:tabs>
        <w:spacing w:after="0"/>
        <w:jc w:val="center"/>
        <w:rPr>
          <w:rFonts w:ascii="Times New Roman" w:hAnsi="Times New Roman" w:cs="Times New Roman"/>
          <w:sz w:val="24"/>
          <w:szCs w:val="24"/>
        </w:rPr>
      </w:pPr>
      <w:r w:rsidRPr="005107ED">
        <w:rPr>
          <w:rFonts w:ascii="Times New Roman" w:hAnsi="Times New Roman" w:cs="Times New Roman"/>
          <w:sz w:val="24"/>
          <w:szCs w:val="24"/>
        </w:rPr>
        <w:t>Скребловское сельское поселение</w:t>
      </w:r>
    </w:p>
    <w:p w:rsidR="00490060" w:rsidRPr="005107ED" w:rsidRDefault="00490060" w:rsidP="00490060">
      <w:pPr>
        <w:tabs>
          <w:tab w:val="left" w:pos="1455"/>
        </w:tabs>
        <w:spacing w:after="0"/>
        <w:jc w:val="center"/>
        <w:rPr>
          <w:rFonts w:ascii="Times New Roman" w:hAnsi="Times New Roman" w:cs="Times New Roman"/>
          <w:sz w:val="24"/>
          <w:szCs w:val="24"/>
        </w:rPr>
      </w:pPr>
      <w:r w:rsidRPr="005107ED">
        <w:rPr>
          <w:rFonts w:ascii="Times New Roman" w:hAnsi="Times New Roman" w:cs="Times New Roman"/>
          <w:sz w:val="24"/>
          <w:szCs w:val="24"/>
        </w:rPr>
        <w:t>Совет депутатов</w:t>
      </w:r>
    </w:p>
    <w:p w:rsidR="00490060" w:rsidRPr="005107ED" w:rsidRDefault="00490060" w:rsidP="00490060">
      <w:pPr>
        <w:tabs>
          <w:tab w:val="left" w:pos="1455"/>
        </w:tabs>
        <w:spacing w:after="0"/>
        <w:jc w:val="center"/>
        <w:rPr>
          <w:rFonts w:ascii="Times New Roman" w:hAnsi="Times New Roman" w:cs="Times New Roman"/>
          <w:sz w:val="24"/>
          <w:szCs w:val="24"/>
        </w:rPr>
      </w:pPr>
      <w:r w:rsidRPr="005107ED">
        <w:rPr>
          <w:rFonts w:ascii="Times New Roman" w:hAnsi="Times New Roman" w:cs="Times New Roman"/>
          <w:sz w:val="24"/>
          <w:szCs w:val="24"/>
        </w:rPr>
        <w:t>4 созыв</w:t>
      </w:r>
    </w:p>
    <w:p w:rsidR="00490060" w:rsidRPr="005107ED" w:rsidRDefault="00490060" w:rsidP="00490060">
      <w:pPr>
        <w:tabs>
          <w:tab w:val="left" w:pos="1455"/>
        </w:tabs>
        <w:spacing w:after="0"/>
        <w:jc w:val="center"/>
        <w:rPr>
          <w:sz w:val="24"/>
          <w:szCs w:val="24"/>
        </w:rPr>
      </w:pPr>
    </w:p>
    <w:p w:rsidR="00490060" w:rsidRPr="005107ED" w:rsidRDefault="00490060" w:rsidP="00490060">
      <w:pPr>
        <w:tabs>
          <w:tab w:val="left" w:pos="1455"/>
        </w:tabs>
        <w:jc w:val="center"/>
        <w:rPr>
          <w:rFonts w:ascii="Times New Roman" w:hAnsi="Times New Roman" w:cs="Times New Roman"/>
          <w:sz w:val="24"/>
          <w:szCs w:val="24"/>
        </w:rPr>
      </w:pPr>
      <w:r w:rsidRPr="005107ED">
        <w:rPr>
          <w:rFonts w:ascii="Times New Roman" w:hAnsi="Times New Roman" w:cs="Times New Roman"/>
          <w:sz w:val="24"/>
          <w:szCs w:val="24"/>
        </w:rPr>
        <w:t xml:space="preserve">РЕШЕНИЕ </w:t>
      </w:r>
    </w:p>
    <w:p w:rsidR="00490060" w:rsidRPr="005107ED" w:rsidRDefault="00490060" w:rsidP="00490060">
      <w:pPr>
        <w:tabs>
          <w:tab w:val="left" w:pos="1455"/>
        </w:tabs>
        <w:jc w:val="center"/>
        <w:rPr>
          <w:rFonts w:ascii="Times New Roman" w:hAnsi="Times New Roman" w:cs="Times New Roman"/>
          <w:sz w:val="24"/>
          <w:szCs w:val="24"/>
        </w:rPr>
      </w:pPr>
    </w:p>
    <w:p w:rsidR="00490060" w:rsidRPr="005107ED" w:rsidRDefault="00490060" w:rsidP="00490060">
      <w:pPr>
        <w:tabs>
          <w:tab w:val="left" w:pos="1455"/>
        </w:tabs>
        <w:rPr>
          <w:rFonts w:ascii="Times New Roman" w:hAnsi="Times New Roman" w:cs="Times New Roman"/>
          <w:sz w:val="24"/>
          <w:szCs w:val="24"/>
        </w:rPr>
      </w:pPr>
      <w:r w:rsidRPr="005107ED">
        <w:rPr>
          <w:rFonts w:ascii="Times New Roman" w:hAnsi="Times New Roman" w:cs="Times New Roman"/>
          <w:sz w:val="24"/>
          <w:szCs w:val="24"/>
        </w:rPr>
        <w:t xml:space="preserve">от  26 декабря 2023 г. </w:t>
      </w:r>
      <w:r w:rsidRPr="005107ED">
        <w:rPr>
          <w:rFonts w:ascii="Times New Roman" w:hAnsi="Times New Roman" w:cs="Times New Roman"/>
          <w:sz w:val="24"/>
          <w:szCs w:val="24"/>
        </w:rPr>
        <w:tab/>
      </w:r>
      <w:r w:rsidRPr="005107ED">
        <w:rPr>
          <w:rFonts w:ascii="Times New Roman" w:hAnsi="Times New Roman" w:cs="Times New Roman"/>
          <w:sz w:val="24"/>
          <w:szCs w:val="24"/>
        </w:rPr>
        <w:tab/>
      </w:r>
      <w:r w:rsidRPr="005107ED">
        <w:rPr>
          <w:rFonts w:ascii="Times New Roman" w:hAnsi="Times New Roman" w:cs="Times New Roman"/>
          <w:sz w:val="24"/>
          <w:szCs w:val="24"/>
        </w:rPr>
        <w:tab/>
      </w:r>
      <w:r w:rsidRPr="005107ED">
        <w:rPr>
          <w:rFonts w:ascii="Times New Roman" w:hAnsi="Times New Roman" w:cs="Times New Roman"/>
          <w:sz w:val="24"/>
          <w:szCs w:val="24"/>
        </w:rPr>
        <w:tab/>
        <w:t>№ 265</w:t>
      </w:r>
    </w:p>
    <w:p w:rsidR="00490060" w:rsidRPr="005107ED" w:rsidRDefault="00490060" w:rsidP="00490060">
      <w:pPr>
        <w:pStyle w:val="Default"/>
      </w:pPr>
    </w:p>
    <w:tbl>
      <w:tblPr>
        <w:tblW w:w="0" w:type="auto"/>
        <w:tblBorders>
          <w:top w:val="nil"/>
          <w:left w:val="nil"/>
          <w:bottom w:val="nil"/>
          <w:right w:val="nil"/>
        </w:tblBorders>
        <w:tblLayout w:type="fixed"/>
        <w:tblLook w:val="0000"/>
      </w:tblPr>
      <w:tblGrid>
        <w:gridCol w:w="5455"/>
      </w:tblGrid>
      <w:tr w:rsidR="00490060" w:rsidRPr="005107ED">
        <w:trPr>
          <w:trHeight w:val="1112"/>
        </w:trPr>
        <w:tc>
          <w:tcPr>
            <w:tcW w:w="5455" w:type="dxa"/>
          </w:tcPr>
          <w:p w:rsidR="00490060" w:rsidRPr="005107ED" w:rsidRDefault="00490060" w:rsidP="00490060">
            <w:pPr>
              <w:tabs>
                <w:tab w:val="left" w:pos="1455"/>
              </w:tabs>
              <w:spacing w:after="0"/>
              <w:rPr>
                <w:rFonts w:ascii="Times New Roman" w:hAnsi="Times New Roman" w:cs="Times New Roman"/>
                <w:sz w:val="24"/>
                <w:szCs w:val="24"/>
              </w:rPr>
            </w:pPr>
            <w:r w:rsidRPr="005107ED">
              <w:rPr>
                <w:sz w:val="24"/>
                <w:szCs w:val="24"/>
              </w:rPr>
              <w:t xml:space="preserve"> </w:t>
            </w:r>
            <w:r w:rsidRPr="005107ED">
              <w:rPr>
                <w:rFonts w:ascii="Times New Roman" w:hAnsi="Times New Roman" w:cs="Times New Roman"/>
                <w:sz w:val="24"/>
                <w:szCs w:val="24"/>
              </w:rPr>
              <w:t>О внесении изменений в решение совета депутатов Скребловского сельского поселения</w:t>
            </w:r>
          </w:p>
          <w:p w:rsidR="00490060" w:rsidRPr="005107ED" w:rsidRDefault="00490060" w:rsidP="00490060">
            <w:pPr>
              <w:tabs>
                <w:tab w:val="left" w:pos="1455"/>
              </w:tabs>
              <w:spacing w:after="0"/>
              <w:rPr>
                <w:rFonts w:ascii="Times New Roman" w:hAnsi="Times New Roman" w:cs="Times New Roman"/>
                <w:sz w:val="24"/>
                <w:szCs w:val="24"/>
              </w:rPr>
            </w:pPr>
            <w:r w:rsidRPr="005107ED">
              <w:rPr>
                <w:rFonts w:ascii="Times New Roman" w:hAnsi="Times New Roman" w:cs="Times New Roman"/>
                <w:sz w:val="24"/>
                <w:szCs w:val="24"/>
              </w:rPr>
              <w:t xml:space="preserve"> от 06.02.2020 года № 44 «Об утверждении Положения о комиссии по соблюдению лицами, замещающими муниципальные должности в представительном органе муниципального образования «Скребловское сельское поселение» ограничений, запретов, исполнения обязанностей, установленных законодательством в целях противодействия коррупции»</w:t>
            </w:r>
          </w:p>
        </w:tc>
      </w:tr>
    </w:tbl>
    <w:p w:rsidR="00202205" w:rsidRPr="005107ED" w:rsidRDefault="00202205">
      <w:pPr>
        <w:rPr>
          <w:sz w:val="24"/>
          <w:szCs w:val="24"/>
        </w:rPr>
      </w:pPr>
    </w:p>
    <w:p w:rsidR="00490060" w:rsidRPr="005107ED" w:rsidRDefault="00490060" w:rsidP="00490060">
      <w:pPr>
        <w:pStyle w:val="Default"/>
        <w:jc w:val="both"/>
      </w:pPr>
      <w:r w:rsidRPr="005107ED">
        <w:rPr>
          <w:rFonts w:asciiTheme="minorHAnsi" w:hAnsiTheme="minorHAnsi" w:cstheme="minorBidi"/>
          <w:color w:val="auto"/>
        </w:rPr>
        <w:t xml:space="preserve">          </w:t>
      </w:r>
      <w:r w:rsidRPr="005107ED">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местного администрации по контракту, муниципальной должности, а также лицами, замещающими указанные должности» Совет депутатов муниципального образования Скребловское сельское поселение Лужского муниципального района Ленинградской области </w:t>
      </w:r>
      <w:r w:rsidRPr="005107ED">
        <w:rPr>
          <w:b/>
          <w:bCs/>
        </w:rPr>
        <w:t xml:space="preserve">РЕШИЛ: </w:t>
      </w:r>
    </w:p>
    <w:p w:rsidR="00490060" w:rsidRPr="005107ED" w:rsidRDefault="00490060" w:rsidP="00490060">
      <w:pPr>
        <w:pStyle w:val="Default"/>
        <w:jc w:val="both"/>
      </w:pPr>
      <w:r w:rsidRPr="005107ED">
        <w:t xml:space="preserve">1. Внести в решение Совета депутатов Скребловского сельского поселения от 06.02.2020 года № 44 «Об утверждении Положения о комиссии по соблюдению лицами, замещающими муниципальные должности в представительном органе муниципального образования «Скребловское сельское поселение» ограничений, запретов, исполнения обязанностей, установленных законодательством в целях противодействия коррупции» следующие изменения и дополнения: </w:t>
      </w:r>
    </w:p>
    <w:p w:rsidR="00490060" w:rsidRPr="005107ED" w:rsidRDefault="00490060" w:rsidP="00490060">
      <w:pPr>
        <w:pStyle w:val="Default"/>
        <w:jc w:val="both"/>
      </w:pPr>
    </w:p>
    <w:p w:rsidR="00490060" w:rsidRPr="005107ED" w:rsidRDefault="00490060" w:rsidP="00490060">
      <w:pPr>
        <w:pStyle w:val="Default"/>
        <w:jc w:val="both"/>
      </w:pPr>
      <w:r w:rsidRPr="005107ED">
        <w:t xml:space="preserve">1.1. Пункт 5 Положения о комиссии по соблюдению лицами, замещающими муниципальные должности в Совете депутатов </w:t>
      </w:r>
      <w:r w:rsidR="005107ED">
        <w:t>Скребловского</w:t>
      </w:r>
      <w:r w:rsidRPr="005107ED">
        <w:t xml:space="preserve"> сельского поселения Лужского муниципального района Ленинградской области ограничений, запретов, исполнения обязанностей, установленных законодательством в ц</w:t>
      </w:r>
      <w:r w:rsidR="005107ED">
        <w:t>елях противодействия коррупции»</w:t>
      </w:r>
      <w:r w:rsidRPr="005107ED">
        <w:t xml:space="preserve"> дополнить </w:t>
      </w:r>
      <w:proofErr w:type="spellStart"/>
      <w:r w:rsidRPr="005107ED">
        <w:t>пп</w:t>
      </w:r>
      <w:proofErr w:type="spellEnd"/>
      <w:r w:rsidRPr="005107ED">
        <w:t>.</w:t>
      </w:r>
      <w:r w:rsidR="005107ED">
        <w:t xml:space="preserve"> </w:t>
      </w:r>
      <w:r w:rsidRPr="005107ED">
        <w:t xml:space="preserve">г) следующего содержания: </w:t>
      </w:r>
    </w:p>
    <w:p w:rsidR="00490060" w:rsidRPr="005107ED" w:rsidRDefault="00490060" w:rsidP="00490060">
      <w:pPr>
        <w:pStyle w:val="Default"/>
        <w:jc w:val="both"/>
      </w:pPr>
      <w:r w:rsidRPr="005107ED">
        <w:t xml:space="preserve">«г) уведомление лица, замещающего муниципальную должность,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в целях противодействия коррупции, в форме </w:t>
      </w:r>
      <w:r w:rsidRPr="005107ED">
        <w:lastRenderedPageBreak/>
        <w:t xml:space="preserve">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w:t>
      </w:r>
    </w:p>
    <w:p w:rsidR="00490060" w:rsidRPr="005107ED" w:rsidRDefault="00490060" w:rsidP="00490060">
      <w:pPr>
        <w:pStyle w:val="Default"/>
        <w:jc w:val="both"/>
      </w:pPr>
      <w:r w:rsidRPr="005107ED">
        <w:t xml:space="preserve">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 </w:t>
      </w:r>
    </w:p>
    <w:p w:rsidR="00490060" w:rsidRPr="005107ED" w:rsidRDefault="00490060" w:rsidP="00490060">
      <w:pPr>
        <w:jc w:val="both"/>
        <w:rPr>
          <w:rFonts w:ascii="Times New Roman" w:hAnsi="Times New Roman" w:cs="Times New Roman"/>
          <w:sz w:val="24"/>
          <w:szCs w:val="24"/>
        </w:rPr>
      </w:pPr>
      <w:r w:rsidRPr="005107ED">
        <w:rPr>
          <w:rFonts w:ascii="Times New Roman" w:hAnsi="Times New Roman" w:cs="Times New Roman"/>
          <w:sz w:val="24"/>
          <w:szCs w:val="24"/>
        </w:rPr>
        <w:t>1.2. В пункте 5 Положения слова «в подпунктах «а» и «б»» изложить как «в подпунктах «а», «б» и «г»».</w:t>
      </w:r>
    </w:p>
    <w:p w:rsidR="00490060" w:rsidRPr="005107ED" w:rsidRDefault="00490060" w:rsidP="00490060">
      <w:pPr>
        <w:pStyle w:val="Default"/>
        <w:jc w:val="both"/>
      </w:pPr>
      <w:r w:rsidRPr="005107ED">
        <w:t xml:space="preserve">1.3. Пункты 7, 8, 9, читать как: «6, 7, 9». </w:t>
      </w:r>
    </w:p>
    <w:p w:rsidR="00490060" w:rsidRPr="005107ED" w:rsidRDefault="00490060" w:rsidP="00490060">
      <w:pPr>
        <w:pStyle w:val="Default"/>
        <w:jc w:val="both"/>
      </w:pPr>
      <w:r w:rsidRPr="005107ED">
        <w:t xml:space="preserve">1.4.Положение дополнить пунктом 10 следующего содержания: </w:t>
      </w:r>
    </w:p>
    <w:p w:rsidR="00490060" w:rsidRPr="005107ED" w:rsidRDefault="00490060" w:rsidP="00490060">
      <w:pPr>
        <w:pStyle w:val="Default"/>
        <w:jc w:val="both"/>
      </w:pPr>
      <w:r w:rsidRPr="005107ED">
        <w:t xml:space="preserve">«10. По итогам рассмотрения уведомления, указанного в подпункте «г» пункта 5 настоящего Положения, Комиссия принимает одно из следующих решений: </w:t>
      </w:r>
    </w:p>
    <w:p w:rsidR="00490060" w:rsidRPr="005107ED" w:rsidRDefault="00490060" w:rsidP="00490060">
      <w:pPr>
        <w:pStyle w:val="Default"/>
        <w:jc w:val="both"/>
      </w:pPr>
      <w:r w:rsidRPr="005107ED">
        <w:t xml:space="preserve">а) установление Комиссией причинно-следственной связи между возникновением не зависящих от лица, замещающего муниципальную должность,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в целях противодействия коррупции и невозможностью соблюдения таких ограничений, запретов и требований, а также исполнения таких обязанностей, что является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w:t>
      </w:r>
    </w:p>
    <w:p w:rsidR="00490060" w:rsidRPr="005107ED" w:rsidRDefault="00490060" w:rsidP="00490060">
      <w:pPr>
        <w:pStyle w:val="Default"/>
        <w:jc w:val="both"/>
      </w:pPr>
      <w:r w:rsidRPr="005107ED">
        <w:t xml:space="preserve">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Соблюдение ограничений и запретов, требований о предотвращении или об урегулировании конфликта интересов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490060" w:rsidRPr="005107ED" w:rsidRDefault="00490060" w:rsidP="00490060">
      <w:pPr>
        <w:pStyle w:val="Default"/>
        <w:spacing w:after="23"/>
        <w:jc w:val="both"/>
      </w:pPr>
      <w:r w:rsidRPr="005107ED">
        <w:t xml:space="preserve">2. Настоящее решение подлежит официальному опубликованию на официальном сайте </w:t>
      </w:r>
      <w:r w:rsidR="00DB40E7">
        <w:t>Скребловского</w:t>
      </w:r>
      <w:r w:rsidRPr="005107ED">
        <w:t xml:space="preserve"> сельского поселения. </w:t>
      </w:r>
    </w:p>
    <w:p w:rsidR="00490060" w:rsidRPr="005107ED" w:rsidRDefault="00490060" w:rsidP="00490060">
      <w:pPr>
        <w:pStyle w:val="Default"/>
        <w:jc w:val="both"/>
      </w:pPr>
      <w:r w:rsidRPr="005107ED">
        <w:t xml:space="preserve">3. Настоящее решение вступает в законную силу после его официального опубликования. </w:t>
      </w:r>
    </w:p>
    <w:p w:rsidR="00490060" w:rsidRPr="005107ED" w:rsidRDefault="00490060" w:rsidP="00490060">
      <w:pPr>
        <w:jc w:val="both"/>
        <w:rPr>
          <w:sz w:val="24"/>
          <w:szCs w:val="24"/>
        </w:rPr>
      </w:pPr>
    </w:p>
    <w:p w:rsidR="00490060" w:rsidRPr="005107ED" w:rsidRDefault="00490060" w:rsidP="00490060">
      <w:pPr>
        <w:spacing w:after="0"/>
        <w:rPr>
          <w:rFonts w:ascii="Times New Roman" w:hAnsi="Times New Roman" w:cs="Times New Roman"/>
          <w:sz w:val="24"/>
          <w:szCs w:val="24"/>
        </w:rPr>
      </w:pPr>
      <w:r w:rsidRPr="005107ED">
        <w:rPr>
          <w:rFonts w:ascii="Times New Roman" w:hAnsi="Times New Roman" w:cs="Times New Roman"/>
          <w:sz w:val="24"/>
          <w:szCs w:val="24"/>
        </w:rPr>
        <w:t xml:space="preserve">Глава Скребловского сельского поселения, </w:t>
      </w:r>
    </w:p>
    <w:p w:rsidR="00490060" w:rsidRPr="005107ED" w:rsidRDefault="00490060" w:rsidP="00490060">
      <w:pPr>
        <w:spacing w:after="0"/>
        <w:rPr>
          <w:rFonts w:ascii="Times New Roman" w:hAnsi="Times New Roman" w:cs="Times New Roman"/>
          <w:sz w:val="24"/>
          <w:szCs w:val="24"/>
        </w:rPr>
      </w:pPr>
      <w:r w:rsidRPr="005107ED">
        <w:rPr>
          <w:rFonts w:ascii="Times New Roman" w:hAnsi="Times New Roman" w:cs="Times New Roman"/>
          <w:sz w:val="24"/>
          <w:szCs w:val="24"/>
        </w:rPr>
        <w:t>исполняющий полномочия председателя</w:t>
      </w:r>
    </w:p>
    <w:p w:rsidR="00490060" w:rsidRPr="005107ED" w:rsidRDefault="00490060" w:rsidP="005107ED">
      <w:pPr>
        <w:spacing w:after="0"/>
        <w:rPr>
          <w:rFonts w:ascii="Times New Roman" w:hAnsi="Times New Roman" w:cs="Times New Roman"/>
          <w:sz w:val="24"/>
          <w:szCs w:val="24"/>
        </w:rPr>
      </w:pPr>
      <w:r w:rsidRPr="005107ED">
        <w:rPr>
          <w:rFonts w:ascii="Times New Roman" w:hAnsi="Times New Roman" w:cs="Times New Roman"/>
          <w:sz w:val="24"/>
          <w:szCs w:val="24"/>
        </w:rPr>
        <w:t>совета депутатов                                                                       </w:t>
      </w:r>
      <w:r w:rsidRPr="005107ED">
        <w:rPr>
          <w:rFonts w:ascii="Times New Roman" w:hAnsi="Times New Roman" w:cs="Times New Roman"/>
          <w:sz w:val="24"/>
          <w:szCs w:val="24"/>
        </w:rPr>
        <w:tab/>
        <w:t>     Е. Ю. Журавлева        </w:t>
      </w:r>
    </w:p>
    <w:p w:rsidR="00490060" w:rsidRPr="005107ED" w:rsidRDefault="00490060" w:rsidP="00490060">
      <w:pPr>
        <w:jc w:val="both"/>
        <w:rPr>
          <w:sz w:val="24"/>
          <w:szCs w:val="24"/>
        </w:rPr>
      </w:pPr>
    </w:p>
    <w:sectPr w:rsidR="00490060" w:rsidRPr="005107ED" w:rsidSect="00202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characterSpacingControl w:val="doNotCompress"/>
  <w:compat/>
  <w:rsids>
    <w:rsidRoot w:val="00490060"/>
    <w:rsid w:val="00202205"/>
    <w:rsid w:val="00490060"/>
    <w:rsid w:val="00503517"/>
    <w:rsid w:val="005107ED"/>
    <w:rsid w:val="00DB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00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cp:lastPrinted>2023-12-26T11:07:00Z</cp:lastPrinted>
  <dcterms:created xsi:type="dcterms:W3CDTF">2023-12-26T05:22:00Z</dcterms:created>
  <dcterms:modified xsi:type="dcterms:W3CDTF">2023-12-26T11:08:00Z</dcterms:modified>
</cp:coreProperties>
</file>