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</w:p>
    <w:p w:rsidR="00113431" w:rsidRPr="00BF4383" w:rsidRDefault="00113431" w:rsidP="00113431">
      <w:pPr>
        <w:jc w:val="center"/>
      </w:pPr>
      <w:r w:rsidRPr="00BF4383">
        <w:t>Ленинградская область</w:t>
      </w:r>
    </w:p>
    <w:p w:rsidR="00113431" w:rsidRPr="00BF4383" w:rsidRDefault="00113431" w:rsidP="00113431">
      <w:pPr>
        <w:jc w:val="center"/>
      </w:pPr>
      <w:r w:rsidRPr="00BF4383">
        <w:t>Лужский муниципальный район</w:t>
      </w:r>
    </w:p>
    <w:p w:rsidR="00113431" w:rsidRPr="00BF4383" w:rsidRDefault="00113431" w:rsidP="00113431">
      <w:pPr>
        <w:jc w:val="center"/>
      </w:pPr>
      <w:r w:rsidRPr="00BF4383">
        <w:t>Совет депутатов Скребловского сельского поселения</w:t>
      </w:r>
    </w:p>
    <w:p w:rsidR="00113431" w:rsidRPr="00BF4383" w:rsidRDefault="00113431" w:rsidP="00113431">
      <w:pPr>
        <w:jc w:val="center"/>
      </w:pPr>
      <w:r>
        <w:t>4</w:t>
      </w:r>
      <w:r w:rsidRPr="00BF4383">
        <w:t xml:space="preserve"> созыв</w:t>
      </w:r>
    </w:p>
    <w:p w:rsidR="00113431" w:rsidRPr="00A3351C" w:rsidRDefault="00113431" w:rsidP="00113431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113431" w:rsidRPr="006C696D" w:rsidRDefault="00113431" w:rsidP="00113431">
      <w:pPr>
        <w:spacing w:line="480" w:lineRule="auto"/>
      </w:pPr>
    </w:p>
    <w:p w:rsidR="00113431" w:rsidRDefault="00113431" w:rsidP="00113431">
      <w:r w:rsidRPr="006C696D">
        <w:t>От</w:t>
      </w:r>
      <w:r>
        <w:t xml:space="preserve"> </w:t>
      </w:r>
      <w:r w:rsidR="006816CC">
        <w:t>24.12.2020</w:t>
      </w:r>
      <w:r>
        <w:t xml:space="preserve"> года                               </w:t>
      </w:r>
      <w:r w:rsidRPr="006C696D">
        <w:t xml:space="preserve">№ </w:t>
      </w:r>
      <w:r w:rsidR="006816CC">
        <w:t>9</w:t>
      </w:r>
      <w:r w:rsidR="00522133">
        <w:t>5</w:t>
      </w:r>
    </w:p>
    <w:p w:rsidR="00D02BC7" w:rsidRPr="001C4EDF" w:rsidRDefault="00D02BC7" w:rsidP="00D02BC7"/>
    <w:p w:rsidR="00113431" w:rsidRDefault="00113431" w:rsidP="002D57D9">
      <w:pPr>
        <w:ind w:right="3684"/>
      </w:pPr>
    </w:p>
    <w:p w:rsidR="00D02BC7" w:rsidRDefault="00F4639C" w:rsidP="002D57D9">
      <w:pPr>
        <w:ind w:right="3684"/>
      </w:pPr>
      <w:r>
        <w:t xml:space="preserve">О передаче в оперативное управление </w:t>
      </w:r>
      <w:r w:rsidR="00113431">
        <w:t>администрации Скребловского сельского поселения</w:t>
      </w:r>
      <w:r w:rsidR="002D57D9" w:rsidRPr="002D57D9">
        <w:t xml:space="preserve"> </w:t>
      </w:r>
      <w:r w:rsidR="00BD61E8" w:rsidRPr="00B41C69">
        <w:t>Лужского муниципального района Ленинградской области</w:t>
      </w:r>
      <w:r w:rsidR="00BD61E8">
        <w:t xml:space="preserve"> </w:t>
      </w:r>
      <w:r w:rsidR="002D57D9">
        <w:t>муниципального имущества</w:t>
      </w:r>
    </w:p>
    <w:p w:rsidR="00F4639C" w:rsidRDefault="00F4639C" w:rsidP="00D02BC7">
      <w:pPr>
        <w:ind w:firstLine="540"/>
        <w:rPr>
          <w:b/>
        </w:rPr>
      </w:pPr>
    </w:p>
    <w:p w:rsidR="00D02BC7" w:rsidRPr="0045375C" w:rsidRDefault="002D57D9" w:rsidP="001F3B3C">
      <w:pPr>
        <w:ind w:firstLine="709"/>
        <w:jc w:val="both"/>
      </w:pPr>
      <w:r>
        <w:t>В</w:t>
      </w:r>
      <w:r w:rsidR="00C0668F" w:rsidRPr="0045375C">
        <w:t xml:space="preserve"> соответствии с Гражданским кодексом Российской Федерации, Федеральным законом от </w:t>
      </w:r>
      <w:r>
        <w:t>06.10.</w:t>
      </w:r>
      <w:r w:rsidR="00C0668F" w:rsidRPr="0045375C">
        <w:t>2003 №</w:t>
      </w:r>
      <w:r>
        <w:t xml:space="preserve"> </w:t>
      </w:r>
      <w:r w:rsidR="00C0668F" w:rsidRPr="0045375C">
        <w:t>131-ФЗ «Об общих принципах организации местного самоуправления в Российской Федерации», Федеральным законом от 22</w:t>
      </w:r>
      <w:r>
        <w:t>.08.</w:t>
      </w:r>
      <w:r w:rsidR="00C0668F" w:rsidRPr="0045375C">
        <w:t>2004 №</w:t>
      </w:r>
      <w:r>
        <w:t xml:space="preserve"> </w:t>
      </w:r>
      <w:r w:rsidR="00C0668F" w:rsidRPr="0045375C"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F4639C" w:rsidRPr="0045375C">
        <w:t>Положени</w:t>
      </w:r>
      <w:r w:rsidR="0051244C" w:rsidRPr="0045375C">
        <w:t>ем</w:t>
      </w:r>
      <w:r w:rsidR="00F4639C" w:rsidRPr="0045375C">
        <w:t xml:space="preserve"> </w:t>
      </w:r>
      <w:r>
        <w:t>об</w:t>
      </w:r>
      <w:r w:rsidR="00F4639C" w:rsidRPr="0045375C">
        <w:t xml:space="preserve"> управлении и распоряжении имуществом</w:t>
      </w:r>
      <w:r>
        <w:t>, находящимся в муниц</w:t>
      </w:r>
      <w:r w:rsidR="00921452">
        <w:t>и</w:t>
      </w:r>
      <w:r>
        <w:t>пальной собственности</w:t>
      </w:r>
      <w:r w:rsidR="00F4639C" w:rsidRPr="0045375C">
        <w:t xml:space="preserve"> Скребловского сельского поселения, утвержденного решением совета депутатов Скребловского сельского поселения от </w:t>
      </w:r>
      <w:r w:rsidR="00921452">
        <w:t>19.12.2019</w:t>
      </w:r>
      <w:r w:rsidR="00F4639C" w:rsidRPr="0045375C">
        <w:t xml:space="preserve"> № </w:t>
      </w:r>
      <w:r w:rsidR="00921452">
        <w:t xml:space="preserve">31, </w:t>
      </w:r>
      <w:r w:rsidR="00113431" w:rsidRPr="008C6457">
        <w:t>совет депутатов Скребловского сельского поселения РЕШИЛ</w:t>
      </w:r>
      <w:r w:rsidR="00921452">
        <w:t>:</w:t>
      </w:r>
    </w:p>
    <w:p w:rsidR="00A10933" w:rsidRPr="0045375C" w:rsidRDefault="00A10933" w:rsidP="00D02BC7">
      <w:pPr>
        <w:ind w:firstLine="540"/>
        <w:jc w:val="center"/>
      </w:pPr>
    </w:p>
    <w:p w:rsidR="003A0DAA" w:rsidRDefault="0051244C" w:rsidP="003A0DA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5375C">
        <w:t>Передать из казны муниципального</w:t>
      </w:r>
      <w:r w:rsidR="00D5497A">
        <w:t xml:space="preserve"> </w:t>
      </w:r>
      <w:r w:rsidRPr="0045375C">
        <w:t xml:space="preserve">образования Скребловское сельское поселение </w:t>
      </w:r>
      <w:r w:rsidR="00D5497A" w:rsidRPr="00BF270A">
        <w:t>Лужского муниципального района</w:t>
      </w:r>
      <w:r w:rsidR="003A0DAA">
        <w:t xml:space="preserve"> </w:t>
      </w:r>
      <w:r w:rsidR="00D5497A" w:rsidRPr="00BF270A">
        <w:t>Ленинградской области</w:t>
      </w:r>
      <w:r w:rsidR="00D5497A" w:rsidRPr="0045375C">
        <w:t xml:space="preserve"> </w:t>
      </w:r>
      <w:r w:rsidRPr="0045375C">
        <w:t xml:space="preserve">в оперативное управление </w:t>
      </w:r>
      <w:r w:rsidR="00113431">
        <w:t>администрации Скребловского сельского поселения</w:t>
      </w:r>
      <w:r w:rsidR="00BD61E8" w:rsidRPr="00BD61E8">
        <w:t xml:space="preserve"> </w:t>
      </w:r>
      <w:r w:rsidR="00BD61E8" w:rsidRPr="00B41C69">
        <w:t>Лужского муниципального района Ленинградской области</w:t>
      </w:r>
      <w:r w:rsidRPr="0045375C">
        <w:t xml:space="preserve"> муниципальное имущество согласно приложению</w:t>
      </w:r>
      <w:r w:rsidR="00D5497A">
        <w:t xml:space="preserve"> 1</w:t>
      </w:r>
      <w:r w:rsidRPr="0045375C">
        <w:t>.</w:t>
      </w:r>
    </w:p>
    <w:p w:rsidR="003A0DAA" w:rsidRDefault="0051244C" w:rsidP="003A0DA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5375C">
        <w:t xml:space="preserve"> Передачу имущества осуществить по акту приема-передачи.</w:t>
      </w:r>
    </w:p>
    <w:p w:rsidR="0051244C" w:rsidRPr="0045375C" w:rsidRDefault="0051244C" w:rsidP="003A0DA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5375C">
        <w:t xml:space="preserve"> </w:t>
      </w:r>
      <w:r w:rsidR="00387BB6" w:rsidRPr="00387BB6">
        <w:rPr>
          <w:bCs/>
        </w:rPr>
        <w:t>Специалист</w:t>
      </w:r>
      <w:r w:rsidR="00387BB6">
        <w:rPr>
          <w:bCs/>
        </w:rPr>
        <w:t>у</w:t>
      </w:r>
      <w:r w:rsidR="00387BB6" w:rsidRPr="00387BB6">
        <w:rPr>
          <w:bCs/>
        </w:rPr>
        <w:t xml:space="preserve"> по социально-экономическому развитию и муниципальному имуществу</w:t>
      </w:r>
      <w:r w:rsidR="00387BB6">
        <w:rPr>
          <w:bCs/>
        </w:rPr>
        <w:t xml:space="preserve"> администрации Скребловского сельского поселения </w:t>
      </w:r>
      <w:r w:rsidR="007A4BB0">
        <w:t>направ</w:t>
      </w:r>
      <w:r w:rsidR="00387BB6">
        <w:t>ить</w:t>
      </w:r>
      <w:r w:rsidR="007A4BB0">
        <w:t xml:space="preserve"> документ</w:t>
      </w:r>
      <w:r w:rsidR="00387BB6">
        <w:t>ы</w:t>
      </w:r>
      <w:r w:rsidR="007A4BB0">
        <w:t xml:space="preserve"> на </w:t>
      </w:r>
      <w:r w:rsidR="007A4BB0" w:rsidRPr="0000689E">
        <w:t>государственн</w:t>
      </w:r>
      <w:r w:rsidR="007A4BB0">
        <w:t>ую</w:t>
      </w:r>
      <w:r w:rsidR="007A4BB0" w:rsidRPr="0000689E">
        <w:t xml:space="preserve"> регистраци</w:t>
      </w:r>
      <w:r w:rsidR="007A4BB0">
        <w:t>ю</w:t>
      </w:r>
      <w:r w:rsidR="007A4BB0" w:rsidRPr="0000689E">
        <w:t xml:space="preserve"> права</w:t>
      </w:r>
      <w:r w:rsidR="007A4BB0">
        <w:t xml:space="preserve"> оперативного управления</w:t>
      </w:r>
      <w:r w:rsidR="007A4BB0" w:rsidRPr="0000689E">
        <w:t xml:space="preserve"> в Управлени</w:t>
      </w:r>
      <w:r w:rsidR="007A4BB0">
        <w:t>е</w:t>
      </w:r>
      <w:r w:rsidR="007A4BB0" w:rsidRPr="0000689E">
        <w:t xml:space="preserve"> Федеральной службы  государственной регистрации, кадастра и картографии по Ленинградской области</w:t>
      </w:r>
      <w:r w:rsidR="00387BB6">
        <w:t>.</w:t>
      </w:r>
    </w:p>
    <w:p w:rsidR="007546A1" w:rsidRPr="0045375C" w:rsidRDefault="007A4BB0" w:rsidP="00C862BB">
      <w:pPr>
        <w:ind w:firstLine="709"/>
        <w:jc w:val="both"/>
      </w:pPr>
      <w:r>
        <w:t>4</w:t>
      </w:r>
      <w:r w:rsidR="0051244C" w:rsidRPr="0045375C">
        <w:t>.</w:t>
      </w:r>
      <w:r w:rsidR="002D57D9">
        <w:t xml:space="preserve"> </w:t>
      </w:r>
      <w:r w:rsidR="00113431">
        <w:t>Главе администрации Скребловского сельского поселения</w:t>
      </w:r>
      <w:r w:rsidR="003A0DAA">
        <w:t xml:space="preserve"> </w:t>
      </w:r>
      <w:r w:rsidR="007546A1" w:rsidRPr="0045375C">
        <w:t xml:space="preserve">принять муниципальное имущество, указанное в пункте 1 </w:t>
      </w:r>
      <w:r w:rsidR="003A0DAA">
        <w:t xml:space="preserve">настоящего </w:t>
      </w:r>
      <w:r w:rsidR="007546A1" w:rsidRPr="0045375C">
        <w:t>постановления.</w:t>
      </w:r>
    </w:p>
    <w:p w:rsidR="00D02BC7" w:rsidRPr="0045375C" w:rsidRDefault="007A4BB0" w:rsidP="0050223F">
      <w:pPr>
        <w:ind w:firstLine="709"/>
        <w:jc w:val="both"/>
      </w:pPr>
      <w:r>
        <w:t>5</w:t>
      </w:r>
      <w:r w:rsidR="00D02BC7" w:rsidRPr="0045375C">
        <w:t>.</w:t>
      </w:r>
      <w:r w:rsidR="002D57D9">
        <w:t xml:space="preserve"> </w:t>
      </w:r>
      <w:r w:rsidR="00113431" w:rsidRPr="00AD174C">
        <w:t xml:space="preserve">Контроль за выполнением настоящего </w:t>
      </w:r>
      <w:r w:rsidR="00113431">
        <w:t>р</w:t>
      </w:r>
      <w:r w:rsidR="00113431" w:rsidRPr="00AD174C">
        <w:t>ешения возложить на</w:t>
      </w:r>
      <w:r w:rsidR="00113431">
        <w:t xml:space="preserve"> главу</w:t>
      </w:r>
      <w:r w:rsidR="00113431" w:rsidRPr="00AD174C">
        <w:t xml:space="preserve"> администраци</w:t>
      </w:r>
      <w:r w:rsidR="00113431">
        <w:t>и Скребловского сельского поселения</w:t>
      </w:r>
      <w:r w:rsidR="00D02BC7" w:rsidRPr="0045375C">
        <w:t>.</w:t>
      </w:r>
    </w:p>
    <w:p w:rsidR="007546A1" w:rsidRPr="0045375C" w:rsidRDefault="007A4BB0" w:rsidP="00C862BB">
      <w:pPr>
        <w:ind w:firstLine="709"/>
        <w:jc w:val="both"/>
      </w:pPr>
      <w:r>
        <w:t>6</w:t>
      </w:r>
      <w:r w:rsidR="007546A1" w:rsidRPr="0045375C">
        <w:t>. Настоящее постановление вступает в силу со дня подписания.</w:t>
      </w:r>
    </w:p>
    <w:p w:rsidR="007546A1" w:rsidRPr="0045375C" w:rsidRDefault="007546A1" w:rsidP="007546A1">
      <w:pPr>
        <w:ind w:firstLine="900"/>
        <w:jc w:val="both"/>
      </w:pPr>
    </w:p>
    <w:p w:rsidR="0045375C" w:rsidRDefault="0045375C" w:rsidP="00B41986">
      <w:pPr>
        <w:jc w:val="both"/>
      </w:pPr>
    </w:p>
    <w:p w:rsidR="0045375C" w:rsidRDefault="0045375C" w:rsidP="00B41986">
      <w:pPr>
        <w:jc w:val="both"/>
      </w:pPr>
    </w:p>
    <w:p w:rsidR="00113431" w:rsidRDefault="00113431" w:rsidP="00113431">
      <w:r w:rsidRPr="006C696D">
        <w:t>Глава</w:t>
      </w:r>
      <w:r>
        <w:t xml:space="preserve"> Скребловского </w:t>
      </w:r>
    </w:p>
    <w:p w:rsidR="00113431" w:rsidRDefault="00113431" w:rsidP="00113431">
      <w:r>
        <w:t xml:space="preserve">сельского поселения, </w:t>
      </w:r>
    </w:p>
    <w:p w:rsidR="00113431" w:rsidRDefault="00113431" w:rsidP="00113431">
      <w:r>
        <w:t xml:space="preserve">исполняющий полномочия </w:t>
      </w:r>
    </w:p>
    <w:p w:rsidR="00113431" w:rsidRPr="006C696D" w:rsidRDefault="00113431" w:rsidP="00113431">
      <w:r>
        <w:t>председателя совета депутатов                                                                         Е.Ю. Журавлева</w:t>
      </w:r>
    </w:p>
    <w:p w:rsidR="00113431" w:rsidRDefault="00113431" w:rsidP="00113431"/>
    <w:p w:rsidR="00CF7034" w:rsidRPr="0045375C" w:rsidRDefault="00CF7034" w:rsidP="00D02BC7"/>
    <w:p w:rsidR="00CF7034" w:rsidRPr="0045375C" w:rsidRDefault="00CF7034" w:rsidP="00D02BC7"/>
    <w:p w:rsidR="0045375C" w:rsidRDefault="0045375C" w:rsidP="00D02BC7"/>
    <w:p w:rsidR="0045375C" w:rsidRDefault="0045375C" w:rsidP="00D02BC7"/>
    <w:p w:rsidR="00CF7034" w:rsidRDefault="00CF7034" w:rsidP="00CF7034">
      <w:pPr>
        <w:jc w:val="right"/>
      </w:pPr>
      <w:r>
        <w:t>Приложение</w:t>
      </w:r>
      <w:r w:rsidR="003A0DAA">
        <w:t xml:space="preserve"> 1</w:t>
      </w:r>
      <w:r>
        <w:t xml:space="preserve"> </w:t>
      </w:r>
    </w:p>
    <w:p w:rsidR="00CF7034" w:rsidRDefault="00CF7034" w:rsidP="00CF7034">
      <w:pPr>
        <w:jc w:val="right"/>
      </w:pPr>
      <w:r>
        <w:t xml:space="preserve">к </w:t>
      </w:r>
      <w:r w:rsidR="00113431">
        <w:t>решению совета депутатов</w:t>
      </w:r>
      <w:r>
        <w:t xml:space="preserve"> </w:t>
      </w:r>
    </w:p>
    <w:p w:rsidR="007C3473" w:rsidRDefault="00CF7034" w:rsidP="00CF7034">
      <w:pPr>
        <w:jc w:val="right"/>
      </w:pPr>
      <w:r>
        <w:t xml:space="preserve">от </w:t>
      </w:r>
      <w:r w:rsidR="006816CC">
        <w:t xml:space="preserve">24.12.2020 </w:t>
      </w:r>
      <w:r>
        <w:t xml:space="preserve"> № </w:t>
      </w:r>
      <w:r w:rsidR="006816CC">
        <w:t>9</w:t>
      </w:r>
      <w:r w:rsidR="00522133">
        <w:t>5</w:t>
      </w:r>
      <w:r>
        <w:t xml:space="preserve"> </w:t>
      </w:r>
    </w:p>
    <w:p w:rsidR="007C3473" w:rsidRDefault="007C3473" w:rsidP="007C3473">
      <w:pPr>
        <w:jc w:val="center"/>
      </w:pPr>
    </w:p>
    <w:p w:rsidR="0050223F" w:rsidRDefault="0050223F" w:rsidP="007C3473">
      <w:pPr>
        <w:jc w:val="center"/>
      </w:pPr>
    </w:p>
    <w:p w:rsidR="0050223F" w:rsidRDefault="0050223F" w:rsidP="0050223F">
      <w:pPr>
        <w:jc w:val="center"/>
      </w:pPr>
      <w:r>
        <w:t>М</w:t>
      </w:r>
      <w:r w:rsidRPr="003C29D1">
        <w:t>униципально</w:t>
      </w:r>
      <w:r w:rsidR="009A7BE7">
        <w:t>е</w:t>
      </w:r>
      <w:r w:rsidRPr="003C29D1">
        <w:t xml:space="preserve"> имуществ</w:t>
      </w:r>
      <w:r w:rsidR="009A7BE7">
        <w:t>о</w:t>
      </w:r>
      <w:r w:rsidRPr="00683E13">
        <w:t xml:space="preserve"> </w:t>
      </w:r>
      <w:r>
        <w:t xml:space="preserve">муниципального </w:t>
      </w:r>
      <w:r w:rsidRPr="00FF0191">
        <w:t>образовани</w:t>
      </w:r>
      <w:r>
        <w:t>я</w:t>
      </w:r>
      <w:r w:rsidRPr="00FF0191">
        <w:t xml:space="preserve"> Скребловское сельское поселение Лужского муниципального района Ленинградской области</w:t>
      </w:r>
      <w:r>
        <w:t>,</w:t>
      </w:r>
    </w:p>
    <w:p w:rsidR="00CF7034" w:rsidRDefault="0050223F" w:rsidP="0050223F">
      <w:pPr>
        <w:jc w:val="center"/>
      </w:pPr>
      <w:r>
        <w:t>п</w:t>
      </w:r>
      <w:r w:rsidRPr="003C29D1">
        <w:t>ередаваемо</w:t>
      </w:r>
      <w:r w:rsidR="009A7BE7">
        <w:t>е</w:t>
      </w:r>
      <w:r w:rsidRPr="003C29D1">
        <w:t xml:space="preserve"> в оперативное управление </w:t>
      </w:r>
      <w:r w:rsidR="00234B07">
        <w:t>администрации</w:t>
      </w:r>
      <w:r w:rsidRPr="00B41C69">
        <w:t xml:space="preserve"> Скребловского сельского поселения Лужского муниципального района Ленинградской области</w:t>
      </w:r>
    </w:p>
    <w:p w:rsidR="007C3473" w:rsidRDefault="007C3473" w:rsidP="007C3473"/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010"/>
        <w:gridCol w:w="1329"/>
        <w:gridCol w:w="1418"/>
        <w:gridCol w:w="1683"/>
        <w:gridCol w:w="1684"/>
      </w:tblGrid>
      <w:tr w:rsidR="009A7BE7" w:rsidRPr="00045446" w:rsidTr="004A62F4">
        <w:trPr>
          <w:trHeight w:val="559"/>
        </w:trPr>
        <w:tc>
          <w:tcPr>
            <w:tcW w:w="623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 w:rsidRPr="00045446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045446">
              <w:rPr>
                <w:rFonts w:eastAsia="Calibri"/>
                <w:lang w:eastAsia="en-US"/>
              </w:rPr>
              <w:t>п</w:t>
            </w:r>
            <w:proofErr w:type="spellEnd"/>
            <w:r w:rsidRPr="00045446">
              <w:rPr>
                <w:rFonts w:eastAsia="Calibri"/>
                <w:lang w:eastAsia="en-US"/>
              </w:rPr>
              <w:t>/</w:t>
            </w:r>
            <w:proofErr w:type="spellStart"/>
            <w:r w:rsidRPr="00045446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 w:rsidRPr="0004544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329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418" w:type="dxa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683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Балансовая с</w:t>
            </w:r>
            <w:r w:rsidRPr="00045446">
              <w:rPr>
                <w:rFonts w:eastAsia="Calibri"/>
                <w:lang w:eastAsia="en-US"/>
              </w:rPr>
              <w:t>тоимость</w:t>
            </w:r>
            <w:r>
              <w:rPr>
                <w:rFonts w:eastAsia="Calibri"/>
                <w:lang w:eastAsia="en-US"/>
              </w:rPr>
              <w:t>, руб.</w:t>
            </w:r>
          </w:p>
        </w:tc>
        <w:tc>
          <w:tcPr>
            <w:tcW w:w="1684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Остаточная с</w:t>
            </w:r>
            <w:r w:rsidRPr="00045446">
              <w:rPr>
                <w:rFonts w:eastAsia="Calibri"/>
                <w:lang w:eastAsia="en-US"/>
              </w:rPr>
              <w:t>тоимость</w:t>
            </w:r>
            <w:r>
              <w:rPr>
                <w:rFonts w:eastAsia="Calibri"/>
                <w:lang w:eastAsia="en-US"/>
              </w:rPr>
              <w:t>, руб.</w:t>
            </w:r>
          </w:p>
        </w:tc>
      </w:tr>
      <w:tr w:rsidR="009A7BE7" w:rsidRPr="00045446" w:rsidTr="004A62F4">
        <w:trPr>
          <w:trHeight w:val="1678"/>
        </w:trPr>
        <w:tc>
          <w:tcPr>
            <w:tcW w:w="623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9A7BE7" w:rsidRPr="00045446" w:rsidRDefault="00234B07" w:rsidP="00234B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Административное здание</w:t>
            </w:r>
          </w:p>
        </w:tc>
        <w:tc>
          <w:tcPr>
            <w:tcW w:w="1329" w:type="dxa"/>
            <w:shd w:val="clear" w:color="auto" w:fill="auto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9A7BE7" w:rsidRPr="00045446" w:rsidRDefault="009A7BE7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9A7BE7" w:rsidRPr="004E0D29" w:rsidRDefault="00BD61E8" w:rsidP="004A62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169 000,00</w:t>
            </w:r>
          </w:p>
        </w:tc>
        <w:tc>
          <w:tcPr>
            <w:tcW w:w="1684" w:type="dxa"/>
            <w:shd w:val="clear" w:color="auto" w:fill="auto"/>
          </w:tcPr>
          <w:p w:rsidR="009A7BE7" w:rsidRPr="004E0D29" w:rsidRDefault="00BD61E8" w:rsidP="004A6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101 000,00</w:t>
            </w:r>
          </w:p>
        </w:tc>
      </w:tr>
      <w:tr w:rsidR="00BD61E8" w:rsidRPr="00045446" w:rsidTr="004A62F4">
        <w:trPr>
          <w:trHeight w:val="292"/>
        </w:trPr>
        <w:tc>
          <w:tcPr>
            <w:tcW w:w="6380" w:type="dxa"/>
            <w:gridSpan w:val="4"/>
            <w:shd w:val="clear" w:color="auto" w:fill="auto"/>
          </w:tcPr>
          <w:p w:rsidR="00BD61E8" w:rsidRPr="00045446" w:rsidRDefault="00BD61E8" w:rsidP="004A62F4">
            <w:pPr>
              <w:jc w:val="right"/>
              <w:rPr>
                <w:rFonts w:eastAsia="Calibri"/>
                <w:lang w:eastAsia="en-US"/>
              </w:rPr>
            </w:pPr>
            <w:r w:rsidRPr="0004544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83" w:type="dxa"/>
            <w:shd w:val="clear" w:color="auto" w:fill="auto"/>
          </w:tcPr>
          <w:p w:rsidR="00BD61E8" w:rsidRPr="004E0D29" w:rsidRDefault="00BD61E8" w:rsidP="008753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169 000,00</w:t>
            </w:r>
          </w:p>
        </w:tc>
        <w:tc>
          <w:tcPr>
            <w:tcW w:w="1684" w:type="dxa"/>
            <w:shd w:val="clear" w:color="auto" w:fill="auto"/>
          </w:tcPr>
          <w:p w:rsidR="00BD61E8" w:rsidRPr="004E0D29" w:rsidRDefault="00BD61E8" w:rsidP="008753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101 000,00</w:t>
            </w:r>
          </w:p>
        </w:tc>
      </w:tr>
    </w:tbl>
    <w:p w:rsidR="00BA094A" w:rsidRDefault="00BA094A" w:rsidP="007C3473"/>
    <w:sectPr w:rsidR="00BA094A" w:rsidSect="0050223F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157"/>
    <w:multiLevelType w:val="hybridMultilevel"/>
    <w:tmpl w:val="BBB20FD6"/>
    <w:lvl w:ilvl="0" w:tplc="408210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02BC7"/>
    <w:rsid w:val="00015FF3"/>
    <w:rsid w:val="00047EE3"/>
    <w:rsid w:val="00113431"/>
    <w:rsid w:val="001F3B3C"/>
    <w:rsid w:val="00234B07"/>
    <w:rsid w:val="00250526"/>
    <w:rsid w:val="00251C84"/>
    <w:rsid w:val="00291771"/>
    <w:rsid w:val="002D57D9"/>
    <w:rsid w:val="002F072A"/>
    <w:rsid w:val="003012E2"/>
    <w:rsid w:val="0033730D"/>
    <w:rsid w:val="00387BB6"/>
    <w:rsid w:val="003A0DAA"/>
    <w:rsid w:val="004371CC"/>
    <w:rsid w:val="0045375C"/>
    <w:rsid w:val="004E6B82"/>
    <w:rsid w:val="0050223F"/>
    <w:rsid w:val="00504567"/>
    <w:rsid w:val="0051244C"/>
    <w:rsid w:val="00522133"/>
    <w:rsid w:val="00542318"/>
    <w:rsid w:val="005B7AC6"/>
    <w:rsid w:val="005C1739"/>
    <w:rsid w:val="005D10F6"/>
    <w:rsid w:val="005D11B2"/>
    <w:rsid w:val="006816CC"/>
    <w:rsid w:val="00683B93"/>
    <w:rsid w:val="006F54E8"/>
    <w:rsid w:val="007546A1"/>
    <w:rsid w:val="007A063C"/>
    <w:rsid w:val="007A4BB0"/>
    <w:rsid w:val="007C25C7"/>
    <w:rsid w:val="007C3473"/>
    <w:rsid w:val="008611DD"/>
    <w:rsid w:val="008730BF"/>
    <w:rsid w:val="008A37C5"/>
    <w:rsid w:val="00921452"/>
    <w:rsid w:val="009A7BE7"/>
    <w:rsid w:val="00A10933"/>
    <w:rsid w:val="00A67151"/>
    <w:rsid w:val="00A70570"/>
    <w:rsid w:val="00AB5CB7"/>
    <w:rsid w:val="00AF0965"/>
    <w:rsid w:val="00B2183A"/>
    <w:rsid w:val="00B36F66"/>
    <w:rsid w:val="00B41986"/>
    <w:rsid w:val="00B51CD9"/>
    <w:rsid w:val="00B547C7"/>
    <w:rsid w:val="00B74EAB"/>
    <w:rsid w:val="00B83BD5"/>
    <w:rsid w:val="00BA094A"/>
    <w:rsid w:val="00BD61E8"/>
    <w:rsid w:val="00C0668F"/>
    <w:rsid w:val="00C60B8E"/>
    <w:rsid w:val="00C862BB"/>
    <w:rsid w:val="00C93F81"/>
    <w:rsid w:val="00CB0576"/>
    <w:rsid w:val="00CF7034"/>
    <w:rsid w:val="00D02BC7"/>
    <w:rsid w:val="00D5497A"/>
    <w:rsid w:val="00DA3C48"/>
    <w:rsid w:val="00E512C1"/>
    <w:rsid w:val="00E5756E"/>
    <w:rsid w:val="00E60530"/>
    <w:rsid w:val="00EC1A56"/>
    <w:rsid w:val="00EC36F1"/>
    <w:rsid w:val="00F367F0"/>
    <w:rsid w:val="00F402FE"/>
    <w:rsid w:val="00F4639C"/>
    <w:rsid w:val="00FA6375"/>
    <w:rsid w:val="00FD529C"/>
    <w:rsid w:val="00FE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431"/>
    <w:pPr>
      <w:keepNext/>
      <w:keepLines/>
      <w:widowControl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0DAA"/>
    <w:pPr>
      <w:ind w:left="720"/>
      <w:contextualSpacing/>
    </w:pPr>
  </w:style>
  <w:style w:type="character" w:styleId="a7">
    <w:name w:val="Strong"/>
    <w:basedOn w:val="a0"/>
    <w:uiPriority w:val="22"/>
    <w:qFormat/>
    <w:rsid w:val="00387B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3431"/>
    <w:rPr>
      <w:rFonts w:asciiTheme="majorHAnsi" w:eastAsiaTheme="majorEastAsia" w:hAnsiTheme="majorHAnsi" w:cstheme="majorBidi"/>
      <w:i/>
      <w:iCs/>
      <w:color w:val="404040" w:themeColor="text1" w:themeTint="B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17453-4B79-48C2-93D9-F8BA24A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</cp:revision>
  <cp:lastPrinted>2020-12-25T06:18:00Z</cp:lastPrinted>
  <dcterms:created xsi:type="dcterms:W3CDTF">2020-12-25T06:11:00Z</dcterms:created>
  <dcterms:modified xsi:type="dcterms:W3CDTF">2020-12-25T06:18:00Z</dcterms:modified>
</cp:coreProperties>
</file>