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4C" w:rsidRDefault="003D364C" w:rsidP="003D364C">
      <w:pPr>
        <w:jc w:val="center"/>
        <w:rPr>
          <w:rFonts w:ascii="Times New Roman" w:hAnsi="Times New Roman" w:cs="Times New Roman"/>
          <w:sz w:val="24"/>
          <w:szCs w:val="24"/>
        </w:rPr>
      </w:pPr>
      <w:r>
        <w:rPr>
          <w:rFonts w:ascii="Times New Roman" w:hAnsi="Times New Roman" w:cs="Times New Roman"/>
          <w:sz w:val="24"/>
          <w:szCs w:val="24"/>
        </w:rPr>
        <w:t>Ленинградская область</w:t>
      </w:r>
    </w:p>
    <w:p w:rsidR="003D364C" w:rsidRDefault="003D364C" w:rsidP="003D364C">
      <w:pPr>
        <w:jc w:val="center"/>
        <w:rPr>
          <w:rFonts w:ascii="Times New Roman" w:hAnsi="Times New Roman" w:cs="Times New Roman"/>
          <w:sz w:val="24"/>
          <w:szCs w:val="24"/>
        </w:rPr>
      </w:pPr>
      <w:r>
        <w:rPr>
          <w:rFonts w:ascii="Times New Roman" w:hAnsi="Times New Roman" w:cs="Times New Roman"/>
          <w:sz w:val="24"/>
          <w:szCs w:val="24"/>
        </w:rPr>
        <w:t>Лужский муниципальный район</w:t>
      </w:r>
    </w:p>
    <w:p w:rsidR="003D364C" w:rsidRDefault="003D364C" w:rsidP="003D364C">
      <w:pPr>
        <w:jc w:val="center"/>
        <w:rPr>
          <w:rFonts w:ascii="Times New Roman" w:hAnsi="Times New Roman" w:cs="Times New Roman"/>
          <w:sz w:val="24"/>
          <w:szCs w:val="24"/>
        </w:rPr>
      </w:pPr>
      <w:r>
        <w:rPr>
          <w:rFonts w:ascii="Times New Roman" w:hAnsi="Times New Roman" w:cs="Times New Roman"/>
          <w:sz w:val="24"/>
          <w:szCs w:val="24"/>
        </w:rPr>
        <w:t>Совет депутатов Скребловского сельского поселения</w:t>
      </w:r>
    </w:p>
    <w:p w:rsidR="003D364C" w:rsidRDefault="003D364C" w:rsidP="003D364C">
      <w:pPr>
        <w:jc w:val="center"/>
        <w:rPr>
          <w:rFonts w:ascii="Times New Roman" w:hAnsi="Times New Roman" w:cs="Times New Roman"/>
          <w:sz w:val="24"/>
          <w:szCs w:val="24"/>
        </w:rPr>
      </w:pPr>
      <w:r>
        <w:rPr>
          <w:rFonts w:ascii="Times New Roman" w:hAnsi="Times New Roman" w:cs="Times New Roman"/>
          <w:sz w:val="24"/>
          <w:szCs w:val="24"/>
        </w:rPr>
        <w:t>пятый созыв</w:t>
      </w:r>
    </w:p>
    <w:p w:rsidR="003D364C" w:rsidRDefault="003D364C" w:rsidP="003D364C">
      <w:pPr>
        <w:jc w:val="center"/>
        <w:rPr>
          <w:rFonts w:ascii="Times New Roman" w:hAnsi="Times New Roman" w:cs="Times New Roman"/>
          <w:sz w:val="24"/>
          <w:szCs w:val="24"/>
        </w:rPr>
      </w:pPr>
    </w:p>
    <w:p w:rsidR="003D364C" w:rsidRDefault="003D364C" w:rsidP="003D364C">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E840B5" w:rsidRDefault="00E840B5" w:rsidP="003D364C">
      <w:pPr>
        <w:jc w:val="center"/>
        <w:rPr>
          <w:rFonts w:ascii="Times New Roman" w:hAnsi="Times New Roman" w:cs="Times New Roman"/>
          <w:b/>
          <w:sz w:val="24"/>
          <w:szCs w:val="24"/>
        </w:rPr>
      </w:pPr>
    </w:p>
    <w:p w:rsidR="003D364C" w:rsidRDefault="003D364C" w:rsidP="003D364C">
      <w:pPr>
        <w:rPr>
          <w:rFonts w:ascii="Times New Roman" w:hAnsi="Times New Roman" w:cs="Times New Roman"/>
          <w:sz w:val="24"/>
          <w:szCs w:val="24"/>
        </w:rPr>
      </w:pPr>
    </w:p>
    <w:p w:rsidR="003D364C" w:rsidRDefault="003D364C" w:rsidP="003D364C">
      <w:pPr>
        <w:rPr>
          <w:rFonts w:ascii="Times New Roman" w:hAnsi="Times New Roman" w:cs="Times New Roman"/>
          <w:sz w:val="24"/>
          <w:szCs w:val="24"/>
        </w:rPr>
      </w:pPr>
      <w:r w:rsidRPr="008241FA">
        <w:rPr>
          <w:rFonts w:ascii="Times New Roman" w:hAnsi="Times New Roman" w:cs="Times New Roman"/>
          <w:sz w:val="24"/>
          <w:szCs w:val="24"/>
        </w:rPr>
        <w:t xml:space="preserve">от </w:t>
      </w:r>
      <w:r w:rsidR="00E840B5">
        <w:rPr>
          <w:rFonts w:ascii="Times New Roman" w:hAnsi="Times New Roman" w:cs="Times New Roman"/>
          <w:sz w:val="24"/>
          <w:szCs w:val="24"/>
        </w:rPr>
        <w:t>10.12.2024</w:t>
      </w:r>
      <w:r w:rsidRPr="008241FA">
        <w:rPr>
          <w:rFonts w:ascii="Times New Roman" w:hAnsi="Times New Roman" w:cs="Times New Roman"/>
          <w:sz w:val="24"/>
          <w:szCs w:val="24"/>
        </w:rPr>
        <w:t xml:space="preserve"> года </w:t>
      </w:r>
      <w:r w:rsidR="00E840B5">
        <w:rPr>
          <w:rFonts w:ascii="Times New Roman" w:hAnsi="Times New Roman" w:cs="Times New Roman"/>
          <w:sz w:val="24"/>
          <w:szCs w:val="24"/>
        </w:rPr>
        <w:tab/>
      </w:r>
      <w:r w:rsidR="00E840B5">
        <w:rPr>
          <w:rFonts w:ascii="Times New Roman" w:hAnsi="Times New Roman" w:cs="Times New Roman"/>
          <w:sz w:val="24"/>
          <w:szCs w:val="24"/>
        </w:rPr>
        <w:tab/>
      </w:r>
      <w:r w:rsidR="00E840B5">
        <w:rPr>
          <w:rFonts w:ascii="Times New Roman" w:hAnsi="Times New Roman" w:cs="Times New Roman"/>
          <w:sz w:val="24"/>
          <w:szCs w:val="24"/>
        </w:rPr>
        <w:tab/>
      </w:r>
      <w:r w:rsidR="00E840B5">
        <w:rPr>
          <w:rFonts w:ascii="Times New Roman" w:hAnsi="Times New Roman" w:cs="Times New Roman"/>
          <w:sz w:val="24"/>
          <w:szCs w:val="24"/>
        </w:rPr>
        <w:tab/>
      </w:r>
      <w:r w:rsidRPr="008241FA">
        <w:rPr>
          <w:rFonts w:ascii="Times New Roman" w:hAnsi="Times New Roman" w:cs="Times New Roman"/>
          <w:sz w:val="24"/>
          <w:szCs w:val="24"/>
        </w:rPr>
        <w:t>№</w:t>
      </w:r>
      <w:r w:rsidR="00E840B5">
        <w:rPr>
          <w:rFonts w:ascii="Times New Roman" w:hAnsi="Times New Roman" w:cs="Times New Roman"/>
          <w:sz w:val="24"/>
          <w:szCs w:val="24"/>
        </w:rPr>
        <w:t xml:space="preserve"> 30</w:t>
      </w:r>
    </w:p>
    <w:p w:rsidR="00E840B5" w:rsidRPr="008241FA" w:rsidRDefault="00E840B5" w:rsidP="003D364C">
      <w:pPr>
        <w:rPr>
          <w:rFonts w:ascii="Times New Roman" w:hAnsi="Times New Roman" w:cs="Times New Roman"/>
          <w:sz w:val="24"/>
          <w:szCs w:val="24"/>
        </w:rPr>
      </w:pPr>
    </w:p>
    <w:p w:rsidR="003D364C" w:rsidRDefault="003D364C" w:rsidP="003D364C">
      <w:pPr>
        <w:ind w:right="3827"/>
        <w:jc w:val="both"/>
        <w:rPr>
          <w:rFonts w:ascii="Times New Roman" w:hAnsi="Times New Roman" w:cs="Times New Roman"/>
          <w:b/>
          <w:sz w:val="24"/>
          <w:szCs w:val="24"/>
        </w:rPr>
      </w:pPr>
    </w:p>
    <w:p w:rsidR="003D364C" w:rsidRPr="008241FA" w:rsidRDefault="003D364C" w:rsidP="003D364C">
      <w:pPr>
        <w:ind w:right="3827" w:firstLine="0"/>
        <w:jc w:val="both"/>
        <w:rPr>
          <w:rFonts w:ascii="Times New Roman" w:hAnsi="Times New Roman" w:cs="Times New Roman"/>
          <w:sz w:val="24"/>
          <w:szCs w:val="24"/>
        </w:rPr>
      </w:pPr>
      <w:r w:rsidRPr="008241FA">
        <w:rPr>
          <w:rFonts w:ascii="Times New Roman" w:hAnsi="Times New Roman" w:cs="Times New Roman"/>
          <w:sz w:val="24"/>
          <w:szCs w:val="24"/>
        </w:rPr>
        <w:t>О внесении изменений в решение совета депутатов от 30.03.2023 № 225 «Об утверждении Положения о платных услугах муниципального учреждения социально-культурный центр «Лидер» Скребловского сельского поселения Лужского муниципального района»</w:t>
      </w:r>
    </w:p>
    <w:p w:rsidR="003D364C" w:rsidRDefault="003D364C" w:rsidP="003D364C">
      <w:pPr>
        <w:rPr>
          <w:rFonts w:ascii="Times New Roman" w:hAnsi="Times New Roman" w:cs="Times New Roman"/>
          <w:sz w:val="24"/>
          <w:szCs w:val="24"/>
          <w:highlight w:val="yellow"/>
        </w:rPr>
      </w:pPr>
    </w:p>
    <w:p w:rsidR="003D364C" w:rsidRDefault="003D364C" w:rsidP="003D364C">
      <w:pPr>
        <w:ind w:firstLine="709"/>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соответствии со ст. 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04.12.2007 г. № 329-ФЗ «О физической культуре и спорте в Российской Федерации», Приказом Министерства спорта, туризма и молодежной политики Российской Федерации от 13.09.2010 № 974 «Об утверждении тарифов на предоставление платных услуг», Уставом муниципального образования Скребловское сельское поселение Лужского муниципального района Ленинградской области, Совет депутатов Скребловского сельского поселения </w:t>
      </w:r>
    </w:p>
    <w:p w:rsidR="003D364C" w:rsidRDefault="003D364C" w:rsidP="003D364C">
      <w:pPr>
        <w:ind w:firstLine="709"/>
        <w:jc w:val="both"/>
        <w:rPr>
          <w:rFonts w:ascii="Times New Roman" w:hAnsi="Times New Roman" w:cs="Times New Roman"/>
          <w:snapToGrid w:val="0"/>
          <w:color w:val="000000"/>
          <w:sz w:val="24"/>
          <w:szCs w:val="24"/>
        </w:rPr>
      </w:pPr>
    </w:p>
    <w:p w:rsidR="003D364C" w:rsidRDefault="003D364C" w:rsidP="003D364C">
      <w:pPr>
        <w:jc w:val="cente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РЕШИЛ:</w:t>
      </w:r>
    </w:p>
    <w:p w:rsidR="003D364C" w:rsidRDefault="003D364C" w:rsidP="003D364C">
      <w:pPr>
        <w:jc w:val="both"/>
        <w:rPr>
          <w:rFonts w:ascii="Times New Roman" w:hAnsi="Times New Roman" w:cs="Times New Roman"/>
          <w:snapToGrid w:val="0"/>
          <w:color w:val="000000"/>
          <w:sz w:val="24"/>
          <w:szCs w:val="24"/>
        </w:rPr>
      </w:pPr>
    </w:p>
    <w:p w:rsidR="003D364C" w:rsidRDefault="003D364C" w:rsidP="003D364C">
      <w:pPr>
        <w:numPr>
          <w:ilvl w:val="0"/>
          <w:numId w:val="5"/>
        </w:numPr>
        <w:tabs>
          <w:tab w:val="left" w:pos="284"/>
        </w:tabs>
        <w:suppressAutoHyphens w:val="0"/>
        <w:ind w:left="0" w:firstLine="0"/>
        <w:jc w:val="both"/>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 xml:space="preserve">Дополнить Положение о платных услугах муниципального учреждения Социально-культурный центр «Лидер» Скребловского сельского поселения Лужского муниципального района, утвержденное решением совета депутатов от 30.03.2023 № 225, приложением № 3 согласно приложению к настоящему решению. </w:t>
      </w:r>
    </w:p>
    <w:p w:rsidR="003D364C" w:rsidRDefault="003D364C" w:rsidP="003D364C">
      <w:pPr>
        <w:numPr>
          <w:ilvl w:val="0"/>
          <w:numId w:val="5"/>
        </w:numPr>
        <w:tabs>
          <w:tab w:val="left" w:pos="284"/>
        </w:tabs>
        <w:suppressAutoHyphens w:val="0"/>
        <w:ind w:left="0" w:firstLine="0"/>
        <w:jc w:val="both"/>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Настоящее решение подлежит официальному опубликованию на официальном сайте администрации Скребловского сельского поселения, в приложении к газете «</w:t>
      </w:r>
      <w:proofErr w:type="spellStart"/>
      <w:r>
        <w:rPr>
          <w:rFonts w:ascii="Times New Roman" w:hAnsi="Times New Roman" w:cs="Times New Roman"/>
          <w:color w:val="282828"/>
          <w:sz w:val="24"/>
          <w:szCs w:val="24"/>
          <w:shd w:val="clear" w:color="auto" w:fill="FFFFFF"/>
        </w:rPr>
        <w:t>Лужская</w:t>
      </w:r>
      <w:proofErr w:type="spellEnd"/>
      <w:r>
        <w:rPr>
          <w:rFonts w:ascii="Times New Roman" w:hAnsi="Times New Roman" w:cs="Times New Roman"/>
          <w:color w:val="282828"/>
          <w:sz w:val="24"/>
          <w:szCs w:val="24"/>
          <w:shd w:val="clear" w:color="auto" w:fill="FFFFFF"/>
        </w:rPr>
        <w:t xml:space="preserve"> Правда. Скребловское сельское поселение» и вступает в силу после его официального опубликования. </w:t>
      </w:r>
    </w:p>
    <w:p w:rsidR="003D364C" w:rsidRDefault="003D364C" w:rsidP="003D364C">
      <w:pPr>
        <w:numPr>
          <w:ilvl w:val="0"/>
          <w:numId w:val="5"/>
        </w:numPr>
        <w:tabs>
          <w:tab w:val="left" w:pos="284"/>
        </w:tabs>
        <w:suppressAutoHyphens w:val="0"/>
        <w:ind w:left="0" w:firstLine="0"/>
        <w:jc w:val="both"/>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 xml:space="preserve">Контроль за исполнением настоящего решения возложить на главу администрации Скребловского сельского поселения </w:t>
      </w:r>
      <w:proofErr w:type="spellStart"/>
      <w:r>
        <w:rPr>
          <w:rFonts w:ascii="Times New Roman" w:hAnsi="Times New Roman" w:cs="Times New Roman"/>
          <w:color w:val="282828"/>
          <w:sz w:val="24"/>
          <w:szCs w:val="24"/>
          <w:shd w:val="clear" w:color="auto" w:fill="FFFFFF"/>
        </w:rPr>
        <w:t>Ворслова</w:t>
      </w:r>
      <w:proofErr w:type="spellEnd"/>
      <w:r>
        <w:rPr>
          <w:rFonts w:ascii="Times New Roman" w:hAnsi="Times New Roman" w:cs="Times New Roman"/>
          <w:color w:val="282828"/>
          <w:sz w:val="24"/>
          <w:szCs w:val="24"/>
          <w:shd w:val="clear" w:color="auto" w:fill="FFFFFF"/>
        </w:rPr>
        <w:t xml:space="preserve"> С.В.</w:t>
      </w:r>
    </w:p>
    <w:p w:rsidR="003D364C" w:rsidRDefault="003D364C" w:rsidP="003D364C">
      <w:pPr>
        <w:ind w:left="709"/>
        <w:jc w:val="both"/>
        <w:rPr>
          <w:rFonts w:ascii="Times New Roman" w:hAnsi="Times New Roman" w:cs="Times New Roman"/>
          <w:sz w:val="24"/>
          <w:szCs w:val="24"/>
        </w:rPr>
      </w:pPr>
    </w:p>
    <w:p w:rsidR="003D364C" w:rsidRDefault="003D364C" w:rsidP="003D364C">
      <w:pPr>
        <w:rPr>
          <w:rFonts w:ascii="Times New Roman" w:hAnsi="Times New Roman" w:cs="Times New Roman"/>
          <w:sz w:val="24"/>
          <w:szCs w:val="24"/>
        </w:rPr>
      </w:pPr>
    </w:p>
    <w:p w:rsidR="003D364C" w:rsidRDefault="003D364C" w:rsidP="003D364C">
      <w:pPr>
        <w:rPr>
          <w:rFonts w:ascii="Times New Roman" w:hAnsi="Times New Roman" w:cs="Times New Roman"/>
          <w:sz w:val="24"/>
          <w:szCs w:val="24"/>
        </w:rPr>
      </w:pPr>
    </w:p>
    <w:p w:rsidR="003D364C" w:rsidRDefault="003D364C" w:rsidP="003D364C">
      <w:pPr>
        <w:rPr>
          <w:rFonts w:ascii="Times New Roman" w:hAnsi="Times New Roman" w:cs="Times New Roman"/>
          <w:sz w:val="24"/>
          <w:szCs w:val="24"/>
        </w:rPr>
      </w:pPr>
    </w:p>
    <w:p w:rsidR="003D364C" w:rsidRDefault="003D364C" w:rsidP="003D364C">
      <w:pPr>
        <w:rPr>
          <w:rFonts w:ascii="Times New Roman" w:hAnsi="Times New Roman" w:cs="Times New Roman"/>
          <w:sz w:val="24"/>
          <w:szCs w:val="24"/>
        </w:rPr>
      </w:pPr>
    </w:p>
    <w:p w:rsidR="00E840B5" w:rsidRDefault="003D364C" w:rsidP="00E840B5">
      <w:pPr>
        <w:ind w:firstLine="0"/>
        <w:rPr>
          <w:rFonts w:ascii="Times New Roman" w:hAnsi="Times New Roman" w:cs="Times New Roman"/>
          <w:sz w:val="24"/>
          <w:szCs w:val="24"/>
        </w:rPr>
      </w:pPr>
      <w:r>
        <w:rPr>
          <w:rFonts w:ascii="Times New Roman" w:hAnsi="Times New Roman" w:cs="Times New Roman"/>
          <w:sz w:val="24"/>
          <w:szCs w:val="24"/>
        </w:rPr>
        <w:t>Глава Скребловского  сельского поселения,</w:t>
      </w:r>
    </w:p>
    <w:p w:rsidR="003D364C" w:rsidRDefault="003D364C" w:rsidP="00E840B5">
      <w:pPr>
        <w:ind w:firstLine="0"/>
        <w:rPr>
          <w:rFonts w:ascii="Times New Roman" w:hAnsi="Times New Roman" w:cs="Times New Roman"/>
          <w:sz w:val="24"/>
          <w:szCs w:val="24"/>
        </w:rPr>
      </w:pPr>
      <w:r>
        <w:rPr>
          <w:rFonts w:ascii="Times New Roman" w:hAnsi="Times New Roman" w:cs="Times New Roman"/>
          <w:sz w:val="24"/>
          <w:szCs w:val="24"/>
        </w:rPr>
        <w:t>исполняющий полномочия</w:t>
      </w:r>
    </w:p>
    <w:p w:rsidR="006355DE" w:rsidRDefault="003D364C" w:rsidP="003D364C">
      <w:pPr>
        <w:autoSpaceDE w:val="0"/>
        <w:autoSpaceDN w:val="0"/>
        <w:adjustRightInd w:val="0"/>
        <w:ind w:firstLine="0"/>
        <w:outlineLvl w:val="0"/>
        <w:rPr>
          <w:rFonts w:ascii="Times New Roman" w:hAnsi="Times New Roman" w:cs="Times New Roman"/>
          <w:sz w:val="24"/>
          <w:szCs w:val="24"/>
        </w:rPr>
      </w:pPr>
      <w:r>
        <w:rPr>
          <w:rFonts w:ascii="Times New Roman" w:hAnsi="Times New Roman" w:cs="Times New Roman"/>
          <w:sz w:val="24"/>
          <w:szCs w:val="24"/>
        </w:rPr>
        <w:t>председателя совета депутатов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40B5">
        <w:rPr>
          <w:rFonts w:ascii="Times New Roman" w:hAnsi="Times New Roman" w:cs="Times New Roman"/>
          <w:sz w:val="24"/>
          <w:szCs w:val="24"/>
        </w:rPr>
        <w:t xml:space="preserve">        </w:t>
      </w:r>
      <w:r>
        <w:rPr>
          <w:rFonts w:ascii="Times New Roman" w:hAnsi="Times New Roman" w:cs="Times New Roman"/>
          <w:sz w:val="24"/>
          <w:szCs w:val="24"/>
        </w:rPr>
        <w:t xml:space="preserve">С.Р. </w:t>
      </w:r>
      <w:proofErr w:type="spellStart"/>
      <w:r>
        <w:rPr>
          <w:rFonts w:ascii="Times New Roman" w:hAnsi="Times New Roman" w:cs="Times New Roman"/>
          <w:sz w:val="24"/>
          <w:szCs w:val="24"/>
        </w:rPr>
        <w:t>Гуцу</w:t>
      </w:r>
      <w:proofErr w:type="spellEnd"/>
    </w:p>
    <w:p w:rsidR="006355DE" w:rsidRDefault="006355DE" w:rsidP="006355DE">
      <w:pPr>
        <w:autoSpaceDE w:val="0"/>
        <w:autoSpaceDN w:val="0"/>
        <w:adjustRightInd w:val="0"/>
        <w:ind w:left="5245"/>
        <w:jc w:val="center"/>
        <w:outlineLvl w:val="0"/>
        <w:rPr>
          <w:rFonts w:ascii="Times New Roman" w:hAnsi="Times New Roman" w:cs="Times New Roman"/>
          <w:sz w:val="24"/>
          <w:szCs w:val="24"/>
        </w:rPr>
      </w:pPr>
    </w:p>
    <w:p w:rsidR="006355DE" w:rsidRDefault="006355DE" w:rsidP="006355DE">
      <w:pPr>
        <w:autoSpaceDE w:val="0"/>
        <w:autoSpaceDN w:val="0"/>
        <w:adjustRightInd w:val="0"/>
        <w:ind w:left="5245"/>
        <w:jc w:val="center"/>
        <w:outlineLvl w:val="0"/>
        <w:rPr>
          <w:rFonts w:ascii="Times New Roman" w:hAnsi="Times New Roman" w:cs="Times New Roman"/>
          <w:sz w:val="24"/>
          <w:szCs w:val="24"/>
        </w:rPr>
      </w:pPr>
    </w:p>
    <w:p w:rsidR="006355DE" w:rsidRDefault="006355DE" w:rsidP="006355DE">
      <w:pPr>
        <w:autoSpaceDE w:val="0"/>
        <w:autoSpaceDN w:val="0"/>
        <w:adjustRightInd w:val="0"/>
        <w:ind w:left="5245"/>
        <w:jc w:val="center"/>
        <w:outlineLvl w:val="0"/>
        <w:rPr>
          <w:rFonts w:ascii="Times New Roman" w:hAnsi="Times New Roman" w:cs="Times New Roman"/>
          <w:sz w:val="24"/>
          <w:szCs w:val="24"/>
        </w:rPr>
      </w:pPr>
    </w:p>
    <w:p w:rsidR="006355DE" w:rsidRDefault="006355DE" w:rsidP="006355DE">
      <w:pPr>
        <w:autoSpaceDE w:val="0"/>
        <w:autoSpaceDN w:val="0"/>
        <w:adjustRightInd w:val="0"/>
        <w:ind w:left="5245"/>
        <w:jc w:val="center"/>
        <w:outlineLvl w:val="0"/>
        <w:rPr>
          <w:rFonts w:ascii="Times New Roman" w:hAnsi="Times New Roman" w:cs="Times New Roman"/>
          <w:sz w:val="24"/>
          <w:szCs w:val="24"/>
        </w:rPr>
      </w:pPr>
    </w:p>
    <w:p w:rsidR="006355DE" w:rsidRDefault="006355DE" w:rsidP="006355DE">
      <w:pPr>
        <w:autoSpaceDE w:val="0"/>
        <w:autoSpaceDN w:val="0"/>
        <w:adjustRightInd w:val="0"/>
        <w:ind w:left="5245"/>
        <w:jc w:val="center"/>
        <w:outlineLvl w:val="0"/>
        <w:rPr>
          <w:rFonts w:ascii="Times New Roman" w:hAnsi="Times New Roman" w:cs="Times New Roman"/>
          <w:sz w:val="24"/>
          <w:szCs w:val="24"/>
        </w:rPr>
      </w:pPr>
    </w:p>
    <w:p w:rsidR="006355DE" w:rsidRPr="008E2364" w:rsidRDefault="006355DE" w:rsidP="003D364C">
      <w:pPr>
        <w:autoSpaceDE w:val="0"/>
        <w:autoSpaceDN w:val="0"/>
        <w:adjustRightInd w:val="0"/>
        <w:ind w:firstLine="0"/>
        <w:outlineLvl w:val="0"/>
        <w:rPr>
          <w:rFonts w:ascii="Times New Roman" w:hAnsi="Times New Roman" w:cs="Times New Roman"/>
          <w:sz w:val="24"/>
          <w:szCs w:val="24"/>
        </w:rPr>
      </w:pPr>
    </w:p>
    <w:p w:rsidR="006355DE" w:rsidRPr="008E2364" w:rsidRDefault="006355DE" w:rsidP="006355DE">
      <w:pPr>
        <w:autoSpaceDE w:val="0"/>
        <w:autoSpaceDN w:val="0"/>
        <w:adjustRightInd w:val="0"/>
        <w:ind w:left="5245"/>
        <w:jc w:val="center"/>
        <w:outlineLvl w:val="0"/>
        <w:rPr>
          <w:rFonts w:ascii="Times New Roman" w:hAnsi="Times New Roman" w:cs="Times New Roman"/>
          <w:sz w:val="24"/>
          <w:szCs w:val="24"/>
        </w:rPr>
      </w:pPr>
      <w:r w:rsidRPr="008E2364">
        <w:rPr>
          <w:rFonts w:ascii="Times New Roman" w:hAnsi="Times New Roman" w:cs="Times New Roman"/>
          <w:sz w:val="24"/>
          <w:szCs w:val="24"/>
        </w:rPr>
        <w:t>УТВЕРЖДЕНО:</w:t>
      </w:r>
    </w:p>
    <w:p w:rsidR="006355DE" w:rsidRPr="008E2364" w:rsidRDefault="006355DE" w:rsidP="006355DE">
      <w:pPr>
        <w:autoSpaceDE w:val="0"/>
        <w:autoSpaceDN w:val="0"/>
        <w:adjustRightInd w:val="0"/>
        <w:ind w:left="5245"/>
        <w:jc w:val="both"/>
        <w:rPr>
          <w:rFonts w:ascii="Times New Roman" w:hAnsi="Times New Roman" w:cs="Times New Roman"/>
          <w:sz w:val="24"/>
          <w:szCs w:val="24"/>
        </w:rPr>
      </w:pPr>
      <w:r w:rsidRPr="008E2364">
        <w:rPr>
          <w:rFonts w:ascii="Times New Roman" w:hAnsi="Times New Roman" w:cs="Times New Roman"/>
          <w:sz w:val="24"/>
          <w:szCs w:val="24"/>
        </w:rPr>
        <w:t>решением совета депутатов Скребловского сельского поселения Лужск</w:t>
      </w:r>
      <w:r w:rsidR="003D364C">
        <w:rPr>
          <w:rFonts w:ascii="Times New Roman" w:hAnsi="Times New Roman" w:cs="Times New Roman"/>
          <w:sz w:val="24"/>
          <w:szCs w:val="24"/>
        </w:rPr>
        <w:t xml:space="preserve">ого муниципального района от </w:t>
      </w:r>
      <w:r w:rsidR="00E840B5">
        <w:rPr>
          <w:rFonts w:ascii="Times New Roman" w:hAnsi="Times New Roman" w:cs="Times New Roman"/>
          <w:sz w:val="24"/>
          <w:szCs w:val="24"/>
        </w:rPr>
        <w:t xml:space="preserve">10 </w:t>
      </w:r>
      <w:r w:rsidR="003D364C">
        <w:rPr>
          <w:rFonts w:ascii="Times New Roman" w:hAnsi="Times New Roman" w:cs="Times New Roman"/>
          <w:sz w:val="24"/>
          <w:szCs w:val="24"/>
        </w:rPr>
        <w:t>декабря</w:t>
      </w:r>
      <w:r w:rsidRPr="008E2364">
        <w:rPr>
          <w:rFonts w:ascii="Times New Roman" w:hAnsi="Times New Roman" w:cs="Times New Roman"/>
          <w:sz w:val="24"/>
          <w:szCs w:val="24"/>
        </w:rPr>
        <w:t xml:space="preserve"> 202</w:t>
      </w:r>
      <w:r w:rsidR="003D364C">
        <w:rPr>
          <w:rFonts w:ascii="Times New Roman" w:hAnsi="Times New Roman" w:cs="Times New Roman"/>
          <w:sz w:val="24"/>
          <w:szCs w:val="24"/>
        </w:rPr>
        <w:t>4</w:t>
      </w:r>
      <w:r w:rsidRPr="008E2364">
        <w:rPr>
          <w:rFonts w:ascii="Times New Roman" w:hAnsi="Times New Roman" w:cs="Times New Roman"/>
          <w:sz w:val="24"/>
          <w:szCs w:val="24"/>
        </w:rPr>
        <w:t xml:space="preserve"> г. № </w:t>
      </w:r>
      <w:r w:rsidR="00E840B5">
        <w:rPr>
          <w:rFonts w:ascii="Times New Roman" w:hAnsi="Times New Roman" w:cs="Times New Roman"/>
          <w:sz w:val="24"/>
          <w:szCs w:val="24"/>
        </w:rPr>
        <w:t>30</w:t>
      </w:r>
    </w:p>
    <w:p w:rsidR="006355DE" w:rsidRPr="008E2364" w:rsidRDefault="006355DE" w:rsidP="006355DE">
      <w:pPr>
        <w:autoSpaceDE w:val="0"/>
        <w:autoSpaceDN w:val="0"/>
        <w:adjustRightInd w:val="0"/>
        <w:ind w:left="5245"/>
        <w:jc w:val="center"/>
        <w:rPr>
          <w:rFonts w:ascii="Times New Roman" w:hAnsi="Times New Roman" w:cs="Times New Roman"/>
          <w:sz w:val="24"/>
          <w:szCs w:val="24"/>
        </w:rPr>
      </w:pPr>
      <w:r w:rsidRPr="008E2364">
        <w:rPr>
          <w:rFonts w:ascii="Times New Roman" w:hAnsi="Times New Roman" w:cs="Times New Roman"/>
          <w:sz w:val="24"/>
          <w:szCs w:val="24"/>
        </w:rPr>
        <w:t>(приложение)</w:t>
      </w:r>
    </w:p>
    <w:p w:rsidR="006355DE" w:rsidRDefault="006355DE" w:rsidP="006355DE">
      <w:pPr>
        <w:tabs>
          <w:tab w:val="left" w:pos="4543"/>
        </w:tabs>
        <w:ind w:left="74" w:right="74" w:firstLine="539"/>
        <w:jc w:val="center"/>
        <w:rPr>
          <w:b/>
          <w:sz w:val="28"/>
          <w:szCs w:val="28"/>
        </w:rPr>
      </w:pPr>
    </w:p>
    <w:p w:rsidR="006355DE" w:rsidRPr="003F2C3B" w:rsidRDefault="006355DE" w:rsidP="006355DE">
      <w:pPr>
        <w:tabs>
          <w:tab w:val="left" w:pos="4543"/>
        </w:tabs>
        <w:ind w:right="74" w:firstLine="0"/>
        <w:jc w:val="center"/>
        <w:rPr>
          <w:rFonts w:ascii="Times New Roman" w:hAnsi="Times New Roman" w:cs="Times New Roman"/>
          <w:b/>
          <w:sz w:val="24"/>
          <w:szCs w:val="24"/>
        </w:rPr>
      </w:pPr>
      <w:r w:rsidRPr="003F2C3B">
        <w:rPr>
          <w:rFonts w:ascii="Times New Roman" w:hAnsi="Times New Roman" w:cs="Times New Roman"/>
          <w:b/>
          <w:sz w:val="24"/>
          <w:szCs w:val="24"/>
        </w:rPr>
        <w:t>ПОЛОЖЕНИЕ О ПЛАТНЫХ УСЛУГАХ</w:t>
      </w:r>
    </w:p>
    <w:p w:rsidR="006355DE" w:rsidRPr="003F2C3B" w:rsidRDefault="006355DE" w:rsidP="006355DE">
      <w:pPr>
        <w:tabs>
          <w:tab w:val="left" w:pos="4543"/>
        </w:tabs>
        <w:ind w:left="74" w:right="74" w:firstLine="539"/>
        <w:jc w:val="center"/>
        <w:rPr>
          <w:rFonts w:ascii="Times New Roman" w:hAnsi="Times New Roman" w:cs="Times New Roman"/>
          <w:b/>
          <w:sz w:val="24"/>
          <w:szCs w:val="24"/>
        </w:rPr>
      </w:pPr>
      <w:r w:rsidRPr="003F2C3B">
        <w:rPr>
          <w:rFonts w:ascii="Times New Roman" w:hAnsi="Times New Roman" w:cs="Times New Roman"/>
          <w:b/>
          <w:sz w:val="24"/>
          <w:szCs w:val="24"/>
        </w:rPr>
        <w:t>МУНИЦИПАЛЬНОГО УЧРЕЖДЕНИЯ</w:t>
      </w:r>
    </w:p>
    <w:p w:rsidR="006355DE" w:rsidRPr="003F2C3B" w:rsidRDefault="006355DE" w:rsidP="006355DE">
      <w:pPr>
        <w:tabs>
          <w:tab w:val="left" w:pos="4543"/>
        </w:tabs>
        <w:ind w:left="74" w:right="74" w:firstLine="539"/>
        <w:jc w:val="center"/>
        <w:rPr>
          <w:rFonts w:ascii="Times New Roman" w:hAnsi="Times New Roman" w:cs="Times New Roman"/>
          <w:b/>
          <w:color w:val="000000"/>
          <w:sz w:val="24"/>
          <w:szCs w:val="24"/>
        </w:rPr>
      </w:pPr>
      <w:r w:rsidRPr="003F2C3B">
        <w:rPr>
          <w:rFonts w:ascii="Times New Roman" w:hAnsi="Times New Roman" w:cs="Times New Roman"/>
          <w:b/>
          <w:color w:val="000000"/>
          <w:sz w:val="24"/>
          <w:szCs w:val="24"/>
        </w:rPr>
        <w:t>СОЦИАЛЬНО-КУЛЬТУРН</w:t>
      </w:r>
      <w:r>
        <w:rPr>
          <w:rFonts w:ascii="Times New Roman" w:hAnsi="Times New Roman" w:cs="Times New Roman"/>
          <w:b/>
          <w:color w:val="000000"/>
          <w:sz w:val="24"/>
          <w:szCs w:val="24"/>
        </w:rPr>
        <w:t>ЫЙ</w:t>
      </w:r>
      <w:r w:rsidRPr="003F2C3B">
        <w:rPr>
          <w:rFonts w:ascii="Times New Roman" w:hAnsi="Times New Roman" w:cs="Times New Roman"/>
          <w:b/>
          <w:color w:val="000000"/>
          <w:sz w:val="24"/>
          <w:szCs w:val="24"/>
        </w:rPr>
        <w:t xml:space="preserve"> ЦЕНТР «ЛИДЕР» СКРЕБЛОВСКОГО СЕЛЬСКОГО ПОСЕЛЕНИЯ ЛУЖСКОГО МУНИЦИПАЛЬНОГО РАЙОНА</w:t>
      </w:r>
    </w:p>
    <w:p w:rsidR="006355DE" w:rsidRPr="003F2C3B" w:rsidRDefault="006355DE" w:rsidP="006355DE">
      <w:pPr>
        <w:ind w:right="75"/>
        <w:jc w:val="center"/>
        <w:rPr>
          <w:rFonts w:ascii="Times New Roman" w:hAnsi="Times New Roman" w:cs="Times New Roman"/>
          <w:b/>
          <w:color w:val="000000"/>
          <w:sz w:val="24"/>
          <w:szCs w:val="24"/>
        </w:rPr>
      </w:pPr>
    </w:p>
    <w:p w:rsidR="006355DE" w:rsidRPr="003F2C3B" w:rsidRDefault="006355DE" w:rsidP="006355DE">
      <w:pPr>
        <w:ind w:right="75"/>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1.1. Настоящее Положение об оказании платных услуг, предоставляемых муниципальным учреждениям Социально-культурный центр «Лидер» (далее - Положение) определяет цели, задачи, правила и порядок оказания платных услуг, порядок формирования доходов и осуществления расходов по приносящей доход деятельности.</w:t>
      </w:r>
    </w:p>
    <w:p w:rsidR="006355DE" w:rsidRPr="003F2C3B" w:rsidRDefault="006355DE" w:rsidP="006355DE">
      <w:pPr>
        <w:ind w:right="75" w:firstLine="0"/>
        <w:jc w:val="both"/>
        <w:rPr>
          <w:rFonts w:ascii="Times New Roman" w:hAnsi="Times New Roman" w:cs="Times New Roman"/>
          <w:sz w:val="24"/>
          <w:szCs w:val="24"/>
        </w:rPr>
      </w:pPr>
      <w:r w:rsidRPr="003F2C3B">
        <w:rPr>
          <w:rFonts w:ascii="Times New Roman" w:hAnsi="Times New Roman" w:cs="Times New Roman"/>
          <w:sz w:val="24"/>
          <w:szCs w:val="24"/>
        </w:rPr>
        <w:t xml:space="preserve">1.2.Настоящее Положение вводится в целях привлечения дополнительных финансовых средств для развития материально-технической базы муниципальным </w:t>
      </w:r>
      <w:r w:rsidRPr="003F2C3B">
        <w:rPr>
          <w:rFonts w:ascii="Times New Roman" w:hAnsi="Times New Roman" w:cs="Times New Roman"/>
          <w:color w:val="000000"/>
          <w:sz w:val="24"/>
          <w:szCs w:val="24"/>
        </w:rPr>
        <w:t>учреждением Социально-культурны</w:t>
      </w:r>
      <w:r>
        <w:rPr>
          <w:rFonts w:ascii="Times New Roman" w:hAnsi="Times New Roman" w:cs="Times New Roman"/>
          <w:color w:val="000000"/>
          <w:sz w:val="24"/>
          <w:szCs w:val="24"/>
        </w:rPr>
        <w:t>й</w:t>
      </w:r>
      <w:r w:rsidRPr="003F2C3B">
        <w:rPr>
          <w:rFonts w:ascii="Times New Roman" w:hAnsi="Times New Roman" w:cs="Times New Roman"/>
          <w:color w:val="000000"/>
          <w:sz w:val="24"/>
          <w:szCs w:val="24"/>
        </w:rPr>
        <w:t xml:space="preserve"> центр «Лидер»</w:t>
      </w:r>
      <w:r w:rsidRPr="003F2C3B">
        <w:rPr>
          <w:rFonts w:ascii="Times New Roman" w:hAnsi="Times New Roman" w:cs="Times New Roman"/>
          <w:sz w:val="24"/>
          <w:szCs w:val="24"/>
        </w:rPr>
        <w:t xml:space="preserve"> (далее по тексту – Учреждение).</w:t>
      </w:r>
    </w:p>
    <w:p w:rsidR="006355DE" w:rsidRPr="003F2C3B" w:rsidRDefault="006355DE" w:rsidP="006355DE">
      <w:pPr>
        <w:ind w:right="75" w:firstLine="0"/>
        <w:jc w:val="both"/>
        <w:rPr>
          <w:rFonts w:ascii="Times New Roman" w:hAnsi="Times New Roman" w:cs="Times New Roman"/>
          <w:sz w:val="24"/>
          <w:szCs w:val="24"/>
        </w:rPr>
      </w:pPr>
      <w:r w:rsidRPr="003F2C3B">
        <w:rPr>
          <w:rFonts w:ascii="Times New Roman" w:hAnsi="Times New Roman" w:cs="Times New Roman"/>
          <w:color w:val="000000"/>
          <w:sz w:val="24"/>
          <w:szCs w:val="24"/>
        </w:rPr>
        <w:t xml:space="preserve">1.3. Настоящее Положение разработано в соответствии со ст.69.2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3F2C3B">
        <w:rPr>
          <w:rFonts w:ascii="Times New Roman" w:hAnsi="Times New Roman" w:cs="Times New Roman"/>
          <w:sz w:val="24"/>
          <w:szCs w:val="24"/>
        </w:rPr>
        <w:t>Федеральным законом  от 04.12.2007г. № 329-ФЗ «О физической культуре и спорте в Российской Федерации», Приказом Министерства спорта, туризма и молодежной политики Российской Федерации от 13.09.2010 № 974 «Об утверждении тарифов на предоставление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1.4. Основные понятия и определения, используемые в Положении: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1.4.1. Исполнитель услуги - муниципальное учреждение Социально-культурный центр «Лидер» (далее - Учреждение).</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1.4.2. Платные услуги осуществляются на возмездной основе за счет средств юридических, так и физических лиц, являющихся потребителями платных услуг</w:t>
      </w:r>
      <w:r>
        <w:rPr>
          <w:rFonts w:ascii="Times New Roman" w:hAnsi="Times New Roman" w:cs="Times New Roman"/>
          <w:color w:val="000000"/>
          <w:sz w:val="24"/>
          <w:szCs w:val="24"/>
        </w:rPr>
        <w:t>.</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1.4.3. Платные услуги предоставляются с целью полного удовлетворения потребностей населения в организации досуга, во всестороннем, творческом, многогранном развитии личности, в воспитании подрастающего поколения, а также с целью привлечения дополнительных финансовых средств для обеспечения, развития и улучшения качества услуг, укрепления материально-технической базы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культуры.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1.5. Платные услуги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культуры являются частью финансово-хозяйственной деятельности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и регулируются Бюджетным кодексом РФ, Гражданским кодексом РФ, Налоговым кодексом РФ, устав</w:t>
      </w:r>
      <w:r>
        <w:rPr>
          <w:rFonts w:ascii="Times New Roman" w:hAnsi="Times New Roman" w:cs="Times New Roman"/>
          <w:color w:val="000000"/>
          <w:sz w:val="24"/>
          <w:szCs w:val="24"/>
        </w:rPr>
        <w:t>ом</w:t>
      </w:r>
      <w:r w:rsidRPr="003F2C3B">
        <w:rPr>
          <w:rFonts w:ascii="Times New Roman" w:hAnsi="Times New Roman" w:cs="Times New Roman"/>
          <w:color w:val="000000"/>
          <w:sz w:val="24"/>
          <w:szCs w:val="24"/>
        </w:rPr>
        <w:t xml:space="preserve">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настоящим Положением, другими действующими нормативно-правовыми актами.</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1.6.Изменения и дополнения в настоящее Положение вносятся и утверждаются советом депутатов Скребловского сельского поселения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1.7. Настоящее Положение устанавливает основные правила предоставления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платных услуг и требования, предъявляемые к муниципальн</w:t>
      </w:r>
      <w:r>
        <w:rPr>
          <w:rFonts w:ascii="Times New Roman" w:hAnsi="Times New Roman" w:cs="Times New Roman"/>
          <w:sz w:val="24"/>
          <w:szCs w:val="24"/>
        </w:rPr>
        <w:t>ому</w:t>
      </w:r>
      <w:r w:rsidRPr="003F2C3B">
        <w:rPr>
          <w:rFonts w:ascii="Times New Roman" w:hAnsi="Times New Roman" w:cs="Times New Roman"/>
          <w:sz w:val="24"/>
          <w:szCs w:val="24"/>
        </w:rPr>
        <w:t xml:space="preserve"> учреждени</w:t>
      </w:r>
      <w:r>
        <w:rPr>
          <w:rFonts w:ascii="Times New Roman" w:hAnsi="Times New Roman" w:cs="Times New Roman"/>
          <w:sz w:val="24"/>
          <w:szCs w:val="24"/>
        </w:rPr>
        <w:t>ю</w:t>
      </w:r>
      <w:r w:rsidRPr="003F2C3B">
        <w:rPr>
          <w:rFonts w:ascii="Times New Roman" w:hAnsi="Times New Roman" w:cs="Times New Roman"/>
          <w:sz w:val="24"/>
          <w:szCs w:val="24"/>
        </w:rPr>
        <w:t xml:space="preserve"> культуры при</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предоставлении платных услуг населению</w:t>
      </w:r>
      <w:r>
        <w:rPr>
          <w:rFonts w:ascii="Times New Roman" w:hAnsi="Times New Roman" w:cs="Times New Roman"/>
          <w:sz w:val="24"/>
          <w:szCs w:val="24"/>
        </w:rPr>
        <w:t>,</w:t>
      </w:r>
      <w:r w:rsidRPr="003F2C3B">
        <w:rPr>
          <w:rFonts w:ascii="Times New Roman" w:hAnsi="Times New Roman" w:cs="Times New Roman"/>
          <w:sz w:val="24"/>
          <w:szCs w:val="24"/>
        </w:rPr>
        <w:t xml:space="preserve"> порядок расчетов за предоставленные платные</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услуги</w:t>
      </w:r>
      <w:r>
        <w:rPr>
          <w:rFonts w:ascii="Times New Roman" w:hAnsi="Times New Roman" w:cs="Times New Roman"/>
          <w:sz w:val="24"/>
          <w:szCs w:val="24"/>
        </w:rPr>
        <w:t>,</w:t>
      </w:r>
      <w:r w:rsidRPr="003F2C3B">
        <w:rPr>
          <w:rFonts w:ascii="Times New Roman" w:hAnsi="Times New Roman" w:cs="Times New Roman"/>
          <w:sz w:val="24"/>
          <w:szCs w:val="24"/>
        </w:rPr>
        <w:t xml:space="preserve"> порядок учета средств, получаемых Учреждением за оказание платных услуг.</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1.8. Информацию о внесенных изменениях и дополнениях потребитель услуг</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получает через средства массовой информации, группы в социальных сетях, официальные</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lastRenderedPageBreak/>
        <w:t>сайты или непосредственно от администрации Учреждени</w:t>
      </w:r>
      <w:r>
        <w:rPr>
          <w:rFonts w:ascii="Times New Roman" w:hAnsi="Times New Roman" w:cs="Times New Roman"/>
          <w:sz w:val="24"/>
          <w:szCs w:val="24"/>
        </w:rPr>
        <w:t>я</w:t>
      </w:r>
      <w:r w:rsidRPr="003F2C3B">
        <w:rPr>
          <w:rFonts w:ascii="Times New Roman" w:hAnsi="Times New Roman" w:cs="Times New Roman"/>
          <w:sz w:val="24"/>
          <w:szCs w:val="24"/>
        </w:rPr>
        <w:t>, оказывающ</w:t>
      </w:r>
      <w:r>
        <w:rPr>
          <w:rFonts w:ascii="Times New Roman" w:hAnsi="Times New Roman" w:cs="Times New Roman"/>
          <w:sz w:val="24"/>
          <w:szCs w:val="24"/>
        </w:rPr>
        <w:t>его</w:t>
      </w:r>
      <w:r w:rsidRPr="003F2C3B">
        <w:rPr>
          <w:rFonts w:ascii="Times New Roman" w:hAnsi="Times New Roman" w:cs="Times New Roman"/>
          <w:sz w:val="24"/>
          <w:szCs w:val="24"/>
        </w:rPr>
        <w:t xml:space="preserve"> платные услуги, так же об условиях предоставления платных услуг и ценах на них, о льготах для отдельных категорий граждан, об адресах и телефонах вышестоящей организации.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1.9.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действующего законодательства.</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1.10. Оказание платных услуг не может наносить ущерб или ухудшить качество предоставления основных услуг, которые учреждение обязано предоставлять населению в рамках муниципального задания.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1.11. Настоящее Положение устанавливает основные правила предоставления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платных услуг и требования, предъявляемые к казенному Учреждению культуры при</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предоставлении платных услуг, порядок расчетов за предоставляемые платные услуги,</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порядок учета средств, получаемых учреждением за оказание платных услуг.</w:t>
      </w:r>
    </w:p>
    <w:p w:rsidR="006355DE" w:rsidRPr="003F2C3B" w:rsidRDefault="006355DE" w:rsidP="006355DE">
      <w:pPr>
        <w:ind w:firstLine="0"/>
        <w:jc w:val="both"/>
        <w:rPr>
          <w:rFonts w:ascii="Times New Roman" w:hAnsi="Times New Roman" w:cs="Times New Roman"/>
          <w:b/>
          <w:bCs/>
          <w:color w:val="000000"/>
          <w:sz w:val="24"/>
          <w:szCs w:val="24"/>
        </w:rPr>
      </w:pPr>
    </w:p>
    <w:p w:rsidR="006355DE" w:rsidRPr="003F2C3B" w:rsidRDefault="006355DE" w:rsidP="006355DE">
      <w:pPr>
        <w:ind w:firstLine="0"/>
        <w:jc w:val="center"/>
        <w:rPr>
          <w:rFonts w:ascii="Times New Roman" w:hAnsi="Times New Roman" w:cs="Times New Roman"/>
          <w:b/>
          <w:bCs/>
          <w:color w:val="000000"/>
          <w:sz w:val="24"/>
          <w:szCs w:val="24"/>
        </w:rPr>
      </w:pPr>
      <w:r w:rsidRPr="003F2C3B">
        <w:rPr>
          <w:rFonts w:ascii="Times New Roman" w:hAnsi="Times New Roman" w:cs="Times New Roman"/>
          <w:b/>
          <w:bCs/>
          <w:color w:val="000000"/>
          <w:sz w:val="24"/>
          <w:szCs w:val="24"/>
        </w:rPr>
        <w:t>2. Цели и задачи оказания платных услуг</w:t>
      </w:r>
    </w:p>
    <w:p w:rsidR="006355DE" w:rsidRPr="003F2C3B" w:rsidRDefault="006355DE" w:rsidP="006355DE">
      <w:pPr>
        <w:ind w:firstLine="0"/>
        <w:jc w:val="both"/>
        <w:rPr>
          <w:rFonts w:ascii="Times New Roman" w:hAnsi="Times New Roman" w:cs="Times New Roman"/>
          <w:bCs/>
          <w:color w:val="000000"/>
          <w:sz w:val="24"/>
          <w:szCs w:val="24"/>
        </w:rPr>
      </w:pPr>
      <w:r w:rsidRPr="003F2C3B">
        <w:rPr>
          <w:rFonts w:ascii="Times New Roman" w:hAnsi="Times New Roman" w:cs="Times New Roman"/>
          <w:bCs/>
          <w:color w:val="000000"/>
          <w:sz w:val="24"/>
          <w:szCs w:val="24"/>
        </w:rPr>
        <w:t>2.1. Учреждение имеет право оказывать платные услуги при условии, если данный вид деятельности предусмотрен Уставом СКЦ «Лидер».</w:t>
      </w:r>
    </w:p>
    <w:p w:rsidR="006355DE" w:rsidRPr="003F2C3B" w:rsidRDefault="006355DE" w:rsidP="006355DE">
      <w:pPr>
        <w:ind w:firstLine="0"/>
        <w:jc w:val="both"/>
        <w:rPr>
          <w:rFonts w:ascii="Times New Roman" w:hAnsi="Times New Roman" w:cs="Times New Roman"/>
          <w:bCs/>
          <w:color w:val="000000"/>
          <w:sz w:val="24"/>
          <w:szCs w:val="24"/>
        </w:rPr>
      </w:pPr>
      <w:r w:rsidRPr="003F2C3B">
        <w:rPr>
          <w:rFonts w:ascii="Times New Roman" w:hAnsi="Times New Roman" w:cs="Times New Roman"/>
          <w:bCs/>
          <w:color w:val="000000"/>
          <w:sz w:val="24"/>
          <w:szCs w:val="24"/>
        </w:rPr>
        <w:t>2.2. Платная деятельность Учреждения не является коммерческой, так как доход от</w:t>
      </w:r>
    </w:p>
    <w:p w:rsidR="006355DE" w:rsidRPr="003F2C3B" w:rsidRDefault="006355DE" w:rsidP="006355DE">
      <w:pPr>
        <w:ind w:firstLine="0"/>
        <w:jc w:val="both"/>
        <w:rPr>
          <w:rFonts w:ascii="Times New Roman" w:hAnsi="Times New Roman" w:cs="Times New Roman"/>
          <w:bCs/>
          <w:color w:val="000000"/>
          <w:sz w:val="24"/>
          <w:szCs w:val="24"/>
        </w:rPr>
      </w:pPr>
      <w:r w:rsidRPr="003F2C3B">
        <w:rPr>
          <w:rFonts w:ascii="Times New Roman" w:hAnsi="Times New Roman" w:cs="Times New Roman"/>
          <w:bCs/>
          <w:color w:val="000000"/>
          <w:sz w:val="24"/>
          <w:szCs w:val="24"/>
        </w:rPr>
        <w:t>неѐ полностью идѐт на развитие и совершенствование Учреждения.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2.3. Целью оказания платных услуг является: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организация </w:t>
      </w:r>
      <w:r>
        <w:rPr>
          <w:rFonts w:ascii="Times New Roman" w:hAnsi="Times New Roman" w:cs="Times New Roman"/>
          <w:color w:val="000000"/>
          <w:sz w:val="24"/>
          <w:szCs w:val="24"/>
        </w:rPr>
        <w:t xml:space="preserve">услуг </w:t>
      </w:r>
      <w:r w:rsidRPr="003F2C3B">
        <w:rPr>
          <w:rFonts w:ascii="Times New Roman" w:hAnsi="Times New Roman" w:cs="Times New Roman"/>
          <w:color w:val="000000"/>
          <w:sz w:val="24"/>
          <w:szCs w:val="24"/>
        </w:rPr>
        <w:t>в области физкультуры и спорта, досуга, повышение эффективности работы, улучшение качества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привлечение дополнительных финансовых средств для обеспечения, развития и совершенствования услуг, расширение материально-технической базы;</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   выявление спортсменов для комплектования сборных команд;</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   вовлечения населения, школьников к регулярным занятиям спортом;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2.4. Задачами оказания платных услуг является: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материальное стимулирование и повышение доходов работников Учреждения;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color w:val="000000"/>
          <w:sz w:val="24"/>
          <w:szCs w:val="24"/>
        </w:rPr>
        <w:t xml:space="preserve">-   </w:t>
      </w:r>
      <w:r w:rsidRPr="003F2C3B">
        <w:rPr>
          <w:rFonts w:ascii="Times New Roman" w:hAnsi="Times New Roman" w:cs="Times New Roman"/>
          <w:sz w:val="24"/>
          <w:szCs w:val="24"/>
        </w:rPr>
        <w:t>приобщение к здоровому образу жизни, укрепление здоровья;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 xml:space="preserve">-   организация активного отдыха на свежем воздухе </w:t>
      </w:r>
      <w:r>
        <w:rPr>
          <w:rFonts w:ascii="Times New Roman" w:hAnsi="Times New Roman" w:cs="Times New Roman"/>
          <w:sz w:val="24"/>
          <w:szCs w:val="24"/>
        </w:rPr>
        <w:t xml:space="preserve">и </w:t>
      </w:r>
      <w:r w:rsidRPr="003F2C3B">
        <w:rPr>
          <w:rFonts w:ascii="Times New Roman" w:hAnsi="Times New Roman" w:cs="Times New Roman"/>
          <w:sz w:val="24"/>
          <w:szCs w:val="24"/>
        </w:rPr>
        <w:t xml:space="preserve"> другие.</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2.5. Платные услуги оказываются штатными сотрудниками Учреждени</w:t>
      </w:r>
      <w:r>
        <w:rPr>
          <w:rFonts w:ascii="Times New Roman" w:hAnsi="Times New Roman" w:cs="Times New Roman"/>
          <w:sz w:val="24"/>
          <w:szCs w:val="24"/>
        </w:rPr>
        <w:t>я</w:t>
      </w:r>
      <w:r w:rsidRPr="003F2C3B">
        <w:rPr>
          <w:rFonts w:ascii="Times New Roman" w:hAnsi="Times New Roman" w:cs="Times New Roman"/>
          <w:sz w:val="24"/>
          <w:szCs w:val="24"/>
        </w:rPr>
        <w:t>,</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привлеченными специалистами или организациями. Привлечение сторонних организаций</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для оказания платных услуг допускается при наличии у них лицензии на право ведения</w:t>
      </w:r>
    </w:p>
    <w:p w:rsidR="006355DE" w:rsidRPr="003F2C3B" w:rsidRDefault="006355DE" w:rsidP="006355DE">
      <w:pPr>
        <w:ind w:firstLine="0"/>
        <w:jc w:val="both"/>
        <w:rPr>
          <w:rFonts w:ascii="Times New Roman" w:hAnsi="Times New Roman" w:cs="Times New Roman"/>
          <w:sz w:val="24"/>
          <w:szCs w:val="24"/>
        </w:rPr>
      </w:pPr>
      <w:r w:rsidRPr="003F2C3B">
        <w:rPr>
          <w:rFonts w:ascii="Times New Roman" w:hAnsi="Times New Roman" w:cs="Times New Roman"/>
          <w:sz w:val="24"/>
          <w:szCs w:val="24"/>
        </w:rPr>
        <w:t>соответствующих видов деятельности по договорам гражданско-правового характера</w:t>
      </w:r>
      <w:r>
        <w:rPr>
          <w:rFonts w:ascii="Times New Roman" w:hAnsi="Times New Roman" w:cs="Times New Roman"/>
          <w:sz w:val="24"/>
          <w:szCs w:val="24"/>
        </w:rPr>
        <w:t>.</w:t>
      </w:r>
    </w:p>
    <w:p w:rsidR="006355DE" w:rsidRPr="003F2C3B" w:rsidRDefault="006355DE" w:rsidP="006355DE">
      <w:pPr>
        <w:ind w:firstLine="0"/>
        <w:jc w:val="both"/>
        <w:rPr>
          <w:rFonts w:ascii="Times New Roman" w:hAnsi="Times New Roman" w:cs="Times New Roman"/>
          <w:color w:val="000000"/>
          <w:sz w:val="24"/>
          <w:szCs w:val="24"/>
        </w:rPr>
      </w:pPr>
    </w:p>
    <w:p w:rsidR="006355DE" w:rsidRPr="003F2C3B" w:rsidRDefault="006355DE" w:rsidP="006355DE">
      <w:pPr>
        <w:ind w:firstLine="0"/>
        <w:jc w:val="center"/>
        <w:rPr>
          <w:rFonts w:ascii="Times New Roman" w:hAnsi="Times New Roman" w:cs="Times New Roman"/>
          <w:b/>
          <w:bCs/>
          <w:color w:val="000000"/>
          <w:sz w:val="24"/>
          <w:szCs w:val="24"/>
        </w:rPr>
      </w:pPr>
      <w:r w:rsidRPr="003F2C3B">
        <w:rPr>
          <w:rFonts w:ascii="Times New Roman" w:hAnsi="Times New Roman" w:cs="Times New Roman"/>
          <w:b/>
          <w:bCs/>
          <w:color w:val="000000"/>
          <w:sz w:val="24"/>
          <w:szCs w:val="24"/>
        </w:rPr>
        <w:t>3. Виды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3.1. Виды платных услуг определяются с учетом имеющихся условий для предоставления данных услуг, прописанных в Уставе Учреждения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3.2. Исполнителем в соответствии с Уставом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могут оказываться следующие виды платных услуг:</w:t>
      </w:r>
    </w:p>
    <w:p w:rsidR="006355DE" w:rsidRPr="008A0600" w:rsidRDefault="006355DE" w:rsidP="006355DE">
      <w:pPr>
        <w:pStyle w:val="Style11"/>
        <w:widowControl/>
        <w:tabs>
          <w:tab w:val="left" w:pos="139"/>
        </w:tabs>
        <w:rPr>
          <w:rStyle w:val="FontStyle18"/>
          <w:sz w:val="24"/>
          <w:szCs w:val="24"/>
        </w:rPr>
      </w:pPr>
      <w:r w:rsidRPr="003F2C3B">
        <w:t xml:space="preserve">- </w:t>
      </w:r>
      <w:r>
        <w:t xml:space="preserve">    </w:t>
      </w:r>
      <w:r w:rsidRPr="003F2C3B">
        <w:rPr>
          <w:rStyle w:val="FontStyle18"/>
        </w:rPr>
        <w:t xml:space="preserve">организация и проведение вечеров отдыха, праздников, встреч, гражданских и семейных </w:t>
      </w:r>
      <w:r w:rsidRPr="008A0600">
        <w:rPr>
          <w:rStyle w:val="FontStyle18"/>
          <w:sz w:val="24"/>
          <w:szCs w:val="24"/>
        </w:rPr>
        <w:t xml:space="preserve">обрядов, литературно-музыкальных гостиных, балов, дискотек, концертов, спектаклей и других культурно - </w:t>
      </w:r>
      <w:proofErr w:type="spellStart"/>
      <w:r w:rsidRPr="008A0600">
        <w:rPr>
          <w:rStyle w:val="FontStyle18"/>
          <w:sz w:val="24"/>
          <w:szCs w:val="24"/>
        </w:rPr>
        <w:t>досуговых</w:t>
      </w:r>
      <w:proofErr w:type="spellEnd"/>
      <w:r w:rsidRPr="008A0600">
        <w:rPr>
          <w:rStyle w:val="FontStyle18"/>
          <w:sz w:val="24"/>
          <w:szCs w:val="24"/>
        </w:rPr>
        <w:t xml:space="preserve"> мероприятий, в том числе по заявкам организаций, предприятий и отдельных граждан;</w:t>
      </w:r>
    </w:p>
    <w:p w:rsidR="006355DE" w:rsidRPr="008A0600" w:rsidRDefault="006355DE" w:rsidP="006355DE">
      <w:pPr>
        <w:pStyle w:val="Style11"/>
        <w:widowControl/>
        <w:numPr>
          <w:ilvl w:val="0"/>
          <w:numId w:val="2"/>
        </w:numPr>
        <w:tabs>
          <w:tab w:val="left" w:pos="139"/>
        </w:tabs>
        <w:rPr>
          <w:rStyle w:val="FontStyle18"/>
          <w:sz w:val="24"/>
          <w:szCs w:val="24"/>
        </w:rPr>
      </w:pPr>
      <w:r w:rsidRPr="008A0600">
        <w:rPr>
          <w:rStyle w:val="FontStyle18"/>
          <w:sz w:val="24"/>
          <w:szCs w:val="24"/>
        </w:rPr>
        <w:t xml:space="preserve">     обучение в платных кружках,  спортивных секциях;</w:t>
      </w:r>
    </w:p>
    <w:p w:rsidR="006355DE" w:rsidRPr="008A0600" w:rsidRDefault="006355DE" w:rsidP="006355DE">
      <w:pPr>
        <w:pStyle w:val="Style11"/>
        <w:widowControl/>
        <w:tabs>
          <w:tab w:val="left" w:pos="274"/>
        </w:tabs>
        <w:rPr>
          <w:rStyle w:val="FontStyle18"/>
          <w:sz w:val="24"/>
          <w:szCs w:val="24"/>
        </w:rPr>
      </w:pPr>
      <w:r w:rsidRPr="008A0600">
        <w:rPr>
          <w:rStyle w:val="FontStyle18"/>
          <w:sz w:val="24"/>
          <w:szCs w:val="24"/>
        </w:rPr>
        <w:t xml:space="preserve">-   оказание консультативной, методической и организационно-творческой помощи в подготовке и проведении культурно - </w:t>
      </w:r>
      <w:proofErr w:type="spellStart"/>
      <w:r w:rsidRPr="008A0600">
        <w:rPr>
          <w:rStyle w:val="FontStyle18"/>
          <w:sz w:val="24"/>
          <w:szCs w:val="24"/>
        </w:rPr>
        <w:t>досуговых</w:t>
      </w:r>
      <w:proofErr w:type="spellEnd"/>
      <w:r w:rsidRPr="008A0600">
        <w:rPr>
          <w:rStyle w:val="FontStyle18"/>
          <w:sz w:val="24"/>
          <w:szCs w:val="24"/>
        </w:rPr>
        <w:t xml:space="preserve"> мероприятий на договорной основе;</w:t>
      </w:r>
    </w:p>
    <w:p w:rsidR="006355DE" w:rsidRPr="008A0600" w:rsidRDefault="006355DE" w:rsidP="006355DE">
      <w:pPr>
        <w:pStyle w:val="Style11"/>
        <w:widowControl/>
        <w:numPr>
          <w:ilvl w:val="0"/>
          <w:numId w:val="3"/>
        </w:numPr>
        <w:tabs>
          <w:tab w:val="left" w:pos="134"/>
        </w:tabs>
        <w:rPr>
          <w:rStyle w:val="FontStyle18"/>
          <w:sz w:val="24"/>
          <w:szCs w:val="24"/>
        </w:rPr>
      </w:pPr>
      <w:r w:rsidRPr="008A0600">
        <w:rPr>
          <w:rStyle w:val="FontStyle18"/>
          <w:sz w:val="24"/>
          <w:szCs w:val="24"/>
        </w:rPr>
        <w:t xml:space="preserve">    организации выставок-распродаж;</w:t>
      </w:r>
    </w:p>
    <w:p w:rsidR="006355DE" w:rsidRPr="003F2C3B" w:rsidRDefault="006355DE" w:rsidP="006355DE">
      <w:pPr>
        <w:pStyle w:val="a5"/>
        <w:numPr>
          <w:ilvl w:val="0"/>
          <w:numId w:val="3"/>
        </w:numPr>
        <w:spacing w:before="100" w:beforeAutospacing="1" w:after="0" w:line="240" w:lineRule="auto"/>
        <w:ind w:left="432" w:hanging="432"/>
        <w:jc w:val="both"/>
        <w:rPr>
          <w:rFonts w:ascii="Times New Roman" w:hAnsi="Times New Roman"/>
          <w:sz w:val="24"/>
          <w:szCs w:val="24"/>
        </w:rPr>
      </w:pPr>
      <w:r w:rsidRPr="003F2C3B">
        <w:rPr>
          <w:rFonts w:ascii="Times New Roman" w:hAnsi="Times New Roman"/>
          <w:iCs/>
          <w:sz w:val="24"/>
          <w:szCs w:val="24"/>
        </w:rPr>
        <w:t>организация спортивно-оздоровительной  работы по физической культуре и спорту с населением различного возраста</w:t>
      </w:r>
      <w:r w:rsidRPr="003F2C3B">
        <w:rPr>
          <w:rFonts w:ascii="Times New Roman" w:hAnsi="Times New Roman"/>
          <w:sz w:val="24"/>
          <w:szCs w:val="24"/>
        </w:rPr>
        <w:t>;</w:t>
      </w:r>
    </w:p>
    <w:p w:rsidR="006355DE" w:rsidRPr="003F2C3B" w:rsidRDefault="006355DE" w:rsidP="006355DE">
      <w:pPr>
        <w:pStyle w:val="a5"/>
        <w:numPr>
          <w:ilvl w:val="0"/>
          <w:numId w:val="3"/>
        </w:numPr>
        <w:spacing w:before="100" w:beforeAutospacing="1" w:after="0" w:line="240" w:lineRule="auto"/>
        <w:ind w:left="432" w:hanging="432"/>
        <w:jc w:val="both"/>
        <w:rPr>
          <w:rFonts w:ascii="Times New Roman" w:hAnsi="Times New Roman"/>
          <w:sz w:val="24"/>
          <w:szCs w:val="24"/>
        </w:rPr>
      </w:pPr>
      <w:r w:rsidRPr="003F2C3B">
        <w:rPr>
          <w:rFonts w:ascii="Times New Roman" w:hAnsi="Times New Roman"/>
          <w:sz w:val="24"/>
          <w:szCs w:val="24"/>
        </w:rPr>
        <w:lastRenderedPageBreak/>
        <w:t>организация спортивной подготовки по программе спортивной подготовки, разработанной в соответствие с требованиями федеральных стандартов спортивной подготовки по соответствующему этапу спортивной подготовки;</w:t>
      </w:r>
    </w:p>
    <w:p w:rsidR="006355DE" w:rsidRPr="003F2C3B" w:rsidRDefault="006355DE" w:rsidP="006355DE">
      <w:pPr>
        <w:pStyle w:val="a5"/>
        <w:numPr>
          <w:ilvl w:val="0"/>
          <w:numId w:val="3"/>
        </w:numPr>
        <w:spacing w:after="0" w:line="240" w:lineRule="auto"/>
        <w:ind w:left="432" w:hanging="432"/>
        <w:jc w:val="both"/>
        <w:rPr>
          <w:rFonts w:ascii="Times New Roman" w:hAnsi="Times New Roman"/>
          <w:sz w:val="24"/>
          <w:szCs w:val="24"/>
        </w:rPr>
      </w:pPr>
      <w:r w:rsidRPr="003F2C3B">
        <w:rPr>
          <w:rFonts w:ascii="Times New Roman" w:hAnsi="Times New Roman"/>
          <w:sz w:val="24"/>
          <w:szCs w:val="24"/>
        </w:rPr>
        <w:t>организация и проведение соревнований, массовых физкультурно-оздоровительных, культурно-развлекательных мероприятий;</w:t>
      </w:r>
    </w:p>
    <w:p w:rsidR="006355DE" w:rsidRPr="003F2C3B" w:rsidRDefault="006355DE" w:rsidP="006355DE">
      <w:pPr>
        <w:pStyle w:val="a5"/>
        <w:numPr>
          <w:ilvl w:val="0"/>
          <w:numId w:val="3"/>
        </w:numPr>
        <w:spacing w:after="0" w:line="240" w:lineRule="auto"/>
        <w:ind w:left="432" w:hanging="432"/>
        <w:jc w:val="both"/>
        <w:rPr>
          <w:rFonts w:ascii="Times New Roman" w:hAnsi="Times New Roman"/>
          <w:sz w:val="24"/>
          <w:szCs w:val="24"/>
        </w:rPr>
      </w:pPr>
      <w:r w:rsidRPr="003F2C3B">
        <w:rPr>
          <w:rFonts w:ascii="Times New Roman" w:hAnsi="Times New Roman"/>
          <w:sz w:val="24"/>
          <w:szCs w:val="24"/>
        </w:rPr>
        <w:t>сдача в аренду помещений, оборудования и другого имущества в порядке, установленным действующим законодательством и Уставом Учреждения;</w:t>
      </w:r>
    </w:p>
    <w:p w:rsidR="006355DE" w:rsidRPr="003F2C3B" w:rsidRDefault="006355DE" w:rsidP="006355DE">
      <w:pPr>
        <w:pStyle w:val="a5"/>
        <w:numPr>
          <w:ilvl w:val="0"/>
          <w:numId w:val="3"/>
        </w:numPr>
        <w:spacing w:after="0" w:line="240" w:lineRule="auto"/>
        <w:ind w:left="432" w:hanging="432"/>
        <w:jc w:val="both"/>
        <w:rPr>
          <w:rStyle w:val="FontStyle18"/>
          <w:sz w:val="24"/>
          <w:szCs w:val="24"/>
        </w:rPr>
      </w:pPr>
      <w:r w:rsidRPr="003F2C3B">
        <w:rPr>
          <w:rFonts w:ascii="Times New Roman" w:hAnsi="Times New Roman"/>
          <w:sz w:val="24"/>
          <w:szCs w:val="24"/>
        </w:rPr>
        <w:t>осуществление проката инвентаря и оборудования.</w:t>
      </w:r>
    </w:p>
    <w:p w:rsidR="006355DE" w:rsidRPr="003F2C3B" w:rsidRDefault="006355DE" w:rsidP="006355DE">
      <w:pPr>
        <w:pStyle w:val="Style8"/>
        <w:widowControl/>
        <w:ind w:firstLine="0"/>
        <w:rPr>
          <w:rStyle w:val="FontStyle18"/>
        </w:rPr>
      </w:pPr>
      <w:r w:rsidRPr="003F2C3B">
        <w:rPr>
          <w:rStyle w:val="FontStyle18"/>
        </w:rPr>
        <w:t>3.3.Учреждение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3.4. Перечень оказываемых Учреждени</w:t>
      </w:r>
      <w:r>
        <w:rPr>
          <w:rFonts w:ascii="Times New Roman" w:hAnsi="Times New Roman" w:cs="Times New Roman"/>
          <w:color w:val="000000"/>
          <w:sz w:val="24"/>
          <w:szCs w:val="24"/>
        </w:rPr>
        <w:t>ем</w:t>
      </w:r>
      <w:r w:rsidRPr="003F2C3B">
        <w:rPr>
          <w:rFonts w:ascii="Times New Roman" w:hAnsi="Times New Roman" w:cs="Times New Roman"/>
          <w:color w:val="000000"/>
          <w:sz w:val="24"/>
          <w:szCs w:val="24"/>
        </w:rPr>
        <w:t xml:space="preserve"> платных услуг и порядок их предоставления обязательно приводится в Уставе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Учреждению необходимо иметь лицензию на оказание платных услуг по виду деятельности, которая является лицензируемой.</w:t>
      </w:r>
    </w:p>
    <w:p w:rsidR="006355DE" w:rsidRPr="003F2C3B" w:rsidRDefault="006355DE" w:rsidP="006355DE">
      <w:pPr>
        <w:ind w:firstLine="0"/>
        <w:jc w:val="both"/>
        <w:rPr>
          <w:rFonts w:ascii="Times New Roman" w:hAnsi="Times New Roman" w:cs="Times New Roman"/>
          <w:color w:val="000000"/>
          <w:sz w:val="24"/>
          <w:szCs w:val="24"/>
        </w:rPr>
      </w:pPr>
    </w:p>
    <w:p w:rsidR="006355DE" w:rsidRPr="003F2C3B" w:rsidRDefault="006355DE" w:rsidP="006355DE">
      <w:pPr>
        <w:ind w:firstLine="0"/>
        <w:jc w:val="center"/>
        <w:rPr>
          <w:rFonts w:ascii="Times New Roman" w:hAnsi="Times New Roman" w:cs="Times New Roman"/>
          <w:color w:val="000000"/>
          <w:sz w:val="24"/>
          <w:szCs w:val="24"/>
        </w:rPr>
      </w:pPr>
      <w:r w:rsidRPr="003F2C3B">
        <w:rPr>
          <w:rFonts w:ascii="Times New Roman" w:hAnsi="Times New Roman" w:cs="Times New Roman"/>
          <w:b/>
          <w:color w:val="000000"/>
          <w:sz w:val="24"/>
          <w:szCs w:val="24"/>
        </w:rPr>
        <w:t>4. Организация предоставления платных усл</w:t>
      </w:r>
      <w:r w:rsidRPr="003F2C3B">
        <w:rPr>
          <w:rFonts w:ascii="Times New Roman" w:hAnsi="Times New Roman" w:cs="Times New Roman"/>
          <w:color w:val="000000"/>
          <w:sz w:val="24"/>
          <w:szCs w:val="24"/>
        </w:rPr>
        <w:t>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4.1. Оказание платных услуг населению организуется на основании приказа руководителя Учреждения, и он координирует деятельность всех служб, которые обеспечивают и производят платные услуги, решает вопросы, выходящие за рамки компетенции отдельно взятого подразделения, отвечает за производство платных услуг в целом.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4.2. Руководитель Учреждения отвечает за организацию платных услуг , а именно:</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подбирает специалистов;</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распределяет время предоставления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осуществляет контроль качества предоставляемых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разрешает конфликтные ситуации с работниками и лицами, оплатившими услугу.</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4.3. Специалисты, непосредственно оказывающие платную услугу, несут персональную ответственность за полноту и качество ее выполнения.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4.4. При оказании платных услуг не должны сокращаться услуги на бесплатной основе и ухудшаться их качество.</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4.5. Оплата за оказываемые Учреждением услуги осуществляется в наличной 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безналичной форме. Оплата услуги за наличный расчет осуществляется путем внесения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денежных средств в бухгалтерию Учреждения или кассиру: по</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квитанциям, билетам, являющимися документами строгой отчетности.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4.6. Оплата по безналичному расчету осуществляется путем перечисления денежных</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средств   на расчетный  счет Учреждения по учету предпринимательской и иной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приносящей доход деятельности. Учреждение обязано получить от Потребителя квитанцию</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либо копию платежного поручения  о перечислении денежных средств с отметкой банка. Все наличные средства, внесенные  в кассу, сдаются на специальный счет в банке.</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4.7 Порядок оплаты посещения концертных программ, развлекательных вечеров,</w:t>
      </w:r>
    </w:p>
    <w:p w:rsidR="006355DE" w:rsidRPr="003F2C3B" w:rsidRDefault="006355DE" w:rsidP="006355DE">
      <w:pPr>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киносеансов, дискотек</w:t>
      </w:r>
      <w:r w:rsidRPr="003F2C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детских мероприятий:</w:t>
      </w:r>
    </w:p>
    <w:p w:rsidR="006355DE" w:rsidRPr="003F2C3B" w:rsidRDefault="006355DE" w:rsidP="006355DE">
      <w:pPr>
        <w:pStyle w:val="1"/>
        <w:numPr>
          <w:ilvl w:val="0"/>
          <w:numId w:val="0"/>
        </w:numPr>
        <w:spacing w:before="0" w:after="150" w:line="288" w:lineRule="atLeast"/>
        <w:ind w:left="432" w:hanging="432"/>
        <w:jc w:val="both"/>
        <w:rPr>
          <w:rFonts w:ascii="Times New Roman" w:hAnsi="Times New Roman"/>
          <w:b w:val="0"/>
          <w:color w:val="000000"/>
          <w:spacing w:val="3"/>
          <w:sz w:val="24"/>
          <w:szCs w:val="24"/>
        </w:rPr>
      </w:pPr>
      <w:r w:rsidRPr="003F2C3B">
        <w:rPr>
          <w:rFonts w:ascii="Times New Roman" w:hAnsi="Times New Roman"/>
          <w:color w:val="000000"/>
          <w:sz w:val="24"/>
          <w:szCs w:val="24"/>
        </w:rPr>
        <w:t xml:space="preserve">- </w:t>
      </w:r>
      <w:r>
        <w:rPr>
          <w:rFonts w:ascii="Times New Roman" w:hAnsi="Times New Roman"/>
          <w:color w:val="000000"/>
          <w:sz w:val="24"/>
          <w:szCs w:val="24"/>
        </w:rPr>
        <w:t xml:space="preserve">   </w:t>
      </w:r>
      <w:r w:rsidRPr="003F2C3B">
        <w:rPr>
          <w:rFonts w:ascii="Times New Roman" w:hAnsi="Times New Roman"/>
          <w:b w:val="0"/>
          <w:color w:val="000000"/>
          <w:sz w:val="24"/>
          <w:szCs w:val="24"/>
        </w:rPr>
        <w:t xml:space="preserve">Потребителю выдается билет  в Доме культуры по форме согласно </w:t>
      </w:r>
      <w:r w:rsidRPr="003F2C3B">
        <w:rPr>
          <w:rFonts w:ascii="Times New Roman" w:hAnsi="Times New Roman"/>
          <w:b w:val="0"/>
          <w:color w:val="000000"/>
          <w:spacing w:val="3"/>
          <w:sz w:val="24"/>
          <w:szCs w:val="24"/>
        </w:rPr>
        <w:t>Приказ Министерства культуры Российской Федерации от 29.06.2020 г. № 702 "Об утверждении форм билета, абонемента и экскурсионной путевки (в том числе 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p>
    <w:p w:rsidR="006355DE" w:rsidRPr="003F2C3B" w:rsidRDefault="006355DE" w:rsidP="006355DE">
      <w:pPr>
        <w:pStyle w:val="1"/>
        <w:numPr>
          <w:ilvl w:val="0"/>
          <w:numId w:val="0"/>
        </w:numPr>
        <w:spacing w:before="0" w:after="150" w:line="288" w:lineRule="atLeast"/>
        <w:ind w:left="432" w:hanging="432"/>
        <w:jc w:val="both"/>
        <w:rPr>
          <w:rFonts w:ascii="Times New Roman" w:hAnsi="Times New Roman"/>
          <w:b w:val="0"/>
          <w:color w:val="000000"/>
          <w:spacing w:val="3"/>
          <w:sz w:val="24"/>
          <w:szCs w:val="24"/>
          <w:lang w:eastAsia="ru-RU"/>
        </w:rPr>
      </w:pPr>
      <w:r w:rsidRPr="003F2C3B">
        <w:rPr>
          <w:rFonts w:ascii="Times New Roman" w:hAnsi="Times New Roman"/>
          <w:color w:val="000000"/>
          <w:sz w:val="24"/>
          <w:szCs w:val="24"/>
        </w:rPr>
        <w:t xml:space="preserve">- </w:t>
      </w:r>
      <w:r w:rsidRPr="003F2C3B">
        <w:rPr>
          <w:rFonts w:ascii="Times New Roman" w:hAnsi="Times New Roman"/>
          <w:b w:val="0"/>
          <w:color w:val="000000"/>
          <w:sz w:val="24"/>
          <w:szCs w:val="24"/>
        </w:rPr>
        <w:t>Учреждение  выдает на руки Потребителю билет за посещение мероприятия.</w:t>
      </w:r>
    </w:p>
    <w:p w:rsidR="006355DE" w:rsidRPr="003F2C3B" w:rsidRDefault="006355DE" w:rsidP="006355DE">
      <w:pPr>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Корешок билета с надписью «Контроль» остается у Учреждения для предоставления отчета</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в бухгалтерию Учреждения.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3F2C3B">
        <w:rPr>
          <w:rFonts w:ascii="Times New Roman" w:hAnsi="Times New Roman" w:cs="Times New Roman"/>
          <w:color w:val="000000"/>
          <w:sz w:val="24"/>
          <w:szCs w:val="24"/>
        </w:rPr>
        <w:t>а билете должна быть указана дата, время и место проведения мероприятия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lastRenderedPageBreak/>
        <w:t>4.7.1. Учреждение, оказывающее услугу, может отказать  Потребителю в оказании услуги при условии: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отсутствия в наличии билетов на посещение </w:t>
      </w:r>
      <w:proofErr w:type="spellStart"/>
      <w:r w:rsidRPr="003F2C3B">
        <w:rPr>
          <w:rFonts w:ascii="Times New Roman" w:hAnsi="Times New Roman" w:cs="Times New Roman"/>
          <w:color w:val="000000"/>
          <w:sz w:val="24"/>
          <w:szCs w:val="24"/>
        </w:rPr>
        <w:t>культурно-досугового</w:t>
      </w:r>
      <w:proofErr w:type="spellEnd"/>
      <w:r w:rsidRPr="003F2C3B">
        <w:rPr>
          <w:rFonts w:ascii="Times New Roman" w:hAnsi="Times New Roman" w:cs="Times New Roman"/>
          <w:color w:val="000000"/>
          <w:sz w:val="24"/>
          <w:szCs w:val="24"/>
        </w:rPr>
        <w:t xml:space="preserve"> мероприятия на требуемую дату и время;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обращение за приобретением билета в дни и часы, в которые Учреждение закрыто;</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обращение за приобретением билета в состоянии, препятствующем получению качественной услуги другими посетителями (алкогольного, наркотического или токсического</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опьянения, от его одежды не должен исходить резкий неприятный запах; его одежда не</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должна иметь выраженные следы грязи, которые могут привести к порче (загрязнению)</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имущества кинотеатра и одежды других посетителей).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Отказ в продаже билета оказывающего услугу Учреждения по иным основаниям не</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допускается.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4.8. Порядок оплаты услуг за прокат спортивного инвентаря  и т.д.</w:t>
      </w:r>
      <w:r>
        <w:rPr>
          <w:rFonts w:ascii="Times New Roman" w:hAnsi="Times New Roman" w:cs="Times New Roman"/>
          <w:color w:val="000000"/>
          <w:sz w:val="24"/>
          <w:szCs w:val="24"/>
        </w:rPr>
        <w:t>:</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3F2C3B">
        <w:rPr>
          <w:rFonts w:ascii="Times New Roman" w:hAnsi="Times New Roman" w:cs="Times New Roman"/>
          <w:color w:val="000000"/>
          <w:sz w:val="24"/>
          <w:szCs w:val="24"/>
        </w:rPr>
        <w:t>лата за оказание услуг пункта проката спортивного инвентаря вносится наличными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или безналичным способом .</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Потребителю выдается квитанция об оплате, на основании которой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выдается прокатный инвентарь</w:t>
      </w:r>
      <w:r>
        <w:rPr>
          <w:rFonts w:ascii="Times New Roman" w:hAnsi="Times New Roman" w:cs="Times New Roman"/>
          <w:color w:val="000000"/>
          <w:sz w:val="24"/>
          <w:szCs w:val="24"/>
        </w:rPr>
        <w:t>.</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4.9. Предоставление платных услуг индивидуальным предпринимателям,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предприятиям, организациям и учреждениям оформляется договором возмездного оказания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услуг по установленным тарифам </w:t>
      </w:r>
      <w:r>
        <w:rPr>
          <w:rFonts w:ascii="Times New Roman" w:hAnsi="Times New Roman" w:cs="Times New Roman"/>
          <w:color w:val="000000"/>
          <w:sz w:val="24"/>
          <w:szCs w:val="24"/>
        </w:rPr>
        <w:t>по</w:t>
      </w:r>
      <w:r w:rsidRPr="003F2C3B">
        <w:rPr>
          <w:rFonts w:ascii="Times New Roman" w:hAnsi="Times New Roman" w:cs="Times New Roman"/>
          <w:color w:val="000000"/>
          <w:sz w:val="24"/>
          <w:szCs w:val="24"/>
        </w:rPr>
        <w:t xml:space="preserve"> форме согласно приложению 2 к настоящему Положению.</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4.10. Договор заключается в письменной форме, в двух экземплярах, один из которых</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находится у Учреждения, другой у Потребителя.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4.11. Доходы перечисляются на счет Учреждения или оплачиваются в Доме</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культуры по квитанциям. Полученные от платных услуг денежные средства поступают в</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бюджет муниципального образования Скребловского сельского поселения.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4.12. Основаниями для пересмотра цен на платные услуги  являются: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рост (снижение) затрат на оказание  услуг, вызванный внешними факторами;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изменение уровня цен на материальные ресурсы на величины более, чем на 5 %;</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-изменение в действующем законодательстве Российской Федерации размера и системы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оплаты труда работников, занятых в оказании услуг.</w:t>
      </w:r>
    </w:p>
    <w:p w:rsidR="006355DE" w:rsidRPr="003F2C3B" w:rsidRDefault="006355DE" w:rsidP="006355DE">
      <w:pPr>
        <w:ind w:firstLine="0"/>
        <w:jc w:val="both"/>
        <w:rPr>
          <w:rFonts w:ascii="Times New Roman" w:hAnsi="Times New Roman" w:cs="Times New Roman"/>
          <w:color w:val="000000"/>
          <w:sz w:val="24"/>
          <w:szCs w:val="24"/>
        </w:rPr>
      </w:pPr>
    </w:p>
    <w:p w:rsidR="006355DE" w:rsidRPr="003F2C3B" w:rsidRDefault="006355DE" w:rsidP="006355DE">
      <w:pPr>
        <w:pStyle w:val="Style8"/>
        <w:widowControl/>
        <w:ind w:firstLine="0"/>
        <w:rPr>
          <w:rStyle w:val="FontStyle18"/>
        </w:rPr>
      </w:pPr>
    </w:p>
    <w:p w:rsidR="006355DE" w:rsidRPr="003F2C3B" w:rsidRDefault="006355DE" w:rsidP="006355DE">
      <w:pPr>
        <w:ind w:firstLine="708"/>
        <w:jc w:val="center"/>
        <w:rPr>
          <w:rFonts w:ascii="Times New Roman" w:hAnsi="Times New Roman" w:cs="Times New Roman"/>
          <w:b/>
          <w:bCs/>
          <w:color w:val="000000"/>
          <w:sz w:val="24"/>
          <w:szCs w:val="24"/>
        </w:rPr>
      </w:pPr>
      <w:r w:rsidRPr="003F2C3B">
        <w:rPr>
          <w:rFonts w:ascii="Times New Roman" w:hAnsi="Times New Roman" w:cs="Times New Roman"/>
          <w:b/>
          <w:bCs/>
          <w:color w:val="000000"/>
          <w:sz w:val="24"/>
          <w:szCs w:val="24"/>
        </w:rPr>
        <w:t>5. Правила, условия и порядок оказания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 Платные услуги, оказываемые Исполнителем, предоставляются Пот</w:t>
      </w:r>
      <w:r>
        <w:rPr>
          <w:rFonts w:ascii="Times New Roman" w:hAnsi="Times New Roman" w:cs="Times New Roman"/>
          <w:color w:val="000000"/>
          <w:sz w:val="24"/>
          <w:szCs w:val="24"/>
        </w:rPr>
        <w:t>ребителю на основании Договора,</w:t>
      </w:r>
      <w:r w:rsidRPr="003F2C3B">
        <w:rPr>
          <w:rFonts w:ascii="Times New Roman" w:hAnsi="Times New Roman" w:cs="Times New Roman"/>
          <w:color w:val="000000"/>
          <w:sz w:val="24"/>
          <w:szCs w:val="24"/>
        </w:rPr>
        <w:t xml:space="preserve"> Разовые посещения осуществляются по кассовым чекам или квитанциям, форма которых утверждена действующим законодательством Российской Федерации, как бланк строгой отчетности. При оформлении Договора на оказание платных услуг используется форма типового Договора. Договор составляется в двух экземплярах, один из которых находится у Исполнителя, второй - у Потребителя.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5.1.1. Договор должен содержать следующие сведения: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наименование муниципального Учреждения-исполнителя и место его нахождения (юридический адрес), ОКПО, ОГРН, ИНН, КПП, бюджетный и лицевой счет;</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наименование и реквизиты Потребителя - юридического лица, либо индивидуального предпринимателя или Потребителя - физического лица: фамилию, имя, отчество, сведения о документе, удостоверяющем личность гражданина, адрес проживания (регистрации), контактный телефон;</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срок и порядок оказания услуги;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стоимость услуги и порядок её оплаты;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требования к качеству оказываемой услуги;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другие необходимые сведения, связанные со спецификой оказываемых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lastRenderedPageBreak/>
        <w:t>-должность, фамилию, имя, отчество лица, подписывающего договор от имени Исполнителя, его подпись, а также подпись Потребителя.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5.2. Исполнитель обязан до заключения договора предоставить Потребителю достоверную информацию об Исполнителе и оказываемых услугах, обеспечивающую возможность их правильного выбора, в том числе на бесплатной основе, а также довести до Потребителя (в том числе путем размещения в удобном для обозрения месте) информацию, содержащую следующие сведения: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5.2.1. Наименование</w:t>
      </w:r>
      <w:r>
        <w:rPr>
          <w:rFonts w:ascii="Times New Roman" w:hAnsi="Times New Roman" w:cs="Times New Roman"/>
          <w:color w:val="000000"/>
          <w:sz w:val="24"/>
          <w:szCs w:val="24"/>
        </w:rPr>
        <w:t xml:space="preserve"> Исполнителя</w:t>
      </w:r>
      <w:r w:rsidRPr="003F2C3B">
        <w:rPr>
          <w:rFonts w:ascii="Times New Roman" w:hAnsi="Times New Roman" w:cs="Times New Roman"/>
          <w:color w:val="000000"/>
          <w:sz w:val="24"/>
          <w:szCs w:val="24"/>
        </w:rPr>
        <w:t xml:space="preserve"> (Муниципальное Учреждение Социально-культурный центр «Лидер») и место нахождения (188258, Ленинградская область, Лужский район, п. Межозёрный, ул. Культуры, д.1, </w:t>
      </w:r>
      <w:proofErr w:type="spellStart"/>
      <w:r w:rsidRPr="003F2C3B">
        <w:rPr>
          <w:rFonts w:ascii="Times New Roman" w:hAnsi="Times New Roman" w:cs="Times New Roman"/>
          <w:color w:val="000000"/>
          <w:sz w:val="24"/>
          <w:szCs w:val="24"/>
        </w:rPr>
        <w:t>кор</w:t>
      </w:r>
      <w:proofErr w:type="spellEnd"/>
      <w:r w:rsidRPr="003F2C3B">
        <w:rPr>
          <w:rFonts w:ascii="Times New Roman" w:hAnsi="Times New Roman" w:cs="Times New Roman"/>
          <w:color w:val="000000"/>
          <w:sz w:val="24"/>
          <w:szCs w:val="24"/>
        </w:rPr>
        <w:t>. 1).</w:t>
      </w:r>
    </w:p>
    <w:p w:rsidR="006355DE" w:rsidRPr="003F2C3B" w:rsidRDefault="006355DE" w:rsidP="006355DE">
      <w:pPr>
        <w:ind w:firstLine="0"/>
        <w:jc w:val="both"/>
        <w:rPr>
          <w:rFonts w:ascii="Times New Roman" w:hAnsi="Times New Roman" w:cs="Times New Roman"/>
          <w:color w:val="000000"/>
          <w:sz w:val="24"/>
          <w:szCs w:val="24"/>
        </w:rPr>
      </w:pPr>
      <w:r w:rsidRPr="003D364C">
        <w:rPr>
          <w:rFonts w:ascii="Times New Roman" w:hAnsi="Times New Roman" w:cs="Times New Roman"/>
          <w:color w:val="000000"/>
          <w:sz w:val="24"/>
          <w:szCs w:val="24"/>
        </w:rPr>
        <w:t>5.2.2. Осуществление взаимодействия на договорной основе с различными организациями, юридическими и физическими лицами по организации и проведению различных концертных программ, фестивалей, ярмарок, праздников, вечеров отдыха и других мероприятий на базе МУ СКЦ «Лидер» сторонними Заказчиками- о 10 до 20% от кассового сбора.</w:t>
      </w:r>
    </w:p>
    <w:p w:rsidR="006355DE"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w:t>
      </w:r>
      <w:r>
        <w:rPr>
          <w:rFonts w:ascii="Times New Roman" w:hAnsi="Times New Roman" w:cs="Times New Roman"/>
          <w:color w:val="000000"/>
          <w:sz w:val="24"/>
          <w:szCs w:val="24"/>
        </w:rPr>
        <w:t>.2.3</w:t>
      </w:r>
      <w:r w:rsidRPr="003F2C3B">
        <w:rPr>
          <w:rFonts w:ascii="Times New Roman" w:hAnsi="Times New Roman" w:cs="Times New Roman"/>
          <w:color w:val="000000"/>
          <w:sz w:val="24"/>
          <w:szCs w:val="24"/>
        </w:rPr>
        <w:t>. Весь перечень предоставляемых услуг согласно приложению №1 (Таблица 1, приложение1)</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5.3. Исполнитель обязан также предоставить для ознакомления по требованию Потребителя: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5.3.1. Устав муниципального бюджетного Учреждения.</w:t>
      </w:r>
    </w:p>
    <w:p w:rsidR="006355DE" w:rsidRPr="003F2C3B" w:rsidRDefault="006355DE" w:rsidP="006355DE">
      <w:pPr>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3F2C3B">
        <w:rPr>
          <w:rFonts w:ascii="Times New Roman" w:hAnsi="Times New Roman" w:cs="Times New Roman"/>
          <w:color w:val="000000"/>
          <w:sz w:val="24"/>
          <w:szCs w:val="24"/>
        </w:rPr>
        <w:t xml:space="preserve">.3.2. Адрес и телефон органа управления учреждения (188258, Ленинградская область, Лужский район, п. Межозёрный, ул. Культуры, д.1, </w:t>
      </w:r>
      <w:proofErr w:type="spellStart"/>
      <w:r w:rsidRPr="003F2C3B">
        <w:rPr>
          <w:rFonts w:ascii="Times New Roman" w:hAnsi="Times New Roman" w:cs="Times New Roman"/>
          <w:color w:val="000000"/>
          <w:sz w:val="24"/>
          <w:szCs w:val="24"/>
        </w:rPr>
        <w:t>кор</w:t>
      </w:r>
      <w:proofErr w:type="spellEnd"/>
      <w:r w:rsidRPr="003F2C3B">
        <w:rPr>
          <w:rFonts w:ascii="Times New Roman" w:hAnsi="Times New Roman" w:cs="Times New Roman"/>
          <w:color w:val="000000"/>
          <w:sz w:val="24"/>
          <w:szCs w:val="24"/>
        </w:rPr>
        <w:t>. 1).</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5.3.3. Образец Договора на оказание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5.4. Исполнитель обязан сообщать Потребителю по его просьбе другие относящиеся к Договору и соответствующей платной услуге сведения.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5.5. При заключении Договоров на оказание платных услуг Исполнитель не вправе оказывать предпочтение одному Потребителю перед другими в отношении заключения договора, кроме случаев, предусмотренных законодательством Российской Федерации.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5.6. Платные услуги осуществляются штатными работниками Учреждений либо привлеченными квалифицированными специалистами.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5.7. Платные услуги могут быть оказаны только по желанию Потребителя или по желанию его родителей (законных представителей).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5.8. При предоставлении платных услуг Учреждение обязано  иметь следующие документы: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приказ руководителя о назначении ответственного</w:t>
      </w:r>
      <w:r>
        <w:rPr>
          <w:rFonts w:ascii="Times New Roman" w:hAnsi="Times New Roman" w:cs="Times New Roman"/>
          <w:color w:val="000000"/>
          <w:sz w:val="24"/>
          <w:szCs w:val="24"/>
        </w:rPr>
        <w:t xml:space="preserve"> за</w:t>
      </w:r>
      <w:r w:rsidRPr="003F2C3B">
        <w:rPr>
          <w:rFonts w:ascii="Times New Roman" w:hAnsi="Times New Roman" w:cs="Times New Roman"/>
          <w:color w:val="000000"/>
          <w:sz w:val="24"/>
          <w:szCs w:val="24"/>
        </w:rPr>
        <w:t xml:space="preserve"> подготовку документации по оказанию платных услуг</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(договор, расчеты и пр.);</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должностную инструкцию ответственного за подготовку документации по оказанию платных услуг</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(договор, расчеты и пр.);</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договоры с Потребителями на оказание платных услуг, акты приёма-передачи оказанных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документы, подтверждающие оплату услуг (юридические лица);</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перечень платных услуг</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 таблица 1, приложение1);</w:t>
      </w:r>
    </w:p>
    <w:p w:rsidR="006355DE"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3F2C3B">
        <w:rPr>
          <w:rFonts w:ascii="Times New Roman" w:hAnsi="Times New Roman" w:cs="Times New Roman"/>
          <w:color w:val="000000"/>
          <w:sz w:val="24"/>
          <w:szCs w:val="24"/>
        </w:rPr>
        <w:t>арифы согласно приложению 2 и приложению 3 настоящего положения</w:t>
      </w:r>
      <w:r>
        <w:rPr>
          <w:rFonts w:ascii="Times New Roman" w:hAnsi="Times New Roman" w:cs="Times New Roman"/>
          <w:color w:val="000000"/>
          <w:sz w:val="24"/>
          <w:szCs w:val="24"/>
        </w:rPr>
        <w:t>.</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5.9. Руководство деятельностью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по оказанию платных услуг осуществляет директор Учреждения, который в установленном порядке несет ответственность за качество оказания платных услуг,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5.10. Деятельность Учреждени</w:t>
      </w:r>
      <w:r>
        <w:rPr>
          <w:rFonts w:ascii="Times New Roman" w:hAnsi="Times New Roman" w:cs="Times New Roman"/>
          <w:color w:val="000000"/>
          <w:sz w:val="24"/>
          <w:szCs w:val="24"/>
        </w:rPr>
        <w:t>я</w:t>
      </w:r>
      <w:r w:rsidRPr="003F2C3B">
        <w:rPr>
          <w:rFonts w:ascii="Times New Roman" w:hAnsi="Times New Roman" w:cs="Times New Roman"/>
          <w:color w:val="000000"/>
          <w:sz w:val="24"/>
          <w:szCs w:val="24"/>
        </w:rPr>
        <w:t xml:space="preserve"> по оказанию платных услуг согласно Налоговому кодексу Российской Федерации является предпринимательской.</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5.11. Для оказания платных услуг руководитель Учреждения обязан:</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lastRenderedPageBreak/>
        <w:t>- изучить потенциальный спрос на услуги и определить предполагаемый контингент занимающихся;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создать условия для предоставления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сформировать порядок определения платы на каждый вид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При необходимости Исполнитель размещает свою рекламу в средствах массовой информации с целью информирования населения об оказываемых платных услугах.</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5.12. При обнаружении несоответствия оказанных платных услуг условиям Договора на оказание услуг Потребитель вправе по своему выбору потребовать:</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предоставление услуг в полном объеме в соответствии с заключенным Договором;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назначения нового срока оказания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соответствующего уменьшения стоимости оказываемых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расторжения Договора и полного возмещения убытков, если в установленный договором срок недостатки в оказании платных услуг не устранены Исполнителем, либо имеют существенный характер.</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5.13. Средства от платных услуг, поступающие по безналичному расчету, перечисляются Потребителем услуг</w:t>
      </w:r>
      <w:r>
        <w:rPr>
          <w:rFonts w:ascii="Times New Roman" w:hAnsi="Times New Roman" w:cs="Times New Roman"/>
          <w:color w:val="000000"/>
          <w:sz w:val="24"/>
          <w:szCs w:val="24"/>
        </w:rPr>
        <w:t>.</w:t>
      </w:r>
      <w:r w:rsidRPr="003F2C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3F2C3B">
        <w:rPr>
          <w:rFonts w:ascii="Times New Roman" w:hAnsi="Times New Roman" w:cs="Times New Roman"/>
          <w:color w:val="000000"/>
          <w:sz w:val="24"/>
          <w:szCs w:val="24"/>
        </w:rPr>
        <w:t xml:space="preserve">енежные средства поступают в бюджет муниципального образования </w:t>
      </w:r>
      <w:r>
        <w:rPr>
          <w:rFonts w:ascii="Times New Roman" w:hAnsi="Times New Roman" w:cs="Times New Roman"/>
          <w:color w:val="000000"/>
          <w:sz w:val="24"/>
          <w:szCs w:val="24"/>
        </w:rPr>
        <w:t>Скребловское</w:t>
      </w:r>
      <w:r w:rsidRPr="003F2C3B">
        <w:rPr>
          <w:rFonts w:ascii="Times New Roman" w:hAnsi="Times New Roman" w:cs="Times New Roman"/>
          <w:color w:val="000000"/>
          <w:sz w:val="24"/>
          <w:szCs w:val="24"/>
        </w:rPr>
        <w:t xml:space="preserve"> сельско</w:t>
      </w:r>
      <w:r>
        <w:rPr>
          <w:rFonts w:ascii="Times New Roman" w:hAnsi="Times New Roman" w:cs="Times New Roman"/>
          <w:color w:val="000000"/>
          <w:sz w:val="24"/>
          <w:szCs w:val="24"/>
        </w:rPr>
        <w:t>е</w:t>
      </w:r>
      <w:r w:rsidRPr="003F2C3B">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3F2C3B">
        <w:rPr>
          <w:rFonts w:ascii="Times New Roman" w:hAnsi="Times New Roman" w:cs="Times New Roman"/>
          <w:color w:val="000000"/>
          <w:sz w:val="24"/>
          <w:szCs w:val="24"/>
        </w:rPr>
        <w:t>. Потребители платных услуг обязаны оплатить их в порядке и в сроки, которые указаны в Договоре, и согласно законодательству Российской Федерации получить документ, подтверждающий оплату услуг (банковскую квитанцию с отметкой об оплате либо кассовый чек). Моментом оплаты услуг считается дата фактической уплаты средств потребителями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5.14. При расчете с населением оплата за оказание платных услуг производится с применением контрольно-кассовой техники либо специальных бланков строгой отчетности.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5.15. Муниципальное Учреждени</w:t>
      </w:r>
      <w:r>
        <w:rPr>
          <w:rFonts w:ascii="Times New Roman" w:hAnsi="Times New Roman" w:cs="Times New Roman"/>
          <w:color w:val="000000"/>
          <w:sz w:val="24"/>
          <w:szCs w:val="24"/>
        </w:rPr>
        <w:t>е</w:t>
      </w:r>
      <w:r w:rsidRPr="003F2C3B">
        <w:rPr>
          <w:rFonts w:ascii="Times New Roman" w:hAnsi="Times New Roman" w:cs="Times New Roman"/>
          <w:color w:val="000000"/>
          <w:sz w:val="24"/>
          <w:szCs w:val="24"/>
        </w:rPr>
        <w:t xml:space="preserve"> Социально-культурный центр «Лидер» не может оказывать платные услуги взамен основной деятельности, финансируемой за счет бюджетных средств.</w:t>
      </w:r>
    </w:p>
    <w:p w:rsidR="006355DE" w:rsidRPr="003F2C3B" w:rsidRDefault="006355DE" w:rsidP="006355DE">
      <w:pPr>
        <w:ind w:firstLine="0"/>
        <w:jc w:val="both"/>
        <w:rPr>
          <w:rFonts w:ascii="Times New Roman" w:hAnsi="Times New Roman" w:cs="Times New Roman"/>
          <w:color w:val="000000"/>
          <w:sz w:val="24"/>
          <w:szCs w:val="24"/>
        </w:rPr>
      </w:pPr>
    </w:p>
    <w:p w:rsidR="006355DE" w:rsidRPr="003F2C3B" w:rsidRDefault="006355DE" w:rsidP="006355DE">
      <w:pPr>
        <w:ind w:firstLine="0"/>
        <w:jc w:val="center"/>
        <w:rPr>
          <w:rFonts w:ascii="Times New Roman" w:hAnsi="Times New Roman" w:cs="Times New Roman"/>
          <w:b/>
          <w:bCs/>
          <w:color w:val="000000"/>
          <w:sz w:val="24"/>
          <w:szCs w:val="24"/>
        </w:rPr>
      </w:pPr>
      <w:r w:rsidRPr="003F2C3B">
        <w:rPr>
          <w:rFonts w:ascii="Times New Roman" w:hAnsi="Times New Roman" w:cs="Times New Roman"/>
          <w:b/>
          <w:bCs/>
          <w:color w:val="000000"/>
          <w:sz w:val="24"/>
          <w:szCs w:val="24"/>
        </w:rPr>
        <w:t>6. Цены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6.1. </w:t>
      </w:r>
      <w:r w:rsidRPr="003F2C3B">
        <w:rPr>
          <w:rFonts w:ascii="Times New Roman" w:hAnsi="Times New Roman" w:cs="Times New Roman"/>
          <w:sz w:val="24"/>
          <w:szCs w:val="24"/>
        </w:rPr>
        <w:t xml:space="preserve">Цены на платные услуги представляемые Учреждением, утверждаются </w:t>
      </w:r>
      <w:r w:rsidRPr="003F2C3B">
        <w:rPr>
          <w:rFonts w:ascii="Times New Roman" w:hAnsi="Times New Roman" w:cs="Times New Roman"/>
          <w:color w:val="000000"/>
          <w:sz w:val="24"/>
          <w:szCs w:val="24"/>
        </w:rPr>
        <w:t>Советом депутатов Скребловского сельского поселения Лужского муниципального района</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6.2</w:t>
      </w:r>
      <w:r>
        <w:rPr>
          <w:rFonts w:ascii="Times New Roman" w:hAnsi="Times New Roman" w:cs="Times New Roman"/>
          <w:color w:val="000000"/>
          <w:sz w:val="24"/>
          <w:szCs w:val="24"/>
        </w:rPr>
        <w:t>.</w:t>
      </w:r>
      <w:r w:rsidRPr="003F2C3B">
        <w:rPr>
          <w:rFonts w:ascii="Times New Roman" w:hAnsi="Times New Roman" w:cs="Times New Roman"/>
          <w:color w:val="000000"/>
          <w:sz w:val="24"/>
          <w:szCs w:val="24"/>
        </w:rPr>
        <w:t xml:space="preserve"> Цены на платные услуги рассчитываются в соответствии с порядком определения платы для физических и юридических лиц на оказание услуг (выполнение работ), относящихся к основным видам деятельности Учреждения (приложение 1 к Положению).</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6.3</w:t>
      </w:r>
      <w:r>
        <w:rPr>
          <w:rFonts w:ascii="Times New Roman" w:hAnsi="Times New Roman" w:cs="Times New Roman"/>
          <w:color w:val="000000"/>
          <w:sz w:val="24"/>
          <w:szCs w:val="24"/>
        </w:rPr>
        <w:t>.</w:t>
      </w:r>
      <w:r w:rsidRPr="003F2C3B">
        <w:rPr>
          <w:rFonts w:ascii="Times New Roman" w:hAnsi="Times New Roman" w:cs="Times New Roman"/>
          <w:color w:val="000000"/>
          <w:sz w:val="24"/>
          <w:szCs w:val="24"/>
        </w:rPr>
        <w:t xml:space="preserve"> Для расчета тарифа на платные услуги определяется себестоимость исходя из фактических затрат и определяется стоимость за 1 час работы..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6.4. Себестоимость формируется на основании анализа прямых затрат текущего</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года, куда включаются заработная плата с учетом всех надбавок и отчислений за год с</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начислениями на заработную плату, накладные расходы и фактические затраты  бюджета муниципального образования Скребловского сельского поселения,</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сформированные по статьям, классификация которых определена бюджетной</w:t>
      </w:r>
      <w:r>
        <w:rPr>
          <w:rFonts w:ascii="Times New Roman" w:hAnsi="Times New Roman" w:cs="Times New Roman"/>
          <w:color w:val="000000"/>
          <w:sz w:val="24"/>
          <w:szCs w:val="24"/>
        </w:rPr>
        <w:t xml:space="preserve"> </w:t>
      </w:r>
      <w:r w:rsidRPr="003F2C3B">
        <w:rPr>
          <w:rFonts w:ascii="Times New Roman" w:hAnsi="Times New Roman" w:cs="Times New Roman"/>
          <w:color w:val="000000"/>
          <w:sz w:val="24"/>
          <w:szCs w:val="24"/>
        </w:rPr>
        <w:t>классификацией Российской Федерации.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6.5. По каждому виду оказываемых платных услуг составляется калькуляция, в</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которой себестоимость услуги подразделяется на следующие элементы: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затраты на оплату труда;</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расчет затрат на материальные запасы;</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амортизацию основных фондов;</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расчет накладных затрат</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расчет размера платы на оказание услуги.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6.5. Утвержденный Прейскурант цен на все виды оказываемых учреждениями платных услуг, должен находиться в доступном для Потребителей месте.</w:t>
      </w:r>
    </w:p>
    <w:p w:rsidR="006355DE" w:rsidRPr="003F2C3B" w:rsidRDefault="006355DE" w:rsidP="006355DE">
      <w:pPr>
        <w:pStyle w:val="a4"/>
        <w:spacing w:before="0" w:after="0"/>
        <w:jc w:val="both"/>
        <w:rPr>
          <w:rFonts w:cs="Times New Roman"/>
        </w:rPr>
      </w:pPr>
      <w:r w:rsidRPr="003F2C3B">
        <w:rPr>
          <w:rFonts w:cs="Times New Roman"/>
          <w:color w:val="000000"/>
        </w:rPr>
        <w:lastRenderedPageBreak/>
        <w:t xml:space="preserve">6.6. </w:t>
      </w:r>
      <w:r w:rsidRPr="003F2C3B">
        <w:rPr>
          <w:rFonts w:cs="Times New Roman"/>
        </w:rPr>
        <w:t>Льготы в размере 100% от стоимости пользования платными услугами при предъявлении подтверждающих документов предоставляются следующим категориям граждан:</w:t>
      </w:r>
    </w:p>
    <w:p w:rsidR="006355DE" w:rsidRPr="003F2C3B" w:rsidRDefault="006355DE" w:rsidP="006355DE">
      <w:pPr>
        <w:pStyle w:val="a4"/>
        <w:spacing w:before="0" w:after="0"/>
        <w:jc w:val="both"/>
        <w:rPr>
          <w:rFonts w:cs="Times New Roman"/>
        </w:rPr>
      </w:pPr>
      <w:r w:rsidRPr="003F2C3B">
        <w:rPr>
          <w:rFonts w:cs="Times New Roman"/>
        </w:rPr>
        <w:t xml:space="preserve">- инвалиды </w:t>
      </w:r>
      <w:r w:rsidRPr="003F2C3B">
        <w:rPr>
          <w:rFonts w:cs="Times New Roman"/>
          <w:lang w:val="en-US"/>
        </w:rPr>
        <w:t>I</w:t>
      </w:r>
      <w:r w:rsidRPr="003F2C3B">
        <w:rPr>
          <w:rFonts w:cs="Times New Roman"/>
        </w:rPr>
        <w:t xml:space="preserve"> группы;</w:t>
      </w:r>
    </w:p>
    <w:p w:rsidR="006355DE" w:rsidRPr="003F2C3B" w:rsidRDefault="006355DE" w:rsidP="006355DE">
      <w:pPr>
        <w:pStyle w:val="a4"/>
        <w:spacing w:before="0" w:after="0"/>
        <w:jc w:val="both"/>
        <w:rPr>
          <w:rFonts w:cs="Times New Roman"/>
        </w:rPr>
      </w:pPr>
      <w:r w:rsidRPr="003F2C3B">
        <w:rPr>
          <w:rFonts w:cs="Times New Roman"/>
        </w:rPr>
        <w:t>- дети-инвалиды, инвалид детства;</w:t>
      </w:r>
    </w:p>
    <w:p w:rsidR="006355DE" w:rsidRPr="003F2C3B" w:rsidRDefault="006355DE" w:rsidP="006355DE">
      <w:pPr>
        <w:pStyle w:val="a4"/>
        <w:spacing w:before="0" w:after="0"/>
        <w:jc w:val="both"/>
        <w:rPr>
          <w:rFonts w:cs="Times New Roman"/>
        </w:rPr>
      </w:pPr>
      <w:r w:rsidRPr="003F2C3B">
        <w:rPr>
          <w:rFonts w:cs="Times New Roman"/>
        </w:rPr>
        <w:t>- дети-сироты;</w:t>
      </w:r>
    </w:p>
    <w:p w:rsidR="006355DE" w:rsidRPr="003F2C3B" w:rsidRDefault="006355DE" w:rsidP="006355DE">
      <w:pPr>
        <w:pStyle w:val="a4"/>
        <w:spacing w:before="0" w:after="0"/>
        <w:jc w:val="both"/>
        <w:rPr>
          <w:rFonts w:cs="Times New Roman"/>
        </w:rPr>
      </w:pPr>
      <w:r w:rsidRPr="003F2C3B">
        <w:rPr>
          <w:rFonts w:cs="Times New Roman"/>
        </w:rPr>
        <w:t>- инвалиды и участники Великой Отечественной войны;</w:t>
      </w:r>
    </w:p>
    <w:p w:rsidR="006355DE" w:rsidRPr="003F2C3B" w:rsidRDefault="006355DE" w:rsidP="006355DE">
      <w:pPr>
        <w:pStyle w:val="a4"/>
        <w:spacing w:before="0" w:after="0"/>
        <w:jc w:val="both"/>
        <w:rPr>
          <w:rFonts w:cs="Times New Roman"/>
        </w:rPr>
      </w:pPr>
      <w:r w:rsidRPr="003F2C3B">
        <w:rPr>
          <w:rFonts w:cs="Times New Roman"/>
        </w:rPr>
        <w:t>- ликвидаторы аварии на ЧАЭС;</w:t>
      </w:r>
    </w:p>
    <w:p w:rsidR="006355DE" w:rsidRPr="003F2C3B" w:rsidRDefault="006355DE" w:rsidP="006355DE">
      <w:pPr>
        <w:pStyle w:val="a4"/>
        <w:spacing w:before="0" w:after="0"/>
        <w:jc w:val="both"/>
        <w:rPr>
          <w:rFonts w:cs="Times New Roman"/>
          <w:color w:val="000000"/>
        </w:rPr>
      </w:pPr>
      <w:r w:rsidRPr="003F2C3B">
        <w:rPr>
          <w:rFonts w:cs="Times New Roman"/>
          <w:color w:val="000000"/>
        </w:rPr>
        <w:t>Льготы в размере 50% от стоимости пользования платными услугами при предъявлении подтверждающих документов предоставляются следующим категориям граждан:</w:t>
      </w:r>
    </w:p>
    <w:p w:rsidR="006355DE" w:rsidRPr="003F2C3B" w:rsidRDefault="006355DE" w:rsidP="006355DE">
      <w:pPr>
        <w:pStyle w:val="a4"/>
        <w:spacing w:before="0" w:after="0"/>
        <w:jc w:val="both"/>
        <w:rPr>
          <w:rFonts w:cs="Times New Roman"/>
          <w:color w:val="000000"/>
        </w:rPr>
      </w:pPr>
      <w:r w:rsidRPr="003F2C3B">
        <w:rPr>
          <w:rFonts w:cs="Times New Roman"/>
          <w:color w:val="000000"/>
        </w:rPr>
        <w:t xml:space="preserve">- инвалиды </w:t>
      </w:r>
      <w:r w:rsidRPr="003F2C3B">
        <w:rPr>
          <w:rFonts w:cs="Times New Roman"/>
          <w:color w:val="000000"/>
          <w:lang w:val="en-US"/>
        </w:rPr>
        <w:t>II</w:t>
      </w:r>
      <w:r w:rsidRPr="003F2C3B">
        <w:rPr>
          <w:rFonts w:cs="Times New Roman"/>
          <w:color w:val="000000"/>
        </w:rPr>
        <w:t xml:space="preserve">, </w:t>
      </w:r>
      <w:r w:rsidRPr="003F2C3B">
        <w:rPr>
          <w:rFonts w:cs="Times New Roman"/>
          <w:color w:val="000000"/>
          <w:lang w:val="en-US"/>
        </w:rPr>
        <w:t>III</w:t>
      </w:r>
      <w:r w:rsidRPr="003F2C3B">
        <w:rPr>
          <w:rFonts w:cs="Times New Roman"/>
          <w:color w:val="000000"/>
        </w:rPr>
        <w:t xml:space="preserve"> группы;</w:t>
      </w:r>
    </w:p>
    <w:p w:rsidR="006355DE" w:rsidRDefault="006355DE" w:rsidP="006355DE">
      <w:pPr>
        <w:pStyle w:val="a4"/>
        <w:spacing w:before="0" w:after="0"/>
        <w:jc w:val="both"/>
        <w:rPr>
          <w:rFonts w:cs="Times New Roman"/>
          <w:color w:val="000000"/>
        </w:rPr>
      </w:pPr>
      <w:r w:rsidRPr="003F2C3B">
        <w:rPr>
          <w:rFonts w:cs="Times New Roman"/>
          <w:color w:val="000000"/>
        </w:rPr>
        <w:t>- ветераны локальных войн;</w:t>
      </w:r>
    </w:p>
    <w:p w:rsidR="006355DE" w:rsidRPr="003D364C" w:rsidRDefault="00EA1F0D" w:rsidP="006355DE">
      <w:pPr>
        <w:pStyle w:val="a4"/>
        <w:spacing w:before="0" w:after="0"/>
        <w:jc w:val="both"/>
        <w:rPr>
          <w:rFonts w:cs="Times New Roman"/>
          <w:color w:val="000000"/>
        </w:rPr>
      </w:pPr>
      <w:r w:rsidRPr="003D364C">
        <w:rPr>
          <w:rFonts w:cs="Times New Roman"/>
          <w:color w:val="000000"/>
        </w:rPr>
        <w:t>-Член многодетной семьи(взрослые, дети);</w:t>
      </w:r>
    </w:p>
    <w:p w:rsidR="00EA1F0D" w:rsidRPr="003D364C" w:rsidRDefault="00EA1F0D" w:rsidP="006355DE">
      <w:pPr>
        <w:pStyle w:val="a4"/>
        <w:spacing w:before="0" w:after="0"/>
        <w:jc w:val="both"/>
        <w:rPr>
          <w:rFonts w:cs="Times New Roman"/>
          <w:color w:val="000000"/>
        </w:rPr>
      </w:pPr>
      <w:r w:rsidRPr="003D364C">
        <w:rPr>
          <w:rFonts w:cs="Times New Roman"/>
          <w:color w:val="000000"/>
        </w:rPr>
        <w:t>-Опекун;</w:t>
      </w:r>
    </w:p>
    <w:p w:rsidR="00EA1F0D" w:rsidRDefault="00EA1F0D" w:rsidP="006355DE">
      <w:pPr>
        <w:pStyle w:val="a4"/>
        <w:spacing w:before="0" w:after="0"/>
        <w:jc w:val="both"/>
        <w:rPr>
          <w:rFonts w:cs="Times New Roman"/>
          <w:color w:val="000000"/>
        </w:rPr>
      </w:pPr>
      <w:r w:rsidRPr="003D364C">
        <w:rPr>
          <w:rFonts w:cs="Times New Roman"/>
          <w:color w:val="000000"/>
        </w:rPr>
        <w:t>-Член неполной семьи;</w:t>
      </w:r>
    </w:p>
    <w:p w:rsidR="008A0600" w:rsidRDefault="008A0600" w:rsidP="006355DE">
      <w:pPr>
        <w:pStyle w:val="a4"/>
        <w:spacing w:before="0" w:after="0"/>
        <w:jc w:val="both"/>
        <w:rPr>
          <w:rFonts w:cs="Times New Roman"/>
          <w:color w:val="000000"/>
        </w:rPr>
      </w:pPr>
      <w:r>
        <w:rPr>
          <w:rFonts w:cs="Times New Roman"/>
          <w:color w:val="000000"/>
        </w:rPr>
        <w:t>- Школьники отличники по итогам четверти</w:t>
      </w:r>
    </w:p>
    <w:p w:rsidR="008A0600" w:rsidRDefault="008A0600" w:rsidP="006355DE">
      <w:pPr>
        <w:pStyle w:val="a4"/>
        <w:spacing w:before="0" w:after="0"/>
        <w:jc w:val="both"/>
        <w:rPr>
          <w:rFonts w:cs="Times New Roman"/>
        </w:rPr>
      </w:pPr>
      <w:r>
        <w:rPr>
          <w:rFonts w:cs="Times New Roman"/>
          <w:color w:val="000000"/>
        </w:rPr>
        <w:t xml:space="preserve">6.7. </w:t>
      </w:r>
      <w:r w:rsidRPr="003F2C3B">
        <w:rPr>
          <w:rFonts w:cs="Times New Roman"/>
        </w:rPr>
        <w:t xml:space="preserve">Льготы в размере </w:t>
      </w:r>
      <w:r>
        <w:rPr>
          <w:rFonts w:cs="Times New Roman"/>
        </w:rPr>
        <w:t>50</w:t>
      </w:r>
      <w:r w:rsidRPr="003F2C3B">
        <w:rPr>
          <w:rFonts w:cs="Times New Roman"/>
        </w:rPr>
        <w:t>% от стоимости пользования платными услугами при предъявлении подтверждающих документов предоставляются следующим категориям граждан:</w:t>
      </w:r>
    </w:p>
    <w:p w:rsidR="008A0600" w:rsidRPr="003F2C3B" w:rsidRDefault="008A0600" w:rsidP="006355DE">
      <w:pPr>
        <w:pStyle w:val="a4"/>
        <w:spacing w:before="0" w:after="0"/>
        <w:jc w:val="both"/>
        <w:rPr>
          <w:rFonts w:cs="Times New Roman"/>
          <w:color w:val="000000"/>
        </w:rPr>
      </w:pPr>
      <w:r>
        <w:rPr>
          <w:rFonts w:cs="Times New Roman"/>
        </w:rPr>
        <w:t>- Школьники хорошисты по итогам четверти.</w:t>
      </w:r>
    </w:p>
    <w:p w:rsidR="006355DE" w:rsidRDefault="006355DE" w:rsidP="006355DE">
      <w:pPr>
        <w:ind w:firstLine="0"/>
        <w:jc w:val="center"/>
        <w:rPr>
          <w:rFonts w:ascii="Times New Roman" w:hAnsi="Times New Roman" w:cs="Times New Roman"/>
          <w:b/>
          <w:bCs/>
          <w:color w:val="000000"/>
          <w:sz w:val="24"/>
          <w:szCs w:val="24"/>
        </w:rPr>
      </w:pPr>
    </w:p>
    <w:p w:rsidR="006355DE" w:rsidRPr="003F2C3B" w:rsidRDefault="006355DE" w:rsidP="00BF04AB">
      <w:pPr>
        <w:ind w:firstLine="0"/>
        <w:rPr>
          <w:rFonts w:ascii="Times New Roman" w:hAnsi="Times New Roman" w:cs="Times New Roman"/>
          <w:b/>
          <w:bCs/>
          <w:color w:val="000000"/>
          <w:sz w:val="24"/>
          <w:szCs w:val="24"/>
        </w:rPr>
      </w:pPr>
      <w:r w:rsidRPr="003F2C3B">
        <w:rPr>
          <w:rFonts w:ascii="Times New Roman" w:hAnsi="Times New Roman" w:cs="Times New Roman"/>
          <w:b/>
          <w:bCs/>
          <w:color w:val="000000"/>
          <w:sz w:val="24"/>
          <w:szCs w:val="24"/>
        </w:rPr>
        <w:t>7. Ответственность сторон по оказанию и получению платных услуг, контроль за качеством оказываемых платных услуг</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7.1. Ответственность за организацию и качество платных услуг возлагается на директора Учреждения.</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7.2. Исполнитель оказывает платные услуги в порядке и в сроки, определенные Договором.</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7.3.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7.4. Споры, возникающие между Потребителем и Исполнителем, разрешаются по согласованию сторон либо в установленном законодательством порядке.</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7.5. Исполнитель освобождается от ответственности за неисполнение или ненадлежащее исполнение услуг, если будет доказано, что это произошло вследствие обстоятельств непреодолимой силы, а также по иным основаниям, предусмотренным законодательством Российской Федерации.</w:t>
      </w:r>
    </w:p>
    <w:p w:rsidR="006355DE" w:rsidRPr="003F2C3B" w:rsidRDefault="006355DE" w:rsidP="006355DE">
      <w:pPr>
        <w:ind w:firstLine="0"/>
        <w:jc w:val="both"/>
        <w:rPr>
          <w:rFonts w:ascii="Times New Roman" w:hAnsi="Times New Roman" w:cs="Times New Roman"/>
          <w:color w:val="000000"/>
          <w:sz w:val="24"/>
          <w:szCs w:val="24"/>
        </w:rPr>
      </w:pPr>
      <w:r w:rsidRPr="003F2C3B">
        <w:rPr>
          <w:rFonts w:ascii="Times New Roman" w:hAnsi="Times New Roman" w:cs="Times New Roman"/>
          <w:color w:val="000000"/>
          <w:sz w:val="24"/>
          <w:szCs w:val="24"/>
        </w:rPr>
        <w:t xml:space="preserve">7.6. Контроль за организацией и качеством оказания платных услуг Исполнителем и порядком взимания денежных средств с населения осуществляется </w:t>
      </w:r>
      <w:r w:rsidRPr="003F2C3B">
        <w:rPr>
          <w:rFonts w:ascii="Times New Roman" w:hAnsi="Times New Roman" w:cs="Times New Roman"/>
          <w:sz w:val="24"/>
          <w:szCs w:val="24"/>
        </w:rPr>
        <w:t>в соответствии с законодательством Российской Федерации.</w:t>
      </w:r>
    </w:p>
    <w:p w:rsidR="006355DE" w:rsidRPr="003F2C3B" w:rsidRDefault="006355DE" w:rsidP="006355DE">
      <w:pPr>
        <w:ind w:firstLine="0"/>
        <w:jc w:val="both"/>
        <w:rPr>
          <w:rFonts w:ascii="Times New Roman" w:hAnsi="Times New Roman" w:cs="Times New Roman"/>
          <w:color w:val="000000"/>
          <w:sz w:val="24"/>
          <w:szCs w:val="24"/>
        </w:rPr>
      </w:pPr>
    </w:p>
    <w:p w:rsidR="006355DE" w:rsidRPr="003F2C3B" w:rsidRDefault="006355DE" w:rsidP="006355DE">
      <w:pPr>
        <w:ind w:firstLine="0"/>
        <w:jc w:val="both"/>
        <w:rPr>
          <w:rFonts w:ascii="Times New Roman" w:hAnsi="Times New Roman" w:cs="Times New Roman"/>
          <w:color w:val="000000"/>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3D364C" w:rsidRDefault="003D364C"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r w:rsidRPr="003F2C3B">
        <w:rPr>
          <w:rFonts w:ascii="Times New Roman" w:hAnsi="Times New Roman" w:cs="Times New Roman"/>
          <w:sz w:val="24"/>
          <w:szCs w:val="24"/>
        </w:rPr>
        <w:t>Приложение №1</w:t>
      </w:r>
      <w:r>
        <w:rPr>
          <w:rFonts w:ascii="Times New Roman" w:hAnsi="Times New Roman" w:cs="Times New Roman"/>
          <w:sz w:val="24"/>
          <w:szCs w:val="24"/>
        </w:rPr>
        <w:t xml:space="preserve"> </w:t>
      </w:r>
    </w:p>
    <w:p w:rsidR="006355DE" w:rsidRPr="003F2C3B" w:rsidRDefault="006355DE" w:rsidP="006355DE">
      <w:pPr>
        <w:ind w:firstLine="0"/>
        <w:jc w:val="right"/>
        <w:rPr>
          <w:rFonts w:ascii="Times New Roman" w:hAnsi="Times New Roman" w:cs="Times New Roman"/>
          <w:sz w:val="24"/>
          <w:szCs w:val="24"/>
        </w:rPr>
      </w:pPr>
      <w:r>
        <w:rPr>
          <w:rFonts w:ascii="Times New Roman" w:hAnsi="Times New Roman" w:cs="Times New Roman"/>
          <w:sz w:val="24"/>
          <w:szCs w:val="24"/>
        </w:rPr>
        <w:t>к положению о платных услугах</w:t>
      </w:r>
      <w:r w:rsidRPr="003F2C3B">
        <w:rPr>
          <w:rFonts w:ascii="Times New Roman" w:hAnsi="Times New Roman" w:cs="Times New Roman"/>
          <w:sz w:val="24"/>
          <w:szCs w:val="24"/>
        </w:rPr>
        <w:t>.</w:t>
      </w:r>
    </w:p>
    <w:p w:rsidR="006355DE" w:rsidRPr="003F2C3B" w:rsidRDefault="006355DE" w:rsidP="006355DE">
      <w:pPr>
        <w:ind w:firstLine="0"/>
        <w:jc w:val="both"/>
        <w:rPr>
          <w:rFonts w:ascii="Times New Roman" w:hAnsi="Times New Roman" w:cs="Times New Roman"/>
          <w:sz w:val="24"/>
          <w:szCs w:val="24"/>
        </w:rPr>
      </w:pPr>
    </w:p>
    <w:p w:rsidR="006355DE" w:rsidRPr="003F2C3B" w:rsidRDefault="006355DE" w:rsidP="006355DE">
      <w:pPr>
        <w:ind w:firstLine="0"/>
        <w:jc w:val="both"/>
        <w:rPr>
          <w:rFonts w:ascii="Times New Roman" w:hAnsi="Times New Roman" w:cs="Times New Roman"/>
          <w:sz w:val="24"/>
          <w:szCs w:val="24"/>
        </w:rPr>
      </w:pPr>
    </w:p>
    <w:p w:rsidR="006355DE" w:rsidRPr="003F2C3B" w:rsidRDefault="006355DE" w:rsidP="006355DE">
      <w:pPr>
        <w:pStyle w:val="ConsPlusTitle"/>
        <w:jc w:val="center"/>
        <w:rPr>
          <w:rFonts w:ascii="Times New Roman" w:hAnsi="Times New Roman" w:cs="Times New Roman"/>
          <w:sz w:val="24"/>
          <w:szCs w:val="24"/>
        </w:rPr>
      </w:pPr>
      <w:r w:rsidRPr="003F2C3B">
        <w:rPr>
          <w:rFonts w:ascii="Times New Roman" w:hAnsi="Times New Roman" w:cs="Times New Roman"/>
          <w:sz w:val="24"/>
          <w:szCs w:val="24"/>
        </w:rPr>
        <w:t>ПОРЯДОК</w:t>
      </w:r>
    </w:p>
    <w:p w:rsidR="006355DE" w:rsidRPr="003F2C3B" w:rsidRDefault="006355DE" w:rsidP="006355DE">
      <w:pPr>
        <w:pStyle w:val="ConsPlusTitle"/>
        <w:jc w:val="center"/>
        <w:rPr>
          <w:rFonts w:ascii="Times New Roman" w:hAnsi="Times New Roman" w:cs="Times New Roman"/>
          <w:sz w:val="24"/>
          <w:szCs w:val="24"/>
        </w:rPr>
      </w:pPr>
      <w:r w:rsidRPr="003F2C3B">
        <w:rPr>
          <w:rFonts w:ascii="Times New Roman" w:hAnsi="Times New Roman" w:cs="Times New Roman"/>
          <w:sz w:val="24"/>
          <w:szCs w:val="24"/>
        </w:rPr>
        <w:t>ОПРЕДЕЛЕНИЯ ПЛАТЫ ЗА ОКАЗАНИЕ УСЛУГ (ВЫПОЛНЕНИЕ РАБОТ),</w:t>
      </w:r>
    </w:p>
    <w:p w:rsidR="006355DE" w:rsidRPr="003F2C3B" w:rsidRDefault="006355DE" w:rsidP="006355DE">
      <w:pPr>
        <w:widowControl w:val="0"/>
        <w:autoSpaceDE w:val="0"/>
        <w:ind w:firstLine="540"/>
        <w:jc w:val="center"/>
        <w:rPr>
          <w:rFonts w:ascii="Times New Roman" w:hAnsi="Times New Roman" w:cs="Times New Roman"/>
          <w:b/>
          <w:sz w:val="24"/>
          <w:szCs w:val="24"/>
        </w:rPr>
      </w:pPr>
      <w:r w:rsidRPr="003F2C3B">
        <w:rPr>
          <w:rFonts w:ascii="Times New Roman" w:hAnsi="Times New Roman" w:cs="Times New Roman"/>
          <w:b/>
          <w:sz w:val="24"/>
          <w:szCs w:val="24"/>
        </w:rPr>
        <w:t>МУНИЦИПАЛЬНЫМ УЧРЕЖДЕНИЕМ СОЦИАЛЬНО-КУЛЬТУРНЫЙ ЦЕНТР «ЛИДЕР»</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jc w:val="center"/>
        <w:rPr>
          <w:rFonts w:ascii="Times New Roman" w:hAnsi="Times New Roman" w:cs="Times New Roman"/>
          <w:b/>
          <w:sz w:val="24"/>
          <w:szCs w:val="24"/>
        </w:rPr>
      </w:pPr>
      <w:r w:rsidRPr="003F2C3B">
        <w:rPr>
          <w:rFonts w:ascii="Times New Roman" w:hAnsi="Times New Roman" w:cs="Times New Roman"/>
          <w:b/>
          <w:sz w:val="24"/>
          <w:szCs w:val="24"/>
        </w:rPr>
        <w:t>I. Общие положения</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 xml:space="preserve">1.1. Настоящий Порядок разработан в соответствии со ст.6 Федерального </w:t>
      </w:r>
      <w:hyperlink r:id="rId5" w:history="1">
        <w:r w:rsidRPr="003F2C3B">
          <w:rPr>
            <w:rStyle w:val="a3"/>
            <w:rFonts w:ascii="Times New Roman" w:hAnsi="Times New Roman"/>
            <w:color w:val="000000"/>
            <w:sz w:val="24"/>
            <w:szCs w:val="24"/>
          </w:rPr>
          <w:t>закон</w:t>
        </w:r>
      </w:hyperlink>
      <w:r w:rsidRPr="003F2C3B">
        <w:rPr>
          <w:rFonts w:ascii="Times New Roman" w:hAnsi="Times New Roman" w:cs="Times New Roman"/>
          <w:color w:val="000000"/>
          <w:sz w:val="24"/>
          <w:szCs w:val="24"/>
        </w:rPr>
        <w:t xml:space="preserve">а от </w:t>
      </w:r>
      <w:r w:rsidRPr="003F2C3B">
        <w:rPr>
          <w:rFonts w:ascii="Times New Roman" w:hAnsi="Times New Roman" w:cs="Times New Roman"/>
          <w:sz w:val="24"/>
          <w:szCs w:val="24"/>
        </w:rPr>
        <w:t xml:space="preserve">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п.4 </w:t>
      </w:r>
      <w:hyperlink r:id="rId6" w:history="1">
        <w:r w:rsidRPr="003F2C3B">
          <w:rPr>
            <w:rStyle w:val="a3"/>
            <w:rFonts w:ascii="Times New Roman" w:hAnsi="Times New Roman"/>
            <w:color w:val="000000"/>
            <w:sz w:val="24"/>
            <w:szCs w:val="24"/>
          </w:rPr>
          <w:t>статьи 9.2</w:t>
        </w:r>
      </w:hyperlink>
      <w:r w:rsidRPr="003F2C3B">
        <w:rPr>
          <w:rFonts w:ascii="Times New Roman" w:hAnsi="Times New Roman" w:cs="Times New Roman"/>
          <w:color w:val="000000"/>
          <w:sz w:val="24"/>
          <w:szCs w:val="24"/>
        </w:rPr>
        <w:t xml:space="preserve">. </w:t>
      </w:r>
      <w:r w:rsidRPr="003F2C3B">
        <w:rPr>
          <w:rFonts w:ascii="Times New Roman" w:hAnsi="Times New Roman" w:cs="Times New Roman"/>
          <w:sz w:val="24"/>
          <w:szCs w:val="24"/>
        </w:rPr>
        <w:t>Федерального закона от 12 января 1996 года N 7-ФЗ "О некоммерческих организациях" и распространяется на муниципальные учреждения (далее - учреждения), осуществляющие услуги сверх установленного муниципального задания, а также в случаях, определенных законодательством, в пределах установленного муниципального задания оказание услуг (выполнение работ), относящихся в соответствии с уставом Учреждений к их основным видам деятельности, для физических и юридических лиц на платной основе (далее - платные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1.2. Порядок определения платы за оказание услуг (выполнение работ) не распространяется на иные виды деятельности учреждений, не являющиеся основными в соответствии с его уставом.</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1.3. Порядок разработан в целях установления единого механизма формирования предельных цен (тарифов) на платные услуги (далее - цены).</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1.4. Платные услуги относящиеся к основным видам деятельности предоставляемым сверх муниципального задания, оказываются учреждениями по ценам, целиком покрывающим издержки Учреждения на оказание данных услуг.</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1.6. Учреждение формирует перечень платных услуг</w:t>
      </w:r>
      <w:r>
        <w:rPr>
          <w:rFonts w:ascii="Times New Roman" w:hAnsi="Times New Roman" w:cs="Times New Roman"/>
          <w:sz w:val="24"/>
          <w:szCs w:val="24"/>
        </w:rPr>
        <w:t xml:space="preserve">, который </w:t>
      </w:r>
      <w:r w:rsidRPr="003F2C3B">
        <w:rPr>
          <w:rFonts w:ascii="Times New Roman" w:hAnsi="Times New Roman" w:cs="Times New Roman"/>
          <w:sz w:val="24"/>
          <w:szCs w:val="24"/>
        </w:rPr>
        <w:t xml:space="preserve"> выносится на утверждени</w:t>
      </w:r>
      <w:r>
        <w:rPr>
          <w:rFonts w:ascii="Times New Roman" w:hAnsi="Times New Roman" w:cs="Times New Roman"/>
          <w:sz w:val="24"/>
          <w:szCs w:val="24"/>
        </w:rPr>
        <w:t>е</w:t>
      </w:r>
      <w:r w:rsidRPr="003F2C3B">
        <w:rPr>
          <w:rFonts w:ascii="Times New Roman" w:hAnsi="Times New Roman" w:cs="Times New Roman"/>
          <w:sz w:val="24"/>
          <w:szCs w:val="24"/>
        </w:rPr>
        <w:t xml:space="preserve"> </w:t>
      </w:r>
      <w:r>
        <w:rPr>
          <w:rFonts w:ascii="Times New Roman" w:hAnsi="Times New Roman" w:cs="Times New Roman"/>
          <w:sz w:val="24"/>
          <w:szCs w:val="24"/>
        </w:rPr>
        <w:t>с</w:t>
      </w:r>
      <w:r w:rsidRPr="003F2C3B">
        <w:rPr>
          <w:rFonts w:ascii="Times New Roman" w:hAnsi="Times New Roman" w:cs="Times New Roman"/>
          <w:sz w:val="24"/>
          <w:szCs w:val="24"/>
        </w:rPr>
        <w:t xml:space="preserve">овета </w:t>
      </w:r>
      <w:r>
        <w:rPr>
          <w:rFonts w:ascii="Times New Roman" w:hAnsi="Times New Roman" w:cs="Times New Roman"/>
          <w:sz w:val="24"/>
          <w:szCs w:val="24"/>
        </w:rPr>
        <w:t>д</w:t>
      </w:r>
      <w:r w:rsidRPr="003F2C3B">
        <w:rPr>
          <w:rFonts w:ascii="Times New Roman" w:hAnsi="Times New Roman" w:cs="Times New Roman"/>
          <w:sz w:val="24"/>
          <w:szCs w:val="24"/>
        </w:rPr>
        <w:t>епутатов Скребловского сельского поселения.</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1.7. Стоимость платных услуг определяется на основе расчета экономически обоснованных затрат материальных и трудовых ресурсов (далее - затраты) на основании тарифов</w:t>
      </w:r>
      <w:r>
        <w:rPr>
          <w:rFonts w:ascii="Times New Roman" w:hAnsi="Times New Roman" w:cs="Times New Roman"/>
          <w:sz w:val="24"/>
          <w:szCs w:val="24"/>
        </w:rPr>
        <w:t xml:space="preserve">, </w:t>
      </w:r>
      <w:r w:rsidRPr="003F2C3B">
        <w:rPr>
          <w:rFonts w:ascii="Times New Roman" w:hAnsi="Times New Roman" w:cs="Times New Roman"/>
          <w:sz w:val="24"/>
          <w:szCs w:val="24"/>
        </w:rPr>
        <w:t xml:space="preserve"> утвержденны</w:t>
      </w:r>
      <w:r>
        <w:rPr>
          <w:rFonts w:ascii="Times New Roman" w:hAnsi="Times New Roman" w:cs="Times New Roman"/>
          <w:sz w:val="24"/>
          <w:szCs w:val="24"/>
        </w:rPr>
        <w:t>х</w:t>
      </w:r>
      <w:r w:rsidRPr="003F2C3B">
        <w:rPr>
          <w:rFonts w:ascii="Times New Roman" w:hAnsi="Times New Roman" w:cs="Times New Roman"/>
          <w:sz w:val="24"/>
          <w:szCs w:val="24"/>
        </w:rPr>
        <w:t xml:space="preserve"> </w:t>
      </w:r>
      <w:r>
        <w:rPr>
          <w:rFonts w:ascii="Times New Roman" w:hAnsi="Times New Roman" w:cs="Times New Roman"/>
          <w:sz w:val="24"/>
          <w:szCs w:val="24"/>
        </w:rPr>
        <w:t>с</w:t>
      </w:r>
      <w:r w:rsidRPr="003F2C3B">
        <w:rPr>
          <w:rFonts w:ascii="Times New Roman" w:hAnsi="Times New Roman" w:cs="Times New Roman"/>
          <w:sz w:val="24"/>
          <w:szCs w:val="24"/>
        </w:rPr>
        <w:t>оветов депутатов Скребловского сельского поселения.</w:t>
      </w:r>
    </w:p>
    <w:p w:rsidR="006355DE" w:rsidRPr="003F2C3B" w:rsidRDefault="006355DE" w:rsidP="006355DE">
      <w:pPr>
        <w:widowControl w:val="0"/>
        <w:autoSpaceDE w:val="0"/>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3F2C3B">
        <w:rPr>
          <w:rFonts w:ascii="Times New Roman" w:hAnsi="Times New Roman" w:cs="Times New Roman"/>
          <w:sz w:val="24"/>
          <w:szCs w:val="24"/>
        </w:rPr>
        <w:t>1.8.Учреждение, оказывающее платные услуги, обязу</w:t>
      </w:r>
      <w:r>
        <w:rPr>
          <w:rFonts w:ascii="Times New Roman" w:hAnsi="Times New Roman" w:cs="Times New Roman"/>
          <w:sz w:val="24"/>
          <w:szCs w:val="24"/>
        </w:rPr>
        <w:t>е</w:t>
      </w:r>
      <w:r w:rsidRPr="003F2C3B">
        <w:rPr>
          <w:rFonts w:ascii="Times New Roman" w:hAnsi="Times New Roman" w:cs="Times New Roman"/>
          <w:sz w:val="24"/>
          <w:szCs w:val="24"/>
        </w:rPr>
        <w:t xml:space="preserve">тся своевременно и в доступном месте предоставлять гражданам и юридическим лицам необходимую и достоверную информацию о перечне платных услуг по форме согласно </w:t>
      </w:r>
      <w:hyperlink w:anchor="Par50" w:history="1">
        <w:r w:rsidRPr="003F2C3B">
          <w:rPr>
            <w:rStyle w:val="a3"/>
            <w:rFonts w:ascii="Times New Roman" w:hAnsi="Times New Roman"/>
            <w:color w:val="000000"/>
            <w:sz w:val="24"/>
            <w:szCs w:val="24"/>
          </w:rPr>
          <w:t>таблице 1</w:t>
        </w:r>
      </w:hyperlink>
      <w:r w:rsidRPr="003F2C3B">
        <w:rPr>
          <w:rFonts w:ascii="Times New Roman" w:hAnsi="Times New Roman" w:cs="Times New Roman"/>
          <w:color w:val="000000"/>
          <w:sz w:val="24"/>
          <w:szCs w:val="24"/>
        </w:rPr>
        <w:t>.</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jc w:val="right"/>
        <w:rPr>
          <w:rFonts w:ascii="Times New Roman" w:hAnsi="Times New Roman" w:cs="Times New Roman"/>
          <w:i/>
          <w:sz w:val="24"/>
          <w:szCs w:val="24"/>
        </w:rPr>
      </w:pPr>
      <w:r w:rsidRPr="003F2C3B">
        <w:rPr>
          <w:rFonts w:ascii="Times New Roman" w:hAnsi="Times New Roman" w:cs="Times New Roman"/>
          <w:i/>
          <w:sz w:val="24"/>
          <w:szCs w:val="24"/>
        </w:rPr>
        <w:t>Таблица 1</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pStyle w:val="ConsPlusNonformat"/>
        <w:jc w:val="center"/>
        <w:rPr>
          <w:rFonts w:ascii="Times New Roman" w:hAnsi="Times New Roman" w:cs="Times New Roman"/>
          <w:b/>
          <w:sz w:val="24"/>
          <w:szCs w:val="24"/>
        </w:rPr>
      </w:pPr>
      <w:bookmarkStart w:id="0" w:name="Par50"/>
      <w:bookmarkEnd w:id="0"/>
      <w:r w:rsidRPr="003F2C3B">
        <w:rPr>
          <w:rFonts w:ascii="Times New Roman" w:hAnsi="Times New Roman" w:cs="Times New Roman"/>
          <w:b/>
          <w:sz w:val="24"/>
          <w:szCs w:val="24"/>
        </w:rPr>
        <w:t xml:space="preserve">Перечень предоставляемых услуг муниципальным учреждением </w:t>
      </w:r>
    </w:p>
    <w:p w:rsidR="006355DE" w:rsidRDefault="006355DE" w:rsidP="006355DE">
      <w:pPr>
        <w:pStyle w:val="ConsPlusNonformat"/>
        <w:jc w:val="center"/>
        <w:rPr>
          <w:rFonts w:ascii="Times New Roman" w:hAnsi="Times New Roman" w:cs="Times New Roman"/>
          <w:b/>
          <w:sz w:val="24"/>
          <w:szCs w:val="24"/>
        </w:rPr>
      </w:pPr>
      <w:r>
        <w:rPr>
          <w:rFonts w:ascii="Times New Roman" w:hAnsi="Times New Roman" w:cs="Times New Roman"/>
          <w:b/>
          <w:sz w:val="24"/>
          <w:szCs w:val="24"/>
        </w:rPr>
        <w:t>с</w:t>
      </w:r>
      <w:r w:rsidRPr="003F2C3B">
        <w:rPr>
          <w:rFonts w:ascii="Times New Roman" w:hAnsi="Times New Roman" w:cs="Times New Roman"/>
          <w:b/>
          <w:sz w:val="24"/>
          <w:szCs w:val="24"/>
        </w:rPr>
        <w:t>оциально-культурн</w:t>
      </w:r>
      <w:r>
        <w:rPr>
          <w:rFonts w:ascii="Times New Roman" w:hAnsi="Times New Roman" w:cs="Times New Roman"/>
          <w:b/>
          <w:sz w:val="24"/>
          <w:szCs w:val="24"/>
        </w:rPr>
        <w:t>ый</w:t>
      </w:r>
      <w:r w:rsidRPr="003F2C3B">
        <w:rPr>
          <w:rFonts w:ascii="Times New Roman" w:hAnsi="Times New Roman" w:cs="Times New Roman"/>
          <w:b/>
          <w:sz w:val="24"/>
          <w:szCs w:val="24"/>
        </w:rPr>
        <w:t xml:space="preserve"> центр «Лидер»</w:t>
      </w:r>
    </w:p>
    <w:p w:rsidR="006355DE" w:rsidRPr="003F2C3B" w:rsidRDefault="006355DE" w:rsidP="006355DE">
      <w:pPr>
        <w:pStyle w:val="ConsPlusNonformat"/>
        <w:jc w:val="center"/>
        <w:rPr>
          <w:rFonts w:ascii="Times New Roman" w:hAnsi="Times New Roman" w:cs="Times New Roman"/>
          <w:b/>
          <w:sz w:val="24"/>
          <w:szCs w:val="24"/>
        </w:rPr>
      </w:pPr>
    </w:p>
    <w:tbl>
      <w:tblPr>
        <w:tblW w:w="0" w:type="auto"/>
        <w:tblInd w:w="75" w:type="dxa"/>
        <w:tblLayout w:type="fixed"/>
        <w:tblCellMar>
          <w:top w:w="75" w:type="dxa"/>
          <w:left w:w="75" w:type="dxa"/>
          <w:bottom w:w="75" w:type="dxa"/>
          <w:right w:w="75" w:type="dxa"/>
        </w:tblCellMar>
        <w:tblLook w:val="0000"/>
      </w:tblPr>
      <w:tblGrid>
        <w:gridCol w:w="840"/>
        <w:gridCol w:w="8420"/>
      </w:tblGrid>
      <w:tr w:rsidR="006355DE" w:rsidRPr="003F2C3B" w:rsidTr="008A0600">
        <w:tc>
          <w:tcPr>
            <w:tcW w:w="840" w:type="dxa"/>
            <w:tcBorders>
              <w:top w:val="single" w:sz="4" w:space="0" w:color="000000"/>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 xml:space="preserve">N </w:t>
            </w:r>
            <w:proofErr w:type="spellStart"/>
            <w:r w:rsidRPr="003F2C3B">
              <w:rPr>
                <w:rFonts w:ascii="Times New Roman" w:hAnsi="Times New Roman" w:cs="Times New Roman"/>
                <w:b/>
                <w:sz w:val="24"/>
                <w:szCs w:val="24"/>
              </w:rPr>
              <w:t>п</w:t>
            </w:r>
            <w:proofErr w:type="spellEnd"/>
            <w:r w:rsidRPr="003F2C3B">
              <w:rPr>
                <w:rFonts w:ascii="Times New Roman" w:hAnsi="Times New Roman" w:cs="Times New Roman"/>
                <w:b/>
                <w:sz w:val="24"/>
                <w:szCs w:val="24"/>
              </w:rPr>
              <w:t>/</w:t>
            </w:r>
            <w:proofErr w:type="spellStart"/>
            <w:r w:rsidRPr="003F2C3B">
              <w:rPr>
                <w:rFonts w:ascii="Times New Roman" w:hAnsi="Times New Roman" w:cs="Times New Roman"/>
                <w:b/>
                <w:sz w:val="24"/>
                <w:szCs w:val="24"/>
              </w:rPr>
              <w:t>п</w:t>
            </w:r>
            <w:proofErr w:type="spellEnd"/>
          </w:p>
        </w:tc>
        <w:tc>
          <w:tcPr>
            <w:tcW w:w="8420" w:type="dxa"/>
            <w:tcBorders>
              <w:top w:val="single" w:sz="4" w:space="0" w:color="000000"/>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Наименование услуги (работы)</w:t>
            </w:r>
          </w:p>
        </w:tc>
      </w:tr>
      <w:tr w:rsidR="006355DE" w:rsidRPr="003F2C3B" w:rsidTr="008A0600">
        <w:tc>
          <w:tcPr>
            <w:tcW w:w="84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1.</w:t>
            </w:r>
          </w:p>
        </w:tc>
        <w:tc>
          <w:tcPr>
            <w:tcW w:w="842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c>
          <w:tcPr>
            <w:tcW w:w="84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2.</w:t>
            </w:r>
          </w:p>
        </w:tc>
        <w:tc>
          <w:tcPr>
            <w:tcW w:w="842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c>
          <w:tcPr>
            <w:tcW w:w="84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3.</w:t>
            </w:r>
          </w:p>
        </w:tc>
        <w:tc>
          <w:tcPr>
            <w:tcW w:w="842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c>
          <w:tcPr>
            <w:tcW w:w="84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4.</w:t>
            </w:r>
          </w:p>
        </w:tc>
        <w:tc>
          <w:tcPr>
            <w:tcW w:w="842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rPr>
          <w:trHeight w:val="310"/>
        </w:trPr>
        <w:tc>
          <w:tcPr>
            <w:tcW w:w="840" w:type="dxa"/>
            <w:tcBorders>
              <w:lef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r w:rsidRPr="003F2C3B">
              <w:rPr>
                <w:rFonts w:ascii="Times New Roman" w:hAnsi="Times New Roman" w:cs="Times New Roman"/>
                <w:b/>
                <w:sz w:val="24"/>
                <w:szCs w:val="24"/>
              </w:rPr>
              <w:t>5.</w:t>
            </w:r>
          </w:p>
        </w:tc>
        <w:tc>
          <w:tcPr>
            <w:tcW w:w="8420" w:type="dxa"/>
            <w:vMerge w:val="restart"/>
            <w:tcBorders>
              <w:left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rPr>
          <w:trHeight w:val="80"/>
        </w:trPr>
        <w:tc>
          <w:tcPr>
            <w:tcW w:w="840" w:type="dxa"/>
            <w:tcBorders>
              <w:lef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c>
          <w:tcPr>
            <w:tcW w:w="8420" w:type="dxa"/>
            <w:vMerge/>
            <w:tcBorders>
              <w:left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r w:rsidR="006355DE" w:rsidRPr="003F2C3B" w:rsidTr="008A0600">
        <w:trPr>
          <w:trHeight w:val="80"/>
        </w:trPr>
        <w:tc>
          <w:tcPr>
            <w:tcW w:w="84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c>
          <w:tcPr>
            <w:tcW w:w="842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b/>
                <w:sz w:val="24"/>
                <w:szCs w:val="24"/>
              </w:rPr>
            </w:pPr>
          </w:p>
        </w:tc>
      </w:tr>
    </w:tbl>
    <w:p w:rsidR="006355DE" w:rsidRPr="003F2C3B" w:rsidRDefault="006355DE" w:rsidP="006355DE">
      <w:pPr>
        <w:widowControl w:val="0"/>
        <w:autoSpaceDE w:val="0"/>
        <w:jc w:val="both"/>
        <w:rPr>
          <w:rFonts w:ascii="Times New Roman" w:hAnsi="Times New Roman" w:cs="Times New Roman"/>
          <w:sz w:val="24"/>
          <w:szCs w:val="24"/>
        </w:rPr>
      </w:pPr>
    </w:p>
    <w:p w:rsidR="006355DE" w:rsidRPr="003F2C3B" w:rsidRDefault="006355DE" w:rsidP="006355DE">
      <w:pPr>
        <w:widowControl w:val="0"/>
        <w:autoSpaceDE w:val="0"/>
        <w:jc w:val="center"/>
        <w:rPr>
          <w:rFonts w:ascii="Times New Roman" w:hAnsi="Times New Roman" w:cs="Times New Roman"/>
          <w:b/>
          <w:sz w:val="24"/>
          <w:szCs w:val="24"/>
        </w:rPr>
      </w:pPr>
      <w:r w:rsidRPr="003F2C3B">
        <w:rPr>
          <w:rFonts w:ascii="Times New Roman" w:hAnsi="Times New Roman" w:cs="Times New Roman"/>
          <w:b/>
          <w:sz w:val="24"/>
          <w:szCs w:val="24"/>
        </w:rPr>
        <w:t>II. Определение цены</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2.1.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и нормативных правовых актов по определению расчетно-нормативных затрат на оказание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2.2. К затратам, непосредственно связанным с оказанием платной услуги, относятся:</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затраты на персонал, непосредственно участвующий в процессе оказания платной услуги (основной персонал);</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затраты (амортизация) оборудования, используемого в процессе оказания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прочие расходы, отражающие специфику оказания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2.3. Для расчета затрат на оказание платной услуги  использован расчетно-аналитический метод или метод прямого счета.</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2.4.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6355DE" w:rsidRPr="003F2C3B" w:rsidRDefault="006355DE" w:rsidP="006355DE">
      <w:pPr>
        <w:widowControl w:val="0"/>
        <w:autoSpaceDE w:val="0"/>
        <w:jc w:val="both"/>
        <w:rPr>
          <w:rFonts w:ascii="Times New Roman" w:hAnsi="Times New Roman" w:cs="Times New Roman"/>
          <w:sz w:val="24"/>
          <w:szCs w:val="24"/>
        </w:rPr>
      </w:pPr>
      <w:proofErr w:type="spellStart"/>
      <w:r w:rsidRPr="003F2C3B">
        <w:rPr>
          <w:rFonts w:ascii="Times New Roman" w:hAnsi="Times New Roman" w:cs="Times New Roman"/>
          <w:sz w:val="24"/>
          <w:szCs w:val="24"/>
        </w:rPr>
        <w:t>Зусл</w:t>
      </w:r>
      <w:proofErr w:type="spellEnd"/>
      <w:r w:rsidRPr="003F2C3B">
        <w:rPr>
          <w:rFonts w:ascii="Times New Roman" w:hAnsi="Times New Roman" w:cs="Times New Roman"/>
          <w:sz w:val="24"/>
          <w:szCs w:val="24"/>
        </w:rPr>
        <w:t xml:space="preserve"> = </w:t>
      </w:r>
      <w:proofErr w:type="spellStart"/>
      <w:r w:rsidRPr="003F2C3B">
        <w:rPr>
          <w:rFonts w:ascii="Times New Roman" w:hAnsi="Times New Roman" w:cs="Times New Roman"/>
          <w:sz w:val="24"/>
          <w:szCs w:val="24"/>
        </w:rPr>
        <w:t>Зоп</w:t>
      </w:r>
      <w:proofErr w:type="spellEnd"/>
      <w:r w:rsidRPr="003F2C3B">
        <w:rPr>
          <w:rFonts w:ascii="Times New Roman" w:hAnsi="Times New Roman" w:cs="Times New Roman"/>
          <w:sz w:val="24"/>
          <w:szCs w:val="24"/>
        </w:rPr>
        <w:t xml:space="preserve"> + </w:t>
      </w:r>
      <w:proofErr w:type="spellStart"/>
      <w:r w:rsidRPr="003F2C3B">
        <w:rPr>
          <w:rFonts w:ascii="Times New Roman" w:hAnsi="Times New Roman" w:cs="Times New Roman"/>
          <w:sz w:val="24"/>
          <w:szCs w:val="24"/>
        </w:rPr>
        <w:t>Аусл</w:t>
      </w:r>
      <w:proofErr w:type="spellEnd"/>
      <w:r w:rsidRPr="003F2C3B">
        <w:rPr>
          <w:rFonts w:ascii="Times New Roman" w:hAnsi="Times New Roman" w:cs="Times New Roman"/>
          <w:sz w:val="24"/>
          <w:szCs w:val="24"/>
        </w:rPr>
        <w:t>, где</w:t>
      </w:r>
    </w:p>
    <w:p w:rsidR="006355DE" w:rsidRPr="003F2C3B" w:rsidRDefault="006355DE" w:rsidP="006355DE">
      <w:pPr>
        <w:widowControl w:val="0"/>
        <w:autoSpaceDE w:val="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Зусл</w:t>
      </w:r>
      <w:proofErr w:type="spellEnd"/>
      <w:r w:rsidRPr="003F2C3B">
        <w:rPr>
          <w:rFonts w:ascii="Times New Roman" w:hAnsi="Times New Roman" w:cs="Times New Roman"/>
          <w:sz w:val="24"/>
          <w:szCs w:val="24"/>
        </w:rPr>
        <w:t xml:space="preserve"> - затраты на оказание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Зоп</w:t>
      </w:r>
      <w:proofErr w:type="spellEnd"/>
      <w:r w:rsidRPr="003F2C3B">
        <w:rPr>
          <w:rFonts w:ascii="Times New Roman" w:hAnsi="Times New Roman" w:cs="Times New Roman"/>
          <w:sz w:val="24"/>
          <w:szCs w:val="24"/>
        </w:rPr>
        <w:t xml:space="preserve"> - затраты на основной персонал, непосредственно принимающий участие в оказании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Аусл</w:t>
      </w:r>
      <w:proofErr w:type="spellEnd"/>
      <w:r w:rsidRPr="003F2C3B">
        <w:rPr>
          <w:rFonts w:ascii="Times New Roman" w:hAnsi="Times New Roman" w:cs="Times New Roman"/>
          <w:sz w:val="24"/>
          <w:szCs w:val="24"/>
        </w:rPr>
        <w:t xml:space="preserve"> - сумма начисленной амортизации оборудования, используемого при оказании платной услуги, затраты по коммунальным услугам (Электроснабжение, теплоснабжение, водоснабжение);</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2.5. Затраты на основной персонал включают в себя:</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затраты на оплату труда и начисления на выплаты по оплате труда основного персонала;</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затраты на командировки основного персонала, связанные с предоставлением платной услуги;</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lastRenderedPageBreak/>
        <w:t>суммы вознаграждения сотрудников, привлекаемых по гражданско-правовым договорам.</w:t>
      </w:r>
    </w:p>
    <w:p w:rsidR="006355DE" w:rsidRPr="003F2C3B" w:rsidRDefault="006355DE" w:rsidP="006355DE">
      <w:pPr>
        <w:widowControl w:val="0"/>
        <w:autoSpaceDE w:val="0"/>
        <w:ind w:firstLine="540"/>
        <w:jc w:val="both"/>
        <w:rPr>
          <w:rFonts w:ascii="Times New Roman" w:hAnsi="Times New Roman" w:cs="Times New Roman"/>
          <w:sz w:val="24"/>
          <w:szCs w:val="24"/>
        </w:rPr>
      </w:pPr>
      <w:r w:rsidRPr="003F2C3B">
        <w:rPr>
          <w:rFonts w:ascii="Times New Roman" w:hAnsi="Times New Roman" w:cs="Times New Roman"/>
          <w:sz w:val="24"/>
          <w:szCs w:val="24"/>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jc w:val="both"/>
        <w:rPr>
          <w:rFonts w:ascii="Times New Roman" w:hAnsi="Times New Roman" w:cs="Times New Roman"/>
          <w:sz w:val="24"/>
          <w:szCs w:val="24"/>
        </w:rPr>
      </w:pPr>
      <w:proofErr w:type="spellStart"/>
      <w:r w:rsidRPr="003F2C3B">
        <w:rPr>
          <w:rFonts w:ascii="Times New Roman" w:hAnsi="Times New Roman" w:cs="Times New Roman"/>
          <w:sz w:val="24"/>
          <w:szCs w:val="24"/>
        </w:rPr>
        <w:t>Зоп</w:t>
      </w:r>
      <w:proofErr w:type="spellEnd"/>
      <w:r w:rsidRPr="003F2C3B">
        <w:rPr>
          <w:rFonts w:ascii="Times New Roman" w:hAnsi="Times New Roman" w:cs="Times New Roman"/>
          <w:sz w:val="24"/>
          <w:szCs w:val="24"/>
        </w:rPr>
        <w:t xml:space="preserve"> = SUM </w:t>
      </w:r>
      <w:proofErr w:type="spellStart"/>
      <w:r w:rsidRPr="003F2C3B">
        <w:rPr>
          <w:rFonts w:ascii="Times New Roman" w:hAnsi="Times New Roman" w:cs="Times New Roman"/>
          <w:sz w:val="24"/>
          <w:szCs w:val="24"/>
        </w:rPr>
        <w:t>ОТч</w:t>
      </w:r>
      <w:proofErr w:type="spellEnd"/>
      <w:r w:rsidRPr="003F2C3B">
        <w:rPr>
          <w:rFonts w:ascii="Times New Roman" w:hAnsi="Times New Roman" w:cs="Times New Roman"/>
          <w:sz w:val="24"/>
          <w:szCs w:val="24"/>
        </w:rPr>
        <w:t xml:space="preserve"> </w:t>
      </w:r>
      <w:proofErr w:type="spellStart"/>
      <w:r w:rsidRPr="003F2C3B">
        <w:rPr>
          <w:rFonts w:ascii="Times New Roman" w:hAnsi="Times New Roman" w:cs="Times New Roman"/>
          <w:sz w:val="24"/>
          <w:szCs w:val="24"/>
        </w:rPr>
        <w:t>x</w:t>
      </w:r>
      <w:proofErr w:type="spellEnd"/>
      <w:r w:rsidRPr="003F2C3B">
        <w:rPr>
          <w:rFonts w:ascii="Times New Roman" w:hAnsi="Times New Roman" w:cs="Times New Roman"/>
          <w:sz w:val="24"/>
          <w:szCs w:val="24"/>
        </w:rPr>
        <w:t xml:space="preserve"> </w:t>
      </w:r>
      <w:proofErr w:type="spellStart"/>
      <w:r w:rsidRPr="003F2C3B">
        <w:rPr>
          <w:rFonts w:ascii="Times New Roman" w:hAnsi="Times New Roman" w:cs="Times New Roman"/>
          <w:sz w:val="24"/>
          <w:szCs w:val="24"/>
        </w:rPr>
        <w:t>Тусл</w:t>
      </w:r>
      <w:proofErr w:type="spellEnd"/>
      <w:r w:rsidRPr="003F2C3B">
        <w:rPr>
          <w:rFonts w:ascii="Times New Roman" w:hAnsi="Times New Roman" w:cs="Times New Roman"/>
          <w:sz w:val="24"/>
          <w:szCs w:val="24"/>
        </w:rPr>
        <w:t>, где</w:t>
      </w: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Зоп</w:t>
      </w:r>
      <w:proofErr w:type="spellEnd"/>
      <w:r w:rsidRPr="003F2C3B">
        <w:rPr>
          <w:rFonts w:ascii="Times New Roman" w:hAnsi="Times New Roman" w:cs="Times New Roman"/>
          <w:sz w:val="24"/>
          <w:szCs w:val="24"/>
        </w:rPr>
        <w:t xml:space="preserve"> - затраты на оплату труда и начисления на выплаты по оплате труда основного персонала;</w:t>
      </w: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Тусл</w:t>
      </w:r>
      <w:proofErr w:type="spellEnd"/>
      <w:r w:rsidRPr="003F2C3B">
        <w:rPr>
          <w:rFonts w:ascii="Times New Roman" w:hAnsi="Times New Roman" w:cs="Times New Roman"/>
          <w:sz w:val="24"/>
          <w:szCs w:val="24"/>
        </w:rPr>
        <w:t xml:space="preserve"> - норма рабочего времени, затрачиваемого основным персоналом;</w:t>
      </w:r>
    </w:p>
    <w:p w:rsidR="006355DE" w:rsidRPr="003F2C3B" w:rsidRDefault="006355DE" w:rsidP="006355DE">
      <w:pPr>
        <w:widowControl w:val="0"/>
        <w:autoSpaceDE w:val="0"/>
        <w:ind w:firstLine="540"/>
        <w:jc w:val="both"/>
        <w:rPr>
          <w:rFonts w:ascii="Times New Roman" w:hAnsi="Times New Roman" w:cs="Times New Roman"/>
          <w:sz w:val="24"/>
          <w:szCs w:val="24"/>
        </w:rPr>
      </w:pPr>
      <w:proofErr w:type="spellStart"/>
      <w:r w:rsidRPr="003F2C3B">
        <w:rPr>
          <w:rFonts w:ascii="Times New Roman" w:hAnsi="Times New Roman" w:cs="Times New Roman"/>
          <w:sz w:val="24"/>
          <w:szCs w:val="24"/>
        </w:rPr>
        <w:t>ОТч</w:t>
      </w:r>
      <w:proofErr w:type="spellEnd"/>
      <w:r w:rsidRPr="003F2C3B">
        <w:rPr>
          <w:rFonts w:ascii="Times New Roman" w:hAnsi="Times New Roman" w:cs="Times New Roman"/>
          <w:sz w:val="24"/>
          <w:szCs w:val="24"/>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6355DE" w:rsidRPr="003F2C3B" w:rsidRDefault="00BA37F5" w:rsidP="006355DE">
      <w:pPr>
        <w:widowControl w:val="0"/>
        <w:autoSpaceDE w:val="0"/>
        <w:ind w:firstLine="540"/>
        <w:jc w:val="both"/>
        <w:rPr>
          <w:rFonts w:ascii="Times New Roman" w:hAnsi="Times New Roman" w:cs="Times New Roman"/>
          <w:sz w:val="24"/>
          <w:szCs w:val="24"/>
        </w:rPr>
      </w:pPr>
      <w:hyperlink w:anchor="Par125" w:history="1">
        <w:r w:rsidR="006355DE" w:rsidRPr="003F2C3B">
          <w:rPr>
            <w:rStyle w:val="a3"/>
            <w:rFonts w:ascii="Times New Roman" w:hAnsi="Times New Roman"/>
            <w:color w:val="000000"/>
            <w:sz w:val="24"/>
            <w:szCs w:val="24"/>
          </w:rPr>
          <w:t>Расчет</w:t>
        </w:r>
      </w:hyperlink>
      <w:r w:rsidR="006355DE" w:rsidRPr="003F2C3B">
        <w:rPr>
          <w:rFonts w:ascii="Times New Roman" w:hAnsi="Times New Roman" w:cs="Times New Roman"/>
          <w:color w:val="000000"/>
          <w:sz w:val="24"/>
          <w:szCs w:val="24"/>
        </w:rPr>
        <w:t xml:space="preserve"> </w:t>
      </w:r>
      <w:r w:rsidR="006355DE" w:rsidRPr="003F2C3B">
        <w:rPr>
          <w:rFonts w:ascii="Times New Roman" w:hAnsi="Times New Roman" w:cs="Times New Roman"/>
          <w:sz w:val="24"/>
          <w:szCs w:val="24"/>
        </w:rPr>
        <w:t>затрат на оплату труда персонала, непосредственно участвующего в процессе оказания платной услуги, приводится по форме согласно таблице 2.</w:t>
      </w:r>
    </w:p>
    <w:p w:rsidR="006355DE" w:rsidRDefault="006355DE" w:rsidP="006355DE">
      <w:pPr>
        <w:widowControl w:val="0"/>
        <w:autoSpaceDE w:val="0"/>
        <w:jc w:val="right"/>
        <w:rPr>
          <w:rFonts w:ascii="Times New Roman" w:hAnsi="Times New Roman" w:cs="Times New Roman"/>
          <w:i/>
          <w:sz w:val="24"/>
          <w:szCs w:val="24"/>
        </w:rPr>
      </w:pPr>
    </w:p>
    <w:p w:rsidR="006355DE" w:rsidRPr="003F2C3B" w:rsidRDefault="006355DE" w:rsidP="006355DE">
      <w:pPr>
        <w:widowControl w:val="0"/>
        <w:autoSpaceDE w:val="0"/>
        <w:jc w:val="right"/>
        <w:rPr>
          <w:rFonts w:ascii="Times New Roman" w:hAnsi="Times New Roman" w:cs="Times New Roman"/>
          <w:i/>
          <w:sz w:val="24"/>
          <w:szCs w:val="24"/>
        </w:rPr>
      </w:pPr>
      <w:r w:rsidRPr="003F2C3B">
        <w:rPr>
          <w:rFonts w:ascii="Times New Roman" w:hAnsi="Times New Roman" w:cs="Times New Roman"/>
          <w:i/>
          <w:sz w:val="24"/>
          <w:szCs w:val="24"/>
        </w:rPr>
        <w:t>Таблица 2</w:t>
      </w:r>
    </w:p>
    <w:p w:rsidR="006355DE" w:rsidRPr="003F2C3B" w:rsidRDefault="006355DE" w:rsidP="006355DE">
      <w:pPr>
        <w:widowControl w:val="0"/>
        <w:autoSpaceDE w:val="0"/>
        <w:ind w:firstLine="540"/>
        <w:jc w:val="center"/>
        <w:rPr>
          <w:rFonts w:ascii="Times New Roman" w:hAnsi="Times New Roman" w:cs="Times New Roman"/>
          <w:sz w:val="24"/>
          <w:szCs w:val="24"/>
        </w:rPr>
      </w:pPr>
    </w:p>
    <w:p w:rsidR="006355DE" w:rsidRPr="003F2C3B" w:rsidRDefault="006355DE" w:rsidP="006355DE">
      <w:pPr>
        <w:widowControl w:val="0"/>
        <w:autoSpaceDE w:val="0"/>
        <w:jc w:val="center"/>
        <w:rPr>
          <w:rFonts w:ascii="Times New Roman" w:hAnsi="Times New Roman" w:cs="Times New Roman"/>
          <w:sz w:val="24"/>
          <w:szCs w:val="24"/>
        </w:rPr>
      </w:pPr>
      <w:bookmarkStart w:id="1" w:name="Par125"/>
      <w:bookmarkEnd w:id="1"/>
      <w:r w:rsidRPr="003F2C3B">
        <w:rPr>
          <w:rFonts w:ascii="Times New Roman" w:hAnsi="Times New Roman" w:cs="Times New Roman"/>
          <w:sz w:val="24"/>
          <w:szCs w:val="24"/>
        </w:rPr>
        <w:t>Расчет затрат на оплату труда персонала</w:t>
      </w:r>
    </w:p>
    <w:p w:rsidR="006355DE" w:rsidRPr="003F2C3B" w:rsidRDefault="006355DE" w:rsidP="006355DE">
      <w:pPr>
        <w:widowControl w:val="0"/>
        <w:autoSpaceDE w:val="0"/>
        <w:jc w:val="center"/>
        <w:rPr>
          <w:rFonts w:ascii="Times New Roman" w:hAnsi="Times New Roman" w:cs="Times New Roman"/>
          <w:sz w:val="24"/>
          <w:szCs w:val="24"/>
        </w:rPr>
      </w:pPr>
      <w:r w:rsidRPr="003F2C3B">
        <w:rPr>
          <w:rFonts w:ascii="Times New Roman" w:hAnsi="Times New Roman" w:cs="Times New Roman"/>
          <w:sz w:val="24"/>
          <w:szCs w:val="24"/>
        </w:rPr>
        <w:t>____________________________</w:t>
      </w:r>
    </w:p>
    <w:p w:rsidR="006355DE" w:rsidRPr="003F2C3B" w:rsidRDefault="006355DE" w:rsidP="006355DE">
      <w:pPr>
        <w:widowControl w:val="0"/>
        <w:autoSpaceDE w:val="0"/>
        <w:jc w:val="center"/>
        <w:rPr>
          <w:rFonts w:ascii="Times New Roman" w:hAnsi="Times New Roman" w:cs="Times New Roman"/>
          <w:sz w:val="24"/>
          <w:szCs w:val="24"/>
        </w:rPr>
      </w:pPr>
      <w:r w:rsidRPr="003F2C3B">
        <w:rPr>
          <w:rFonts w:ascii="Times New Roman" w:hAnsi="Times New Roman" w:cs="Times New Roman"/>
          <w:sz w:val="24"/>
          <w:szCs w:val="24"/>
        </w:rPr>
        <w:t>(наименование платной услуги)</w:t>
      </w:r>
    </w:p>
    <w:p w:rsidR="006355DE" w:rsidRPr="003F2C3B" w:rsidRDefault="006355DE" w:rsidP="006355DE">
      <w:pPr>
        <w:widowControl w:val="0"/>
        <w:autoSpaceDE w:val="0"/>
        <w:ind w:firstLine="540"/>
        <w:jc w:val="center"/>
        <w:rPr>
          <w:rFonts w:ascii="Times New Roman" w:hAnsi="Times New Roman" w:cs="Times New Roman"/>
          <w:sz w:val="24"/>
          <w:szCs w:val="24"/>
        </w:rPr>
      </w:pPr>
    </w:p>
    <w:tbl>
      <w:tblPr>
        <w:tblW w:w="0" w:type="auto"/>
        <w:tblInd w:w="75" w:type="dxa"/>
        <w:tblLayout w:type="fixed"/>
        <w:tblCellMar>
          <w:top w:w="75" w:type="dxa"/>
          <w:left w:w="75" w:type="dxa"/>
          <w:bottom w:w="75" w:type="dxa"/>
          <w:right w:w="75" w:type="dxa"/>
        </w:tblCellMar>
        <w:tblLook w:val="0000"/>
      </w:tblPr>
      <w:tblGrid>
        <w:gridCol w:w="1800"/>
        <w:gridCol w:w="2280"/>
        <w:gridCol w:w="1365"/>
        <w:gridCol w:w="1560"/>
        <w:gridCol w:w="2500"/>
      </w:tblGrid>
      <w:tr w:rsidR="006355DE" w:rsidRPr="003F2C3B" w:rsidTr="008A0600">
        <w:trPr>
          <w:trHeight w:val="1080"/>
        </w:trPr>
        <w:tc>
          <w:tcPr>
            <w:tcW w:w="1800" w:type="dxa"/>
            <w:tcBorders>
              <w:top w:val="single" w:sz="4" w:space="0" w:color="000000"/>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Должность</w:t>
            </w:r>
          </w:p>
        </w:tc>
        <w:tc>
          <w:tcPr>
            <w:tcW w:w="2280" w:type="dxa"/>
            <w:tcBorders>
              <w:top w:val="single" w:sz="4" w:space="0" w:color="000000"/>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br/>
              <w:t>Должностной оклад</w:t>
            </w:r>
            <w:r w:rsidRPr="003F2C3B">
              <w:rPr>
                <w:rFonts w:ascii="Times New Roman" w:hAnsi="Times New Roman" w:cs="Times New Roman"/>
                <w:sz w:val="24"/>
                <w:szCs w:val="24"/>
              </w:rPr>
              <w:br/>
              <w:t>в месяц (руб.)</w:t>
            </w:r>
          </w:p>
        </w:tc>
        <w:tc>
          <w:tcPr>
            <w:tcW w:w="1365" w:type="dxa"/>
            <w:tcBorders>
              <w:top w:val="single" w:sz="4" w:space="0" w:color="000000"/>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 xml:space="preserve">Месячный фонд  </w:t>
            </w:r>
            <w:r w:rsidRPr="003F2C3B">
              <w:rPr>
                <w:rFonts w:ascii="Times New Roman" w:hAnsi="Times New Roman" w:cs="Times New Roman"/>
                <w:sz w:val="24"/>
                <w:szCs w:val="24"/>
              </w:rPr>
              <w:br/>
              <w:t>рабочего</w:t>
            </w:r>
            <w:r w:rsidRPr="003F2C3B">
              <w:rPr>
                <w:rFonts w:ascii="Times New Roman" w:hAnsi="Times New Roman" w:cs="Times New Roman"/>
                <w:sz w:val="24"/>
                <w:szCs w:val="24"/>
              </w:rPr>
              <w:br/>
              <w:t xml:space="preserve">времени </w:t>
            </w:r>
            <w:r w:rsidRPr="003F2C3B">
              <w:rPr>
                <w:rFonts w:ascii="Times New Roman" w:hAnsi="Times New Roman" w:cs="Times New Roman"/>
                <w:sz w:val="24"/>
                <w:szCs w:val="24"/>
              </w:rPr>
              <w:br/>
              <w:t xml:space="preserve"> (час.)</w:t>
            </w:r>
          </w:p>
        </w:tc>
        <w:tc>
          <w:tcPr>
            <w:tcW w:w="1560" w:type="dxa"/>
            <w:tcBorders>
              <w:top w:val="single" w:sz="4" w:space="0" w:color="000000"/>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 xml:space="preserve">Норма   </w:t>
            </w:r>
            <w:r w:rsidRPr="003F2C3B">
              <w:rPr>
                <w:rFonts w:ascii="Times New Roman" w:hAnsi="Times New Roman" w:cs="Times New Roman"/>
                <w:sz w:val="24"/>
                <w:szCs w:val="24"/>
              </w:rPr>
              <w:br/>
              <w:t>времени на</w:t>
            </w:r>
            <w:r w:rsidRPr="003F2C3B">
              <w:rPr>
                <w:rFonts w:ascii="Times New Roman" w:hAnsi="Times New Roman" w:cs="Times New Roman"/>
                <w:sz w:val="24"/>
                <w:szCs w:val="24"/>
              </w:rPr>
              <w:br/>
              <w:t xml:space="preserve"> оказание </w:t>
            </w:r>
            <w:r w:rsidRPr="003F2C3B">
              <w:rPr>
                <w:rFonts w:ascii="Times New Roman" w:hAnsi="Times New Roman" w:cs="Times New Roman"/>
                <w:sz w:val="24"/>
                <w:szCs w:val="24"/>
              </w:rPr>
              <w:br/>
              <w:t xml:space="preserve"> платной  </w:t>
            </w:r>
            <w:r w:rsidRPr="003F2C3B">
              <w:rPr>
                <w:rFonts w:ascii="Times New Roman" w:hAnsi="Times New Roman" w:cs="Times New Roman"/>
                <w:sz w:val="24"/>
                <w:szCs w:val="24"/>
              </w:rPr>
              <w:br/>
              <w:t xml:space="preserve">  услуги  </w:t>
            </w:r>
            <w:r w:rsidRPr="003F2C3B">
              <w:rPr>
                <w:rFonts w:ascii="Times New Roman" w:hAnsi="Times New Roman" w:cs="Times New Roman"/>
                <w:sz w:val="24"/>
                <w:szCs w:val="24"/>
              </w:rPr>
              <w:br/>
              <w:t xml:space="preserve">  (час.)</w:t>
            </w:r>
          </w:p>
        </w:tc>
        <w:tc>
          <w:tcPr>
            <w:tcW w:w="2500" w:type="dxa"/>
            <w:tcBorders>
              <w:top w:val="single" w:sz="4" w:space="0" w:color="000000"/>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 xml:space="preserve">Затраты на оплату  </w:t>
            </w:r>
            <w:r w:rsidRPr="003F2C3B">
              <w:rPr>
                <w:rFonts w:ascii="Times New Roman" w:hAnsi="Times New Roman" w:cs="Times New Roman"/>
                <w:sz w:val="24"/>
                <w:szCs w:val="24"/>
              </w:rPr>
              <w:br/>
              <w:t xml:space="preserve">   труда персонала   </w:t>
            </w:r>
            <w:r w:rsidRPr="003F2C3B">
              <w:rPr>
                <w:rFonts w:ascii="Times New Roman" w:hAnsi="Times New Roman" w:cs="Times New Roman"/>
                <w:sz w:val="24"/>
                <w:szCs w:val="24"/>
              </w:rPr>
              <w:br/>
              <w:t xml:space="preserve">       (руб.)        </w:t>
            </w:r>
            <w:r w:rsidRPr="003F2C3B">
              <w:rPr>
                <w:rFonts w:ascii="Times New Roman" w:hAnsi="Times New Roman" w:cs="Times New Roman"/>
                <w:sz w:val="24"/>
                <w:szCs w:val="24"/>
              </w:rPr>
              <w:br/>
            </w:r>
            <w:r w:rsidRPr="003F2C3B">
              <w:rPr>
                <w:rFonts w:ascii="Times New Roman" w:hAnsi="Times New Roman" w:cs="Times New Roman"/>
                <w:sz w:val="24"/>
                <w:szCs w:val="24"/>
              </w:rPr>
              <w:br/>
              <w:t xml:space="preserve">(5) = (2) / (3) </w:t>
            </w:r>
            <w:proofErr w:type="spellStart"/>
            <w:r w:rsidRPr="003F2C3B">
              <w:rPr>
                <w:rFonts w:ascii="Times New Roman" w:hAnsi="Times New Roman" w:cs="Times New Roman"/>
                <w:sz w:val="24"/>
                <w:szCs w:val="24"/>
              </w:rPr>
              <w:t>x</w:t>
            </w:r>
            <w:proofErr w:type="spellEnd"/>
            <w:r w:rsidRPr="003F2C3B">
              <w:rPr>
                <w:rFonts w:ascii="Times New Roman" w:hAnsi="Times New Roman" w:cs="Times New Roman"/>
                <w:sz w:val="24"/>
                <w:szCs w:val="24"/>
              </w:rPr>
              <w:t xml:space="preserve"> (4)</w:t>
            </w: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1</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2</w:t>
            </w: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3</w:t>
            </w: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4</w:t>
            </w: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5</w:t>
            </w: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1.</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2.</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3.</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4.</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r>
      <w:tr w:rsidR="006355DE" w:rsidRPr="003F2C3B" w:rsidTr="008A0600">
        <w:tc>
          <w:tcPr>
            <w:tcW w:w="180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r w:rsidRPr="003F2C3B">
              <w:rPr>
                <w:rFonts w:ascii="Times New Roman" w:hAnsi="Times New Roman" w:cs="Times New Roman"/>
                <w:sz w:val="24"/>
                <w:szCs w:val="24"/>
              </w:rPr>
              <w:t>Итого</w:t>
            </w:r>
          </w:p>
        </w:tc>
        <w:tc>
          <w:tcPr>
            <w:tcW w:w="228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p>
        </w:tc>
        <w:tc>
          <w:tcPr>
            <w:tcW w:w="1365"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p>
        </w:tc>
        <w:tc>
          <w:tcPr>
            <w:tcW w:w="1560" w:type="dxa"/>
            <w:tcBorders>
              <w:left w:val="single" w:sz="4" w:space="0" w:color="000000"/>
              <w:bottom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rPr>
            </w:pPr>
          </w:p>
        </w:tc>
        <w:tc>
          <w:tcPr>
            <w:tcW w:w="2500" w:type="dxa"/>
            <w:tcBorders>
              <w:left w:val="single" w:sz="4" w:space="0" w:color="000000"/>
              <w:bottom w:val="single" w:sz="4" w:space="0" w:color="000000"/>
              <w:right w:val="single" w:sz="4" w:space="0" w:color="000000"/>
            </w:tcBorders>
          </w:tcPr>
          <w:p w:rsidR="006355DE" w:rsidRPr="003F2C3B" w:rsidRDefault="006355DE" w:rsidP="008A0600">
            <w:pPr>
              <w:pStyle w:val="ConsPlusCell"/>
              <w:snapToGrid w:val="0"/>
              <w:jc w:val="center"/>
              <w:rPr>
                <w:rFonts w:ascii="Times New Roman" w:hAnsi="Times New Roman" w:cs="Times New Roman"/>
                <w:sz w:val="24"/>
                <w:szCs w:val="24"/>
                <w:lang w:val="en-US"/>
              </w:rPr>
            </w:pPr>
          </w:p>
        </w:tc>
      </w:tr>
    </w:tbl>
    <w:p w:rsidR="006355DE" w:rsidRPr="003F2C3B" w:rsidRDefault="006355DE" w:rsidP="006355DE">
      <w:pPr>
        <w:widowControl w:val="0"/>
        <w:autoSpaceDE w:val="0"/>
        <w:ind w:firstLine="540"/>
        <w:jc w:val="center"/>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Pr="003F2C3B" w:rsidRDefault="006355DE" w:rsidP="006355DE">
      <w:pPr>
        <w:widowControl w:val="0"/>
        <w:autoSpaceDE w:val="0"/>
        <w:ind w:firstLine="540"/>
        <w:jc w:val="both"/>
        <w:rPr>
          <w:rFonts w:ascii="Times New Roman" w:hAnsi="Times New Roman" w:cs="Times New Roman"/>
          <w:sz w:val="24"/>
          <w:szCs w:val="24"/>
        </w:rPr>
      </w:pPr>
    </w:p>
    <w:p w:rsidR="006355DE" w:rsidRDefault="006355DE" w:rsidP="006355DE">
      <w:pPr>
        <w:ind w:firstLine="0"/>
        <w:rPr>
          <w:rFonts w:ascii="Times New Roman" w:hAnsi="Times New Roman" w:cs="Times New Roman"/>
          <w:sz w:val="24"/>
          <w:szCs w:val="24"/>
        </w:rPr>
      </w:pPr>
    </w:p>
    <w:p w:rsidR="006355DE" w:rsidRDefault="006355DE" w:rsidP="006355DE">
      <w:pPr>
        <w:ind w:firstLine="0"/>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p>
    <w:p w:rsidR="006355DE" w:rsidRDefault="006355DE" w:rsidP="006355DE">
      <w:pPr>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 к положению о платных услугах</w:t>
      </w:r>
    </w:p>
    <w:p w:rsidR="006355DE" w:rsidRPr="003F2C3B" w:rsidRDefault="006355DE" w:rsidP="006355DE">
      <w:pPr>
        <w:ind w:firstLine="0"/>
        <w:jc w:val="right"/>
        <w:rPr>
          <w:rFonts w:ascii="Times New Roman" w:hAnsi="Times New Roman" w:cs="Times New Roman"/>
          <w:sz w:val="24"/>
          <w:szCs w:val="24"/>
        </w:rPr>
      </w:pPr>
    </w:p>
    <w:p w:rsidR="006355DE" w:rsidRPr="00F54B03" w:rsidRDefault="006355DE" w:rsidP="006355DE">
      <w:pPr>
        <w:jc w:val="center"/>
        <w:rPr>
          <w:rFonts w:ascii="Times New Roman" w:hAnsi="Times New Roman" w:cs="Times New Roman"/>
          <w:b/>
          <w:sz w:val="24"/>
          <w:szCs w:val="24"/>
        </w:rPr>
      </w:pPr>
      <w:r w:rsidRPr="00F54B03">
        <w:rPr>
          <w:rFonts w:ascii="Times New Roman" w:hAnsi="Times New Roman" w:cs="Times New Roman"/>
          <w:b/>
          <w:sz w:val="24"/>
          <w:szCs w:val="24"/>
        </w:rPr>
        <w:t>Тарифы</w:t>
      </w:r>
    </w:p>
    <w:p w:rsidR="006355DE" w:rsidRPr="00F54B03" w:rsidRDefault="006355DE" w:rsidP="006355DE">
      <w:pPr>
        <w:jc w:val="center"/>
        <w:rPr>
          <w:rFonts w:ascii="Times New Roman" w:hAnsi="Times New Roman" w:cs="Times New Roman"/>
          <w:b/>
          <w:sz w:val="24"/>
          <w:szCs w:val="24"/>
        </w:rPr>
      </w:pPr>
      <w:r w:rsidRPr="00F54B03">
        <w:rPr>
          <w:rFonts w:ascii="Times New Roman" w:hAnsi="Times New Roman" w:cs="Times New Roman"/>
          <w:b/>
          <w:sz w:val="24"/>
          <w:szCs w:val="24"/>
        </w:rPr>
        <w:t xml:space="preserve">на платные услуги, работы оказываемые (выполняемые) </w:t>
      </w:r>
    </w:p>
    <w:p w:rsidR="006355DE" w:rsidRPr="00F54B03" w:rsidRDefault="006355DE" w:rsidP="006355DE">
      <w:pPr>
        <w:jc w:val="center"/>
        <w:rPr>
          <w:rFonts w:ascii="Times New Roman" w:hAnsi="Times New Roman" w:cs="Times New Roman"/>
          <w:b/>
          <w:sz w:val="24"/>
          <w:szCs w:val="24"/>
        </w:rPr>
      </w:pPr>
      <w:r w:rsidRPr="00F54B03">
        <w:rPr>
          <w:rFonts w:ascii="Times New Roman" w:hAnsi="Times New Roman" w:cs="Times New Roman"/>
          <w:b/>
          <w:sz w:val="24"/>
          <w:szCs w:val="24"/>
        </w:rPr>
        <w:t xml:space="preserve">Муниципальное учреждение Социально-культурный центр «Лидер» администрации Скребловского сельского поселения Лужского муниципального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b/>
                <w:sz w:val="28"/>
                <w:szCs w:val="24"/>
              </w:rPr>
            </w:pPr>
            <w:r w:rsidRPr="002C1009">
              <w:rPr>
                <w:rFonts w:ascii="Times New Roman" w:eastAsia="Calibri" w:hAnsi="Times New Roman" w:cs="Times New Roman"/>
                <w:b/>
                <w:sz w:val="28"/>
                <w:szCs w:val="24"/>
              </w:rPr>
              <w:t>Наименование</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b/>
                <w:sz w:val="28"/>
                <w:szCs w:val="24"/>
              </w:rPr>
            </w:pPr>
            <w:r w:rsidRPr="002C1009">
              <w:rPr>
                <w:rFonts w:ascii="Times New Roman" w:eastAsia="Calibri" w:hAnsi="Times New Roman" w:cs="Times New Roman"/>
                <w:b/>
                <w:sz w:val="28"/>
                <w:szCs w:val="24"/>
              </w:rPr>
              <w:t>Цена (</w:t>
            </w:r>
            <w:proofErr w:type="spellStart"/>
            <w:r w:rsidRPr="002C1009">
              <w:rPr>
                <w:rFonts w:ascii="Times New Roman" w:eastAsia="Calibri" w:hAnsi="Times New Roman" w:cs="Times New Roman"/>
                <w:b/>
                <w:sz w:val="28"/>
                <w:szCs w:val="24"/>
              </w:rPr>
              <w:t>руб</w:t>
            </w:r>
            <w:proofErr w:type="spellEnd"/>
            <w:r w:rsidRPr="002C1009">
              <w:rPr>
                <w:rFonts w:ascii="Times New Roman" w:eastAsia="Calibri" w:hAnsi="Times New Roman" w:cs="Times New Roman"/>
                <w:b/>
                <w:sz w:val="28"/>
                <w:szCs w:val="24"/>
              </w:rPr>
              <w:t>)</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b/>
                <w:sz w:val="28"/>
                <w:szCs w:val="24"/>
              </w:rPr>
            </w:pPr>
            <w:r w:rsidRPr="002C1009">
              <w:rPr>
                <w:rFonts w:ascii="Times New Roman" w:eastAsia="Calibri" w:hAnsi="Times New Roman" w:cs="Times New Roman"/>
                <w:b/>
                <w:sz w:val="28"/>
                <w:szCs w:val="24"/>
              </w:rPr>
              <w:t>Кол-во минут</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cs="Times New Roman"/>
                <w:b/>
                <w:sz w:val="28"/>
                <w:szCs w:val="24"/>
              </w:rPr>
              <w:t>Вечер отдыха:</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300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240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300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240</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cs="Times New Roman"/>
                <w:b/>
                <w:sz w:val="28"/>
                <w:szCs w:val="24"/>
              </w:rPr>
              <w:t>Дискотека:</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150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180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200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180</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cs="Times New Roman"/>
                <w:b/>
                <w:sz w:val="28"/>
                <w:szCs w:val="24"/>
              </w:rPr>
              <w:t>Детская дискотека:</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50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120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50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120</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cs="Times New Roman"/>
                <w:b/>
                <w:sz w:val="28"/>
                <w:szCs w:val="24"/>
              </w:rPr>
              <w:t>Молодёжная дискотека с 14 до 18 лет</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120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120</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b/>
                <w:sz w:val="24"/>
                <w:szCs w:val="24"/>
              </w:rPr>
              <w:t xml:space="preserve">Проведение, организация, консультирование </w:t>
            </w:r>
            <w:proofErr w:type="spellStart"/>
            <w:r w:rsidRPr="002C1009">
              <w:rPr>
                <w:rFonts w:ascii="Times New Roman" w:eastAsia="Calibri" w:hAnsi="Times New Roman"/>
                <w:b/>
                <w:sz w:val="24"/>
                <w:szCs w:val="24"/>
              </w:rPr>
              <w:t>культурно-досугово</w:t>
            </w:r>
            <w:proofErr w:type="spellEnd"/>
            <w:r w:rsidRPr="002C1009">
              <w:rPr>
                <w:rFonts w:ascii="Times New Roman" w:eastAsia="Calibri" w:hAnsi="Times New Roman"/>
                <w:b/>
                <w:sz w:val="24"/>
                <w:szCs w:val="24"/>
              </w:rPr>
              <w:t xml:space="preserve"> мероприятия по заявкам организаций и частным лицам на договорной основе:</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1 500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60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1 500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60</w:t>
            </w:r>
          </w:p>
        </w:tc>
      </w:tr>
      <w:tr w:rsidR="006355DE" w:rsidRPr="00580943" w:rsidTr="008A0600">
        <w:tc>
          <w:tcPr>
            <w:tcW w:w="9571" w:type="dxa"/>
            <w:gridSpan w:val="3"/>
            <w:shd w:val="clear" w:color="auto" w:fill="auto"/>
          </w:tcPr>
          <w:p w:rsidR="006355DE" w:rsidRPr="002C1009" w:rsidRDefault="006355DE" w:rsidP="008A0600">
            <w:pPr>
              <w:ind w:firstLine="0"/>
              <w:jc w:val="center"/>
              <w:rPr>
                <w:rFonts w:ascii="Times New Roman" w:eastAsia="Calibri" w:hAnsi="Times New Roman" w:cs="Times New Roman"/>
                <w:b/>
                <w:sz w:val="24"/>
                <w:szCs w:val="24"/>
              </w:rPr>
            </w:pPr>
            <w:r w:rsidRPr="002C1009">
              <w:rPr>
                <w:rFonts w:ascii="Times New Roman" w:eastAsia="Calibri" w:hAnsi="Times New Roman"/>
                <w:b/>
                <w:sz w:val="28"/>
                <w:szCs w:val="24"/>
              </w:rPr>
              <w:t>Проведение гражданских, семейных обрядов на территории СКЦ «Лидер» Скребловского сельского поселения:</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Межозёрный</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1 000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60</w:t>
            </w:r>
          </w:p>
        </w:tc>
      </w:tr>
      <w:tr w:rsidR="006355DE" w:rsidRPr="00580943" w:rsidTr="008A0600">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п. Скреблово</w:t>
            </w:r>
          </w:p>
        </w:tc>
        <w:tc>
          <w:tcPr>
            <w:tcW w:w="3190"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1 000</w:t>
            </w:r>
          </w:p>
        </w:tc>
        <w:tc>
          <w:tcPr>
            <w:tcW w:w="3191" w:type="dxa"/>
            <w:shd w:val="clear" w:color="auto" w:fill="auto"/>
          </w:tcPr>
          <w:p w:rsidR="006355DE" w:rsidRPr="002C1009" w:rsidRDefault="006355DE" w:rsidP="008A0600">
            <w:pPr>
              <w:ind w:firstLine="0"/>
              <w:jc w:val="center"/>
              <w:rPr>
                <w:rFonts w:ascii="Times New Roman" w:eastAsia="Calibri" w:hAnsi="Times New Roman" w:cs="Times New Roman"/>
                <w:sz w:val="24"/>
                <w:szCs w:val="24"/>
              </w:rPr>
            </w:pPr>
            <w:r w:rsidRPr="002C1009">
              <w:rPr>
                <w:rFonts w:ascii="Times New Roman" w:eastAsia="Calibri" w:hAnsi="Times New Roman" w:cs="Times New Roman"/>
                <w:sz w:val="24"/>
                <w:szCs w:val="24"/>
              </w:rPr>
              <w:t>60</w:t>
            </w:r>
          </w:p>
        </w:tc>
      </w:tr>
    </w:tbl>
    <w:p w:rsidR="006355DE" w:rsidRDefault="006355DE" w:rsidP="006355DE">
      <w:pPr>
        <w:ind w:firstLine="0"/>
        <w:jc w:val="center"/>
        <w:rPr>
          <w:rFonts w:ascii="Times New Roman" w:hAnsi="Times New Roman"/>
          <w:b/>
          <w:sz w:val="32"/>
          <w:szCs w:val="24"/>
        </w:rPr>
      </w:pPr>
    </w:p>
    <w:tbl>
      <w:tblPr>
        <w:tblStyle w:val="a6"/>
        <w:tblW w:w="15953" w:type="dxa"/>
        <w:tblLook w:val="04A0"/>
      </w:tblPr>
      <w:tblGrid>
        <w:gridCol w:w="3190"/>
        <w:gridCol w:w="3190"/>
        <w:gridCol w:w="3191"/>
        <w:gridCol w:w="3191"/>
        <w:gridCol w:w="3191"/>
      </w:tblGrid>
      <w:tr w:rsidR="006355DE" w:rsidRPr="00580943" w:rsidTr="008A0600">
        <w:trPr>
          <w:gridAfter w:val="2"/>
          <w:wAfter w:w="6382" w:type="dxa"/>
        </w:trPr>
        <w:tc>
          <w:tcPr>
            <w:tcW w:w="3190" w:type="dxa"/>
          </w:tcPr>
          <w:p w:rsidR="006355DE" w:rsidRPr="003C05EF" w:rsidRDefault="006355DE" w:rsidP="008A0600">
            <w:pPr>
              <w:ind w:firstLine="0"/>
              <w:jc w:val="center"/>
              <w:rPr>
                <w:rFonts w:ascii="Times New Roman" w:hAnsi="Times New Roman" w:cs="Times New Roman"/>
                <w:b/>
                <w:sz w:val="28"/>
                <w:szCs w:val="24"/>
              </w:rPr>
            </w:pPr>
            <w:r w:rsidRPr="003C05EF">
              <w:rPr>
                <w:rFonts w:ascii="Times New Roman" w:hAnsi="Times New Roman" w:cs="Times New Roman"/>
                <w:b/>
                <w:sz w:val="28"/>
                <w:szCs w:val="24"/>
              </w:rPr>
              <w:t>Наименование</w:t>
            </w:r>
          </w:p>
        </w:tc>
        <w:tc>
          <w:tcPr>
            <w:tcW w:w="3190" w:type="dxa"/>
          </w:tcPr>
          <w:p w:rsidR="006355DE" w:rsidRPr="003C05EF" w:rsidRDefault="006355DE" w:rsidP="008A0600">
            <w:pPr>
              <w:ind w:firstLine="0"/>
              <w:jc w:val="center"/>
              <w:rPr>
                <w:rFonts w:ascii="Times New Roman" w:hAnsi="Times New Roman" w:cs="Times New Roman"/>
                <w:b/>
                <w:sz w:val="28"/>
                <w:szCs w:val="24"/>
              </w:rPr>
            </w:pPr>
            <w:r w:rsidRPr="003C05EF">
              <w:rPr>
                <w:rFonts w:ascii="Times New Roman" w:hAnsi="Times New Roman" w:cs="Times New Roman"/>
                <w:b/>
                <w:sz w:val="28"/>
                <w:szCs w:val="24"/>
              </w:rPr>
              <w:t>Цена (</w:t>
            </w:r>
            <w:proofErr w:type="spellStart"/>
            <w:r w:rsidRPr="003C05EF">
              <w:rPr>
                <w:rFonts w:ascii="Times New Roman" w:hAnsi="Times New Roman" w:cs="Times New Roman"/>
                <w:b/>
                <w:sz w:val="28"/>
                <w:szCs w:val="24"/>
              </w:rPr>
              <w:t>руб</w:t>
            </w:r>
            <w:proofErr w:type="spellEnd"/>
            <w:r w:rsidRPr="003C05EF">
              <w:rPr>
                <w:rFonts w:ascii="Times New Roman" w:hAnsi="Times New Roman" w:cs="Times New Roman"/>
                <w:b/>
                <w:sz w:val="28"/>
                <w:szCs w:val="24"/>
              </w:rPr>
              <w:t>)</w:t>
            </w:r>
          </w:p>
        </w:tc>
        <w:tc>
          <w:tcPr>
            <w:tcW w:w="3191" w:type="dxa"/>
          </w:tcPr>
          <w:p w:rsidR="006355DE" w:rsidRPr="003C05EF" w:rsidRDefault="006355DE" w:rsidP="008A0600">
            <w:pPr>
              <w:ind w:firstLine="0"/>
              <w:jc w:val="center"/>
              <w:rPr>
                <w:rFonts w:ascii="Times New Roman" w:hAnsi="Times New Roman" w:cs="Times New Roman"/>
                <w:b/>
                <w:i/>
                <w:sz w:val="28"/>
                <w:szCs w:val="24"/>
              </w:rPr>
            </w:pPr>
            <w:r w:rsidRPr="003C05EF">
              <w:rPr>
                <w:rFonts w:ascii="Times New Roman" w:hAnsi="Times New Roman" w:cs="Times New Roman"/>
                <w:b/>
                <w:sz w:val="28"/>
                <w:szCs w:val="24"/>
              </w:rPr>
              <w:t>Кол-во минут</w:t>
            </w:r>
          </w:p>
        </w:tc>
      </w:tr>
      <w:tr w:rsidR="006355DE" w:rsidRPr="00580943" w:rsidTr="008A0600">
        <w:trPr>
          <w:gridAfter w:val="2"/>
          <w:wAfter w:w="6382" w:type="dxa"/>
        </w:trPr>
        <w:tc>
          <w:tcPr>
            <w:tcW w:w="9571" w:type="dxa"/>
            <w:gridSpan w:val="3"/>
          </w:tcPr>
          <w:p w:rsidR="006355DE" w:rsidRPr="00A61E40" w:rsidRDefault="006355DE" w:rsidP="008A0600">
            <w:pPr>
              <w:ind w:firstLine="0"/>
              <w:jc w:val="center"/>
              <w:rPr>
                <w:rFonts w:ascii="Times New Roman" w:hAnsi="Times New Roman" w:cs="Times New Roman"/>
                <w:b/>
                <w:sz w:val="28"/>
                <w:szCs w:val="24"/>
              </w:rPr>
            </w:pPr>
            <w:r w:rsidRPr="003C05EF">
              <w:rPr>
                <w:rFonts w:ascii="Times New Roman" w:hAnsi="Times New Roman" w:cs="Times New Roman"/>
                <w:b/>
                <w:sz w:val="28"/>
                <w:szCs w:val="24"/>
              </w:rPr>
              <w:t>Тренажёрный зал,</w:t>
            </w:r>
            <w:r w:rsidRPr="003C05EF">
              <w:rPr>
                <w:rFonts w:ascii="Times New Roman" w:hAnsi="Times New Roman" w:cs="Times New Roman"/>
                <w:sz w:val="28"/>
                <w:szCs w:val="24"/>
              </w:rPr>
              <w:t xml:space="preserve"> </w:t>
            </w:r>
            <w:r w:rsidRPr="003C05EF">
              <w:rPr>
                <w:rFonts w:ascii="Times New Roman" w:hAnsi="Times New Roman" w:cs="Times New Roman"/>
                <w:b/>
                <w:sz w:val="28"/>
                <w:szCs w:val="24"/>
              </w:rPr>
              <w:t>п. Скреблово</w:t>
            </w:r>
          </w:p>
        </w:tc>
      </w:tr>
      <w:tr w:rsidR="006355DE" w:rsidRPr="00580943" w:rsidTr="008A0600">
        <w:trPr>
          <w:gridAfter w:val="2"/>
          <w:wAfter w:w="6382" w:type="dxa"/>
        </w:trPr>
        <w:tc>
          <w:tcPr>
            <w:tcW w:w="9571" w:type="dxa"/>
            <w:gridSpan w:val="3"/>
          </w:tcPr>
          <w:p w:rsidR="006355DE" w:rsidRPr="00B55557" w:rsidRDefault="006355DE" w:rsidP="008A0600">
            <w:pPr>
              <w:ind w:firstLine="0"/>
              <w:jc w:val="center"/>
              <w:rPr>
                <w:rFonts w:ascii="Times New Roman" w:hAnsi="Times New Roman" w:cs="Times New Roman"/>
                <w:b/>
                <w:sz w:val="24"/>
                <w:szCs w:val="24"/>
              </w:rPr>
            </w:pPr>
            <w:r w:rsidRPr="003C05EF">
              <w:rPr>
                <w:rFonts w:ascii="Times New Roman" w:hAnsi="Times New Roman" w:cs="Times New Roman"/>
                <w:b/>
                <w:sz w:val="28"/>
                <w:szCs w:val="24"/>
              </w:rPr>
              <w:t>Дети:</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Тренажёрный зал. Разовое посещение, дети с 14 до 16 лет (расписка от родителей).</w:t>
            </w:r>
          </w:p>
          <w:p w:rsidR="006355DE" w:rsidRPr="00580943" w:rsidRDefault="006355DE" w:rsidP="008A0600">
            <w:pPr>
              <w:ind w:firstLine="0"/>
              <w:jc w:val="center"/>
              <w:rPr>
                <w:rFonts w:ascii="Times New Roman" w:hAnsi="Times New Roman" w:cs="Times New Roman"/>
                <w:sz w:val="24"/>
                <w:szCs w:val="24"/>
              </w:rPr>
            </w:pP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Абонемент 1 месяц </w:t>
            </w:r>
          </w:p>
          <w:p w:rsidR="006355DE" w:rsidRDefault="006355DE" w:rsidP="008A0600">
            <w:pPr>
              <w:ind w:firstLine="0"/>
              <w:jc w:val="center"/>
              <w:rPr>
                <w:rFonts w:ascii="Times New Roman" w:hAnsi="Times New Roman" w:cs="Times New Roman"/>
                <w:sz w:val="24"/>
                <w:szCs w:val="24"/>
              </w:rPr>
            </w:pP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3191" w:type="dxa"/>
          </w:tcPr>
          <w:p w:rsidR="006355DE" w:rsidRPr="000811F8"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Абонемент 3 месяца</w:t>
            </w:r>
          </w:p>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1 200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Абонемент 6 месяцев</w:t>
            </w:r>
          </w:p>
          <w:p w:rsidR="006355DE" w:rsidRDefault="006355DE" w:rsidP="008A0600">
            <w:pPr>
              <w:ind w:firstLine="0"/>
              <w:jc w:val="center"/>
              <w:rPr>
                <w:rFonts w:ascii="Times New Roman" w:hAnsi="Times New Roman" w:cs="Times New Roman"/>
                <w:sz w:val="24"/>
                <w:szCs w:val="24"/>
              </w:rPr>
            </w:pP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2 500</w:t>
            </w:r>
          </w:p>
        </w:tc>
        <w:tc>
          <w:tcPr>
            <w:tcW w:w="3191"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c>
          <w:tcPr>
            <w:tcW w:w="9571" w:type="dxa"/>
            <w:gridSpan w:val="3"/>
          </w:tcPr>
          <w:p w:rsidR="006355DE" w:rsidRPr="00580943" w:rsidRDefault="006355DE" w:rsidP="008A0600">
            <w:pPr>
              <w:ind w:firstLine="0"/>
              <w:jc w:val="center"/>
              <w:rPr>
                <w:rFonts w:ascii="Times New Roman" w:hAnsi="Times New Roman" w:cs="Times New Roman"/>
                <w:b/>
                <w:sz w:val="24"/>
                <w:szCs w:val="24"/>
              </w:rPr>
            </w:pPr>
            <w:r w:rsidRPr="003C05EF">
              <w:rPr>
                <w:rFonts w:ascii="Times New Roman" w:hAnsi="Times New Roman" w:cs="Times New Roman"/>
                <w:b/>
                <w:sz w:val="28"/>
                <w:szCs w:val="24"/>
              </w:rPr>
              <w:t>Взрослые:</w:t>
            </w:r>
          </w:p>
        </w:tc>
        <w:tc>
          <w:tcPr>
            <w:tcW w:w="3191" w:type="dxa"/>
          </w:tcPr>
          <w:p w:rsidR="006355DE" w:rsidRPr="00580943" w:rsidRDefault="006355DE" w:rsidP="008A0600">
            <w:pPr>
              <w:suppressAutoHyphens w:val="0"/>
              <w:spacing w:after="200" w:line="276" w:lineRule="auto"/>
              <w:ind w:firstLine="0"/>
            </w:pP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Тренажёрный зал. Взрослый. </w:t>
            </w:r>
          </w:p>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Разовое посещение</w:t>
            </w: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Абонемент 1 месяц </w:t>
            </w:r>
          </w:p>
          <w:p w:rsidR="006355DE" w:rsidRDefault="006355DE" w:rsidP="008A0600">
            <w:pPr>
              <w:ind w:firstLine="0"/>
              <w:jc w:val="center"/>
              <w:rPr>
                <w:rFonts w:ascii="Times New Roman" w:hAnsi="Times New Roman" w:cs="Times New Roman"/>
                <w:sz w:val="24"/>
                <w:szCs w:val="24"/>
              </w:rPr>
            </w:pP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1 800</w:t>
            </w:r>
          </w:p>
        </w:tc>
        <w:tc>
          <w:tcPr>
            <w:tcW w:w="3191" w:type="dxa"/>
          </w:tcPr>
          <w:p w:rsidR="006355DE" w:rsidRPr="000811F8"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Абонемент 3 месяца</w:t>
            </w:r>
          </w:p>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190" w:type="dxa"/>
          </w:tcPr>
          <w:p w:rsidR="006355DE" w:rsidRPr="00B3013F"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5 000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Абонемент 6 месяцев</w:t>
            </w:r>
          </w:p>
          <w:p w:rsidR="006355DE" w:rsidRDefault="006355DE" w:rsidP="008A0600">
            <w:pPr>
              <w:ind w:firstLine="0"/>
              <w:jc w:val="center"/>
              <w:rPr>
                <w:rFonts w:ascii="Times New Roman" w:hAnsi="Times New Roman" w:cs="Times New Roman"/>
                <w:sz w:val="24"/>
                <w:szCs w:val="24"/>
              </w:rPr>
            </w:pPr>
          </w:p>
        </w:tc>
        <w:tc>
          <w:tcPr>
            <w:tcW w:w="3190" w:type="dxa"/>
          </w:tcPr>
          <w:p w:rsidR="006355DE" w:rsidRPr="00B3013F"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9 000</w:t>
            </w:r>
          </w:p>
        </w:tc>
        <w:tc>
          <w:tcPr>
            <w:tcW w:w="3191"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9571" w:type="dxa"/>
            <w:gridSpan w:val="3"/>
          </w:tcPr>
          <w:p w:rsidR="006355DE" w:rsidRPr="000811F8" w:rsidRDefault="006355DE" w:rsidP="008A0600">
            <w:pPr>
              <w:ind w:firstLine="0"/>
              <w:jc w:val="center"/>
              <w:rPr>
                <w:rFonts w:ascii="Times New Roman" w:hAnsi="Times New Roman" w:cs="Times New Roman"/>
                <w:b/>
                <w:sz w:val="24"/>
                <w:szCs w:val="24"/>
              </w:rPr>
            </w:pPr>
            <w:r w:rsidRPr="003C05EF">
              <w:rPr>
                <w:rFonts w:ascii="Times New Roman" w:hAnsi="Times New Roman" w:cs="Times New Roman"/>
                <w:b/>
                <w:sz w:val="28"/>
                <w:szCs w:val="24"/>
              </w:rPr>
              <w:t>Фитнес:</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Взрослые.</w:t>
            </w:r>
          </w:p>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Разовое посещение</w:t>
            </w:r>
          </w:p>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(Групповые занятия)</w:t>
            </w:r>
          </w:p>
        </w:tc>
        <w:tc>
          <w:tcPr>
            <w:tcW w:w="3190" w:type="dxa"/>
          </w:tcPr>
          <w:p w:rsidR="006355DE" w:rsidRPr="001E44CD" w:rsidRDefault="006355DE" w:rsidP="008A0600">
            <w:pPr>
              <w:ind w:firstLine="0"/>
              <w:jc w:val="center"/>
              <w:rPr>
                <w:rFonts w:ascii="Times New Roman" w:hAnsi="Times New Roman" w:cs="Times New Roman"/>
                <w:sz w:val="24"/>
                <w:szCs w:val="24"/>
                <w:lang w:val="en-US"/>
              </w:rPr>
            </w:pPr>
            <w:r>
              <w:rPr>
                <w:rFonts w:ascii="Times New Roman" w:hAnsi="Times New Roman" w:cs="Times New Roman"/>
                <w:sz w:val="24"/>
                <w:szCs w:val="24"/>
              </w:rPr>
              <w:t>200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6355DE" w:rsidRPr="00580943" w:rsidTr="008A0600">
        <w:trPr>
          <w:gridAfter w:val="2"/>
          <w:wAfter w:w="6382" w:type="dxa"/>
        </w:trPr>
        <w:tc>
          <w:tcPr>
            <w:tcW w:w="3190" w:type="dxa"/>
          </w:tcPr>
          <w:p w:rsidR="006355DE" w:rsidRPr="000811F8" w:rsidRDefault="006355DE" w:rsidP="008A0600">
            <w:pPr>
              <w:ind w:firstLine="0"/>
              <w:jc w:val="center"/>
              <w:rPr>
                <w:rFonts w:ascii="Times New Roman" w:hAnsi="Times New Roman" w:cs="Times New Roman"/>
                <w:sz w:val="24"/>
                <w:szCs w:val="24"/>
              </w:rPr>
            </w:pPr>
            <w:r w:rsidRPr="000811F8">
              <w:rPr>
                <w:rFonts w:ascii="Times New Roman" w:hAnsi="Times New Roman" w:cs="Times New Roman"/>
                <w:sz w:val="24"/>
                <w:szCs w:val="24"/>
              </w:rPr>
              <w:t>Абонементы 1 месяц</w:t>
            </w:r>
          </w:p>
          <w:p w:rsidR="006355DE" w:rsidRPr="00580943" w:rsidRDefault="006355DE" w:rsidP="008A0600">
            <w:pPr>
              <w:ind w:firstLine="0"/>
              <w:jc w:val="center"/>
              <w:rPr>
                <w:rFonts w:ascii="Times New Roman" w:hAnsi="Times New Roman" w:cs="Times New Roman"/>
                <w:b/>
                <w:sz w:val="24"/>
                <w:szCs w:val="24"/>
              </w:rPr>
            </w:pPr>
            <w:r w:rsidRPr="000811F8">
              <w:rPr>
                <w:rFonts w:ascii="Times New Roman" w:hAnsi="Times New Roman" w:cs="Times New Roman"/>
                <w:sz w:val="24"/>
                <w:szCs w:val="24"/>
              </w:rPr>
              <w:t>(12 посещений)</w:t>
            </w:r>
          </w:p>
        </w:tc>
        <w:tc>
          <w:tcPr>
            <w:tcW w:w="3190" w:type="dxa"/>
          </w:tcPr>
          <w:p w:rsidR="006355DE" w:rsidRPr="0094563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1 800</w:t>
            </w:r>
          </w:p>
        </w:tc>
        <w:tc>
          <w:tcPr>
            <w:tcW w:w="3191" w:type="dxa"/>
          </w:tcPr>
          <w:p w:rsidR="006355DE" w:rsidRPr="000811F8" w:rsidRDefault="006355DE" w:rsidP="008A0600">
            <w:pPr>
              <w:ind w:firstLine="0"/>
              <w:jc w:val="center"/>
              <w:rPr>
                <w:rFonts w:ascii="Times New Roman" w:hAnsi="Times New Roman" w:cs="Times New Roman"/>
                <w:sz w:val="24"/>
                <w:szCs w:val="24"/>
              </w:rPr>
            </w:pPr>
            <w:r w:rsidRPr="000811F8">
              <w:rPr>
                <w:rFonts w:ascii="Times New Roman" w:hAnsi="Times New Roman" w:cs="Times New Roman"/>
                <w:sz w:val="24"/>
                <w:szCs w:val="24"/>
              </w:rPr>
              <w:t>60</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Взрослые.</w:t>
            </w:r>
          </w:p>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Разовое посещение</w:t>
            </w:r>
          </w:p>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6355DE" w:rsidRPr="00580943" w:rsidTr="008A0600">
        <w:trPr>
          <w:gridAfter w:val="2"/>
          <w:wAfter w:w="6382" w:type="dxa"/>
        </w:trPr>
        <w:tc>
          <w:tcPr>
            <w:tcW w:w="3190" w:type="dxa"/>
          </w:tcPr>
          <w:p w:rsidR="006355DE" w:rsidRPr="000811F8" w:rsidRDefault="006355DE" w:rsidP="008A0600">
            <w:pPr>
              <w:ind w:firstLine="0"/>
              <w:jc w:val="center"/>
              <w:rPr>
                <w:rFonts w:ascii="Times New Roman" w:hAnsi="Times New Roman" w:cs="Times New Roman"/>
                <w:sz w:val="24"/>
                <w:szCs w:val="24"/>
              </w:rPr>
            </w:pPr>
            <w:r w:rsidRPr="000811F8">
              <w:rPr>
                <w:rFonts w:ascii="Times New Roman" w:hAnsi="Times New Roman" w:cs="Times New Roman"/>
                <w:sz w:val="24"/>
                <w:szCs w:val="24"/>
              </w:rPr>
              <w:t>Абонементы 1 месяц</w:t>
            </w:r>
          </w:p>
          <w:p w:rsidR="006355DE" w:rsidRPr="00580943" w:rsidRDefault="006355DE" w:rsidP="008A0600">
            <w:pPr>
              <w:ind w:firstLine="0"/>
              <w:jc w:val="center"/>
              <w:rPr>
                <w:rFonts w:ascii="Times New Roman" w:hAnsi="Times New Roman" w:cs="Times New Roman"/>
                <w:b/>
                <w:sz w:val="24"/>
                <w:szCs w:val="24"/>
              </w:rPr>
            </w:pPr>
            <w:r w:rsidRPr="000811F8">
              <w:rPr>
                <w:rFonts w:ascii="Times New Roman" w:hAnsi="Times New Roman" w:cs="Times New Roman"/>
                <w:sz w:val="24"/>
                <w:szCs w:val="24"/>
              </w:rPr>
              <w:t>(12 посещений)</w:t>
            </w: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2 700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6355DE" w:rsidRPr="000811F8" w:rsidTr="008A0600">
        <w:trPr>
          <w:gridAfter w:val="2"/>
          <w:wAfter w:w="6382" w:type="dxa"/>
        </w:trPr>
        <w:tc>
          <w:tcPr>
            <w:tcW w:w="9571" w:type="dxa"/>
            <w:gridSpan w:val="3"/>
          </w:tcPr>
          <w:p w:rsidR="006355DE" w:rsidRPr="000811F8" w:rsidRDefault="006355DE" w:rsidP="008A0600">
            <w:pPr>
              <w:ind w:firstLine="0"/>
              <w:jc w:val="center"/>
              <w:rPr>
                <w:rFonts w:ascii="Times New Roman" w:hAnsi="Times New Roman" w:cs="Times New Roman"/>
                <w:b/>
                <w:sz w:val="24"/>
                <w:szCs w:val="24"/>
              </w:rPr>
            </w:pPr>
            <w:r>
              <w:rPr>
                <w:rFonts w:ascii="Times New Roman" w:hAnsi="Times New Roman" w:cs="Times New Roman"/>
                <w:b/>
                <w:sz w:val="28"/>
                <w:szCs w:val="24"/>
              </w:rPr>
              <w:t>Настольный теннис</w:t>
            </w:r>
            <w:r w:rsidRPr="003C05EF">
              <w:rPr>
                <w:rFonts w:ascii="Times New Roman" w:hAnsi="Times New Roman" w:cs="Times New Roman"/>
                <w:b/>
                <w:sz w:val="28"/>
                <w:szCs w:val="24"/>
              </w:rPr>
              <w:t>:</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Настольный теннис</w:t>
            </w:r>
          </w:p>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(дети)</w:t>
            </w:r>
          </w:p>
        </w:tc>
        <w:tc>
          <w:tcPr>
            <w:tcW w:w="3190" w:type="dxa"/>
          </w:tcPr>
          <w:p w:rsidR="006355DE" w:rsidRPr="001E44CD" w:rsidRDefault="006355DE" w:rsidP="008A0600">
            <w:pPr>
              <w:ind w:firstLine="0"/>
              <w:jc w:val="center"/>
              <w:rPr>
                <w:rFonts w:ascii="Times New Roman" w:hAnsi="Times New Roman" w:cs="Times New Roman"/>
                <w:sz w:val="24"/>
                <w:szCs w:val="24"/>
                <w:lang w:val="en-US"/>
              </w:rPr>
            </w:pPr>
            <w:r>
              <w:rPr>
                <w:rFonts w:ascii="Times New Roman" w:hAnsi="Times New Roman" w:cs="Times New Roman"/>
                <w:sz w:val="24"/>
                <w:szCs w:val="24"/>
              </w:rPr>
              <w:t>50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6355DE" w:rsidRPr="000811F8"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Настольный теннис</w:t>
            </w:r>
          </w:p>
          <w:p w:rsidR="006355DE" w:rsidRPr="00580943" w:rsidRDefault="006355DE" w:rsidP="008A0600">
            <w:pPr>
              <w:ind w:firstLine="0"/>
              <w:jc w:val="center"/>
              <w:rPr>
                <w:rFonts w:ascii="Times New Roman" w:hAnsi="Times New Roman" w:cs="Times New Roman"/>
                <w:b/>
                <w:sz w:val="24"/>
                <w:szCs w:val="24"/>
              </w:rPr>
            </w:pPr>
            <w:r>
              <w:rPr>
                <w:rFonts w:ascii="Times New Roman" w:hAnsi="Times New Roman" w:cs="Times New Roman"/>
                <w:sz w:val="24"/>
                <w:szCs w:val="24"/>
              </w:rPr>
              <w:t>(взрослые)</w:t>
            </w:r>
          </w:p>
        </w:tc>
        <w:tc>
          <w:tcPr>
            <w:tcW w:w="3190" w:type="dxa"/>
          </w:tcPr>
          <w:p w:rsidR="006355DE" w:rsidRPr="0094563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3191" w:type="dxa"/>
          </w:tcPr>
          <w:p w:rsidR="006355DE" w:rsidRPr="000811F8" w:rsidRDefault="006355DE" w:rsidP="008A0600">
            <w:pPr>
              <w:ind w:firstLine="0"/>
              <w:jc w:val="center"/>
              <w:rPr>
                <w:rFonts w:ascii="Times New Roman" w:hAnsi="Times New Roman" w:cs="Times New Roman"/>
                <w:sz w:val="24"/>
                <w:szCs w:val="24"/>
              </w:rPr>
            </w:pPr>
            <w:r w:rsidRPr="000811F8">
              <w:rPr>
                <w:rFonts w:ascii="Times New Roman" w:hAnsi="Times New Roman" w:cs="Times New Roman"/>
                <w:sz w:val="24"/>
                <w:szCs w:val="24"/>
              </w:rPr>
              <w:t>60</w:t>
            </w:r>
          </w:p>
        </w:tc>
      </w:tr>
      <w:tr w:rsidR="006355DE" w:rsidRPr="00A61E40" w:rsidTr="008A0600">
        <w:trPr>
          <w:gridAfter w:val="2"/>
          <w:wAfter w:w="6382" w:type="dxa"/>
        </w:trPr>
        <w:tc>
          <w:tcPr>
            <w:tcW w:w="9571" w:type="dxa"/>
            <w:gridSpan w:val="3"/>
          </w:tcPr>
          <w:p w:rsidR="006355DE" w:rsidRDefault="006355DE" w:rsidP="008A0600">
            <w:pPr>
              <w:ind w:firstLine="0"/>
              <w:jc w:val="center"/>
              <w:rPr>
                <w:rFonts w:ascii="Times New Roman" w:hAnsi="Times New Roman" w:cs="Times New Roman"/>
                <w:b/>
                <w:sz w:val="28"/>
                <w:szCs w:val="24"/>
              </w:rPr>
            </w:pPr>
          </w:p>
          <w:p w:rsidR="006355DE" w:rsidRDefault="006355DE" w:rsidP="008A0600">
            <w:pPr>
              <w:ind w:firstLine="0"/>
              <w:jc w:val="center"/>
              <w:rPr>
                <w:rFonts w:ascii="Times New Roman" w:hAnsi="Times New Roman" w:cs="Times New Roman"/>
                <w:b/>
                <w:sz w:val="28"/>
                <w:szCs w:val="24"/>
              </w:rPr>
            </w:pPr>
          </w:p>
          <w:p w:rsidR="006355DE" w:rsidRPr="00A61E40" w:rsidRDefault="006355DE" w:rsidP="008A0600">
            <w:pPr>
              <w:ind w:firstLine="0"/>
              <w:jc w:val="center"/>
              <w:rPr>
                <w:rFonts w:ascii="Times New Roman" w:hAnsi="Times New Roman" w:cs="Times New Roman"/>
                <w:b/>
                <w:sz w:val="28"/>
                <w:szCs w:val="24"/>
              </w:rPr>
            </w:pPr>
            <w:r w:rsidRPr="003C05EF">
              <w:rPr>
                <w:rFonts w:ascii="Times New Roman" w:hAnsi="Times New Roman" w:cs="Times New Roman"/>
                <w:b/>
                <w:sz w:val="28"/>
                <w:szCs w:val="24"/>
              </w:rPr>
              <w:t>Тренажёрный зал,</w:t>
            </w:r>
            <w:r w:rsidRPr="003C05EF">
              <w:rPr>
                <w:rFonts w:ascii="Times New Roman" w:hAnsi="Times New Roman" w:cs="Times New Roman"/>
                <w:sz w:val="28"/>
                <w:szCs w:val="24"/>
              </w:rPr>
              <w:t xml:space="preserve"> </w:t>
            </w:r>
            <w:r w:rsidRPr="003C05EF">
              <w:rPr>
                <w:rFonts w:ascii="Times New Roman" w:hAnsi="Times New Roman" w:cs="Times New Roman"/>
                <w:b/>
                <w:sz w:val="28"/>
                <w:szCs w:val="24"/>
              </w:rPr>
              <w:t xml:space="preserve">п. </w:t>
            </w:r>
            <w:r>
              <w:rPr>
                <w:rFonts w:ascii="Times New Roman" w:hAnsi="Times New Roman" w:cs="Times New Roman"/>
                <w:b/>
                <w:sz w:val="28"/>
                <w:szCs w:val="24"/>
              </w:rPr>
              <w:t>Скреблово</w:t>
            </w:r>
          </w:p>
        </w:tc>
      </w:tr>
      <w:tr w:rsidR="006355DE" w:rsidRPr="00B55557" w:rsidTr="008A0600">
        <w:trPr>
          <w:gridAfter w:val="2"/>
          <w:wAfter w:w="6382" w:type="dxa"/>
        </w:trPr>
        <w:tc>
          <w:tcPr>
            <w:tcW w:w="9571" w:type="dxa"/>
            <w:gridSpan w:val="3"/>
          </w:tcPr>
          <w:p w:rsidR="006355DE" w:rsidRPr="00B55557" w:rsidRDefault="006355DE" w:rsidP="008A0600">
            <w:pPr>
              <w:ind w:firstLine="0"/>
              <w:jc w:val="center"/>
              <w:rPr>
                <w:rFonts w:ascii="Times New Roman" w:hAnsi="Times New Roman" w:cs="Times New Roman"/>
                <w:b/>
                <w:sz w:val="24"/>
                <w:szCs w:val="24"/>
              </w:rPr>
            </w:pPr>
            <w:r>
              <w:rPr>
                <w:rFonts w:ascii="Times New Roman" w:hAnsi="Times New Roman" w:cs="Times New Roman"/>
                <w:b/>
                <w:sz w:val="28"/>
                <w:szCs w:val="24"/>
              </w:rPr>
              <w:t xml:space="preserve"> (пенсионеры, студенты)</w:t>
            </w:r>
            <w:r w:rsidRPr="003C05EF">
              <w:rPr>
                <w:rFonts w:ascii="Times New Roman" w:hAnsi="Times New Roman" w:cs="Times New Roman"/>
                <w:b/>
                <w:sz w:val="28"/>
                <w:szCs w:val="24"/>
              </w:rPr>
              <w:t>:</w:t>
            </w:r>
          </w:p>
        </w:tc>
      </w:tr>
      <w:tr w:rsidR="006355DE" w:rsidRPr="00580943" w:rsidTr="008A0600">
        <w:trPr>
          <w:gridAfter w:val="2"/>
          <w:wAfter w:w="6382" w:type="dxa"/>
        </w:trPr>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Пенсионеры, студенты</w:t>
            </w:r>
          </w:p>
        </w:tc>
        <w:tc>
          <w:tcPr>
            <w:tcW w:w="3190"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0811F8"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Абонемент 1 месяц </w:t>
            </w:r>
          </w:p>
          <w:p w:rsidR="006355DE" w:rsidRDefault="006355DE" w:rsidP="008A0600">
            <w:pPr>
              <w:ind w:firstLine="0"/>
              <w:jc w:val="center"/>
              <w:rPr>
                <w:rFonts w:ascii="Times New Roman" w:hAnsi="Times New Roman" w:cs="Times New Roman"/>
                <w:sz w:val="24"/>
                <w:szCs w:val="24"/>
              </w:rPr>
            </w:pP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3191" w:type="dxa"/>
          </w:tcPr>
          <w:p w:rsidR="006355DE" w:rsidRPr="000811F8"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RPr="00580943"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Абонемент 3 месяца</w:t>
            </w:r>
          </w:p>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2 500</w:t>
            </w:r>
          </w:p>
        </w:tc>
        <w:tc>
          <w:tcPr>
            <w:tcW w:w="3191" w:type="dxa"/>
          </w:tcPr>
          <w:p w:rsidR="006355DE" w:rsidRPr="00580943"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6355DE" w:rsidTr="008A0600">
        <w:trPr>
          <w:gridAfter w:val="2"/>
          <w:wAfter w:w="6382" w:type="dxa"/>
        </w:trPr>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Абонемент 6 месяцев</w:t>
            </w:r>
          </w:p>
          <w:p w:rsidR="006355DE" w:rsidRDefault="006355DE" w:rsidP="008A0600">
            <w:pPr>
              <w:ind w:firstLine="0"/>
              <w:jc w:val="center"/>
              <w:rPr>
                <w:rFonts w:ascii="Times New Roman" w:hAnsi="Times New Roman" w:cs="Times New Roman"/>
                <w:sz w:val="24"/>
                <w:szCs w:val="24"/>
              </w:rPr>
            </w:pPr>
          </w:p>
        </w:tc>
        <w:tc>
          <w:tcPr>
            <w:tcW w:w="3190"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4 5</w:t>
            </w:r>
            <w:bookmarkStart w:id="2" w:name="_GoBack"/>
            <w:bookmarkEnd w:id="2"/>
            <w:r>
              <w:rPr>
                <w:rFonts w:ascii="Times New Roman" w:hAnsi="Times New Roman" w:cs="Times New Roman"/>
                <w:sz w:val="24"/>
                <w:szCs w:val="24"/>
              </w:rPr>
              <w:t>00</w:t>
            </w:r>
          </w:p>
        </w:tc>
        <w:tc>
          <w:tcPr>
            <w:tcW w:w="3191" w:type="dxa"/>
          </w:tcPr>
          <w:p w:rsidR="006355DE" w:rsidRDefault="006355DE" w:rsidP="008A0600">
            <w:pPr>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bl>
    <w:p w:rsidR="006355DE" w:rsidRDefault="006355DE"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6355DE">
      <w:pPr>
        <w:ind w:firstLine="0"/>
        <w:jc w:val="center"/>
        <w:rPr>
          <w:rFonts w:ascii="Times New Roman" w:hAnsi="Times New Roman"/>
          <w:b/>
          <w:sz w:val="32"/>
          <w:szCs w:val="24"/>
        </w:rPr>
      </w:pPr>
    </w:p>
    <w:p w:rsidR="003D364C" w:rsidRDefault="003D364C" w:rsidP="003D364C">
      <w:pPr>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 к положению о платных услугах</w:t>
      </w:r>
    </w:p>
    <w:p w:rsidR="003D364C" w:rsidRDefault="003D364C" w:rsidP="003D364C">
      <w:pPr>
        <w:suppressAutoHyphens w:val="0"/>
        <w:ind w:firstLine="0"/>
        <w:jc w:val="center"/>
        <w:rPr>
          <w:rFonts w:ascii="Times New Roman" w:eastAsiaTheme="minorHAnsi" w:hAnsi="Times New Roman" w:cstheme="minorBidi"/>
          <w:b/>
          <w:sz w:val="32"/>
          <w:szCs w:val="24"/>
          <w:lang w:eastAsia="en-US"/>
        </w:rPr>
      </w:pPr>
    </w:p>
    <w:p w:rsidR="003D364C" w:rsidRPr="00403A7E" w:rsidRDefault="003D364C" w:rsidP="003D364C">
      <w:pPr>
        <w:suppressAutoHyphens w:val="0"/>
        <w:ind w:firstLine="0"/>
        <w:jc w:val="center"/>
        <w:rPr>
          <w:rFonts w:ascii="Times New Roman" w:eastAsiaTheme="minorHAnsi" w:hAnsi="Times New Roman" w:cstheme="minorBidi"/>
          <w:b/>
          <w:sz w:val="32"/>
          <w:szCs w:val="24"/>
          <w:lang w:eastAsia="en-US"/>
        </w:rPr>
      </w:pPr>
      <w:r w:rsidRPr="00403A7E">
        <w:rPr>
          <w:rFonts w:ascii="Times New Roman" w:eastAsiaTheme="minorHAnsi" w:hAnsi="Times New Roman" w:cstheme="minorBidi"/>
          <w:b/>
          <w:sz w:val="32"/>
          <w:szCs w:val="24"/>
          <w:lang w:eastAsia="en-US"/>
        </w:rPr>
        <w:t>Тарифы</w:t>
      </w:r>
    </w:p>
    <w:p w:rsidR="003D364C" w:rsidRPr="00403A7E" w:rsidRDefault="003D364C" w:rsidP="003D364C">
      <w:pPr>
        <w:suppressAutoHyphens w:val="0"/>
        <w:ind w:firstLine="0"/>
        <w:jc w:val="center"/>
        <w:rPr>
          <w:rFonts w:ascii="Times New Roman" w:eastAsiaTheme="minorHAnsi" w:hAnsi="Times New Roman" w:cstheme="minorBidi"/>
          <w:b/>
          <w:sz w:val="32"/>
          <w:szCs w:val="24"/>
          <w:lang w:eastAsia="en-US"/>
        </w:rPr>
      </w:pPr>
      <w:r w:rsidRPr="00403A7E">
        <w:rPr>
          <w:rFonts w:ascii="Times New Roman" w:eastAsiaTheme="minorHAnsi" w:hAnsi="Times New Roman" w:cstheme="minorBidi"/>
          <w:b/>
          <w:sz w:val="32"/>
          <w:szCs w:val="24"/>
          <w:lang w:eastAsia="en-US"/>
        </w:rPr>
        <w:t xml:space="preserve">на платные услуги, работы оказываемые (выполняемые) </w:t>
      </w:r>
    </w:p>
    <w:p w:rsidR="003D364C" w:rsidRPr="00403A7E" w:rsidRDefault="003D364C" w:rsidP="003D364C">
      <w:pPr>
        <w:suppressAutoHyphens w:val="0"/>
        <w:ind w:firstLine="0"/>
        <w:jc w:val="center"/>
        <w:rPr>
          <w:rFonts w:ascii="Times New Roman" w:eastAsiaTheme="minorHAnsi" w:hAnsi="Times New Roman" w:cstheme="minorBidi"/>
          <w:b/>
          <w:sz w:val="32"/>
          <w:szCs w:val="24"/>
          <w:lang w:eastAsia="en-US"/>
        </w:rPr>
      </w:pPr>
      <w:r w:rsidRPr="00403A7E">
        <w:rPr>
          <w:rFonts w:ascii="Times New Roman" w:eastAsiaTheme="minorHAnsi" w:hAnsi="Times New Roman" w:cstheme="minorBidi"/>
          <w:b/>
          <w:sz w:val="32"/>
          <w:szCs w:val="24"/>
          <w:lang w:eastAsia="en-US"/>
        </w:rPr>
        <w:t>Муниципальное учреждение Социально-культурный центр «Лидер» администрации Скребловского сельского поселения Лужского муниципального района Межозёрный ДК, тренажёрный зал</w:t>
      </w:r>
    </w:p>
    <w:tbl>
      <w:tblPr>
        <w:tblStyle w:val="a6"/>
        <w:tblW w:w="15953" w:type="dxa"/>
        <w:tblLook w:val="04A0"/>
      </w:tblPr>
      <w:tblGrid>
        <w:gridCol w:w="3190"/>
        <w:gridCol w:w="3190"/>
        <w:gridCol w:w="3191"/>
        <w:gridCol w:w="3191"/>
        <w:gridCol w:w="3191"/>
      </w:tblGrid>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b/>
                <w:sz w:val="28"/>
                <w:szCs w:val="24"/>
                <w:lang w:eastAsia="en-US"/>
              </w:rPr>
            </w:pPr>
            <w:r w:rsidRPr="00403A7E">
              <w:rPr>
                <w:rFonts w:ascii="Times New Roman" w:eastAsiaTheme="minorHAnsi" w:hAnsi="Times New Roman" w:cs="Times New Roman"/>
                <w:b/>
                <w:sz w:val="28"/>
                <w:szCs w:val="24"/>
                <w:lang w:eastAsia="en-US"/>
              </w:rPr>
              <w:t>Наименование</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b/>
                <w:sz w:val="28"/>
                <w:szCs w:val="24"/>
                <w:lang w:eastAsia="en-US"/>
              </w:rPr>
            </w:pPr>
            <w:r w:rsidRPr="00403A7E">
              <w:rPr>
                <w:rFonts w:ascii="Times New Roman" w:eastAsiaTheme="minorHAnsi" w:hAnsi="Times New Roman" w:cs="Times New Roman"/>
                <w:b/>
                <w:sz w:val="28"/>
                <w:szCs w:val="24"/>
                <w:lang w:eastAsia="en-US"/>
              </w:rPr>
              <w:t>Цена (</w:t>
            </w:r>
            <w:proofErr w:type="spellStart"/>
            <w:r w:rsidRPr="00403A7E">
              <w:rPr>
                <w:rFonts w:ascii="Times New Roman" w:eastAsiaTheme="minorHAnsi" w:hAnsi="Times New Roman" w:cs="Times New Roman"/>
                <w:b/>
                <w:sz w:val="28"/>
                <w:szCs w:val="24"/>
                <w:lang w:eastAsia="en-US"/>
              </w:rPr>
              <w:t>руб</w:t>
            </w:r>
            <w:proofErr w:type="spellEnd"/>
            <w:r w:rsidRPr="00403A7E">
              <w:rPr>
                <w:rFonts w:ascii="Times New Roman" w:eastAsiaTheme="minorHAnsi" w:hAnsi="Times New Roman" w:cs="Times New Roman"/>
                <w:b/>
                <w:sz w:val="28"/>
                <w:szCs w:val="24"/>
                <w:lang w:eastAsia="en-US"/>
              </w:rPr>
              <w:t>)</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b/>
                <w:i/>
                <w:sz w:val="28"/>
                <w:szCs w:val="24"/>
                <w:lang w:eastAsia="en-US"/>
              </w:rPr>
            </w:pPr>
            <w:r w:rsidRPr="00403A7E">
              <w:rPr>
                <w:rFonts w:ascii="Times New Roman" w:eastAsiaTheme="minorHAnsi" w:hAnsi="Times New Roman" w:cs="Times New Roman"/>
                <w:b/>
                <w:sz w:val="28"/>
                <w:szCs w:val="24"/>
                <w:lang w:eastAsia="en-US"/>
              </w:rPr>
              <w:t>Кол-во минут</w:t>
            </w:r>
          </w:p>
        </w:tc>
      </w:tr>
      <w:tr w:rsidR="003D364C" w:rsidRPr="00403A7E" w:rsidTr="008A0600">
        <w:trPr>
          <w:gridAfter w:val="2"/>
          <w:wAfter w:w="6382" w:type="dxa"/>
        </w:trPr>
        <w:tc>
          <w:tcPr>
            <w:tcW w:w="9571" w:type="dxa"/>
            <w:gridSpan w:val="3"/>
          </w:tcPr>
          <w:p w:rsidR="003D364C" w:rsidRPr="00403A7E" w:rsidRDefault="003D364C" w:rsidP="008A0600">
            <w:pPr>
              <w:suppressAutoHyphens w:val="0"/>
              <w:ind w:firstLine="0"/>
              <w:jc w:val="center"/>
              <w:rPr>
                <w:rFonts w:ascii="Times New Roman" w:eastAsiaTheme="minorHAnsi" w:hAnsi="Times New Roman" w:cs="Times New Roman"/>
                <w:b/>
                <w:sz w:val="28"/>
                <w:szCs w:val="24"/>
                <w:lang w:eastAsia="en-US"/>
              </w:rPr>
            </w:pPr>
            <w:r w:rsidRPr="00403A7E">
              <w:rPr>
                <w:rFonts w:ascii="Times New Roman" w:eastAsiaTheme="minorHAnsi" w:hAnsi="Times New Roman" w:cs="Times New Roman"/>
                <w:b/>
                <w:sz w:val="28"/>
                <w:szCs w:val="24"/>
                <w:lang w:eastAsia="en-US"/>
              </w:rPr>
              <w:t>Тренажёрный зал,</w:t>
            </w:r>
            <w:r w:rsidRPr="00403A7E">
              <w:rPr>
                <w:rFonts w:ascii="Times New Roman" w:eastAsiaTheme="minorHAnsi" w:hAnsi="Times New Roman" w:cs="Times New Roman"/>
                <w:sz w:val="28"/>
                <w:szCs w:val="24"/>
                <w:lang w:eastAsia="en-US"/>
              </w:rPr>
              <w:t xml:space="preserve"> </w:t>
            </w:r>
            <w:r w:rsidRPr="00403A7E">
              <w:rPr>
                <w:rFonts w:ascii="Times New Roman" w:eastAsiaTheme="minorHAnsi" w:hAnsi="Times New Roman" w:cs="Times New Roman"/>
                <w:b/>
                <w:sz w:val="28"/>
                <w:szCs w:val="24"/>
                <w:lang w:eastAsia="en-US"/>
              </w:rPr>
              <w:t>п. Межозёрный</w:t>
            </w:r>
          </w:p>
        </w:tc>
      </w:tr>
      <w:tr w:rsidR="003D364C" w:rsidRPr="00403A7E" w:rsidTr="008A0600">
        <w:trPr>
          <w:gridAfter w:val="2"/>
          <w:wAfter w:w="6382" w:type="dxa"/>
        </w:trPr>
        <w:tc>
          <w:tcPr>
            <w:tcW w:w="9571" w:type="dxa"/>
            <w:gridSpan w:val="3"/>
          </w:tcPr>
          <w:p w:rsidR="003D364C" w:rsidRPr="00403A7E" w:rsidRDefault="003D364C" w:rsidP="008A0600">
            <w:pPr>
              <w:suppressAutoHyphens w:val="0"/>
              <w:ind w:firstLine="0"/>
              <w:jc w:val="center"/>
              <w:rPr>
                <w:rFonts w:ascii="Times New Roman" w:eastAsiaTheme="minorHAnsi" w:hAnsi="Times New Roman" w:cs="Times New Roman"/>
                <w:b/>
                <w:sz w:val="24"/>
                <w:szCs w:val="24"/>
                <w:lang w:eastAsia="en-US"/>
              </w:rPr>
            </w:pPr>
            <w:r w:rsidRPr="00403A7E">
              <w:rPr>
                <w:rFonts w:ascii="Times New Roman" w:eastAsiaTheme="minorHAnsi" w:hAnsi="Times New Roman" w:cs="Times New Roman"/>
                <w:b/>
                <w:sz w:val="28"/>
                <w:szCs w:val="24"/>
                <w:lang w:eastAsia="en-US"/>
              </w:rPr>
              <w:t>Дети:</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Тренажёрный зал. Разовое посещение, дети с 14 до 16 лет (расписка от родителей)</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50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1 месяц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450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3 месяца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1 200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Абонемент 6 месяцев</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2 500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c>
          <w:tcPr>
            <w:tcW w:w="9571" w:type="dxa"/>
            <w:gridSpan w:val="3"/>
          </w:tcPr>
          <w:p w:rsidR="003D364C" w:rsidRPr="00403A7E" w:rsidRDefault="003D364C" w:rsidP="008A0600">
            <w:pPr>
              <w:suppressAutoHyphens w:val="0"/>
              <w:ind w:firstLine="0"/>
              <w:jc w:val="center"/>
              <w:rPr>
                <w:rFonts w:ascii="Times New Roman" w:eastAsiaTheme="minorHAnsi" w:hAnsi="Times New Roman" w:cs="Times New Roman"/>
                <w:b/>
                <w:sz w:val="24"/>
                <w:szCs w:val="24"/>
                <w:lang w:eastAsia="en-US"/>
              </w:rPr>
            </w:pPr>
            <w:r w:rsidRPr="00403A7E">
              <w:rPr>
                <w:rFonts w:ascii="Times New Roman" w:eastAsiaTheme="minorHAnsi" w:hAnsi="Times New Roman" w:cs="Times New Roman"/>
                <w:b/>
                <w:sz w:val="28"/>
                <w:szCs w:val="24"/>
                <w:lang w:eastAsia="en-US"/>
              </w:rPr>
              <w:t>Взрослые:</w:t>
            </w:r>
          </w:p>
        </w:tc>
        <w:tc>
          <w:tcPr>
            <w:tcW w:w="3191" w:type="dxa"/>
          </w:tcPr>
          <w:p w:rsidR="003D364C" w:rsidRPr="00403A7E" w:rsidRDefault="003D364C" w:rsidP="008A0600">
            <w:pPr>
              <w:suppressAutoHyphens w:val="0"/>
              <w:spacing w:after="200" w:line="276" w:lineRule="auto"/>
              <w:ind w:firstLine="0"/>
              <w:rPr>
                <w:rFonts w:asciiTheme="minorHAnsi" w:eastAsiaTheme="minorHAnsi" w:hAnsiTheme="minorHAnsi" w:cstheme="minorBidi"/>
                <w:lang w:eastAsia="en-US"/>
              </w:rPr>
            </w:pP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60</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Тренажёрный зал. Взрослый. </w:t>
            </w:r>
          </w:p>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Разовое посещение</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200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1 месяц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1 800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3 месяца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5 000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Абонемент 6 месяцев</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9 000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9571" w:type="dxa"/>
            <w:gridSpan w:val="3"/>
          </w:tcPr>
          <w:p w:rsidR="003D364C" w:rsidRPr="00403A7E" w:rsidRDefault="003D364C" w:rsidP="008A0600">
            <w:pPr>
              <w:suppressAutoHyphens w:val="0"/>
              <w:ind w:firstLine="0"/>
              <w:jc w:val="center"/>
              <w:rPr>
                <w:rFonts w:ascii="Times New Roman" w:eastAsiaTheme="minorHAnsi" w:hAnsi="Times New Roman" w:cs="Times New Roman"/>
                <w:b/>
                <w:sz w:val="24"/>
                <w:szCs w:val="24"/>
                <w:lang w:eastAsia="en-US"/>
              </w:rPr>
            </w:pPr>
            <w:r w:rsidRPr="00403A7E">
              <w:rPr>
                <w:rFonts w:ascii="Times New Roman" w:eastAsiaTheme="minorHAnsi" w:hAnsi="Times New Roman" w:cs="Times New Roman"/>
                <w:b/>
                <w:sz w:val="28"/>
                <w:szCs w:val="24"/>
                <w:lang w:eastAsia="en-US"/>
              </w:rPr>
              <w:t>Настольный теннис:</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Настольный теннис</w:t>
            </w:r>
          </w:p>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(дети)</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val="en-US" w:eastAsia="en-US"/>
              </w:rPr>
            </w:pPr>
            <w:r w:rsidRPr="00403A7E">
              <w:rPr>
                <w:rFonts w:ascii="Times New Roman" w:eastAsiaTheme="minorHAnsi" w:hAnsi="Times New Roman" w:cs="Times New Roman"/>
                <w:sz w:val="24"/>
                <w:szCs w:val="24"/>
                <w:lang w:eastAsia="en-US"/>
              </w:rPr>
              <w:t>50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60</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Настольный теннис</w:t>
            </w:r>
          </w:p>
          <w:p w:rsidR="003D364C" w:rsidRPr="00403A7E" w:rsidRDefault="003D364C" w:rsidP="008A0600">
            <w:pPr>
              <w:suppressAutoHyphens w:val="0"/>
              <w:ind w:firstLine="0"/>
              <w:jc w:val="center"/>
              <w:rPr>
                <w:rFonts w:ascii="Times New Roman" w:eastAsiaTheme="minorHAnsi" w:hAnsi="Times New Roman" w:cs="Times New Roman"/>
                <w:b/>
                <w:sz w:val="24"/>
                <w:szCs w:val="24"/>
                <w:lang w:eastAsia="en-US"/>
              </w:rPr>
            </w:pPr>
            <w:r w:rsidRPr="00403A7E">
              <w:rPr>
                <w:rFonts w:ascii="Times New Roman" w:eastAsiaTheme="minorHAnsi" w:hAnsi="Times New Roman" w:cs="Times New Roman"/>
                <w:sz w:val="24"/>
                <w:szCs w:val="24"/>
                <w:lang w:eastAsia="en-US"/>
              </w:rPr>
              <w:t>(взрослые)</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100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60</w:t>
            </w:r>
          </w:p>
        </w:tc>
      </w:tr>
      <w:tr w:rsidR="003D364C" w:rsidRPr="00403A7E" w:rsidTr="008A0600">
        <w:trPr>
          <w:gridAfter w:val="2"/>
          <w:wAfter w:w="6382" w:type="dxa"/>
        </w:trPr>
        <w:tc>
          <w:tcPr>
            <w:tcW w:w="9571" w:type="dxa"/>
            <w:gridSpan w:val="3"/>
          </w:tcPr>
          <w:p w:rsidR="003D364C" w:rsidRPr="00403A7E" w:rsidRDefault="003D364C" w:rsidP="008A0600">
            <w:pPr>
              <w:suppressAutoHyphens w:val="0"/>
              <w:ind w:firstLine="0"/>
              <w:rPr>
                <w:rFonts w:ascii="Times New Roman" w:eastAsiaTheme="minorHAnsi" w:hAnsi="Times New Roman" w:cs="Times New Roman"/>
                <w:b/>
                <w:sz w:val="28"/>
                <w:szCs w:val="24"/>
                <w:lang w:eastAsia="en-US"/>
              </w:rPr>
            </w:pPr>
          </w:p>
          <w:p w:rsidR="003D364C" w:rsidRPr="00403A7E" w:rsidRDefault="003D364C" w:rsidP="008A0600">
            <w:pPr>
              <w:suppressAutoHyphens w:val="0"/>
              <w:ind w:firstLine="0"/>
              <w:jc w:val="center"/>
              <w:rPr>
                <w:rFonts w:ascii="Times New Roman" w:eastAsiaTheme="minorHAnsi" w:hAnsi="Times New Roman" w:cs="Times New Roman"/>
                <w:b/>
                <w:sz w:val="28"/>
                <w:szCs w:val="24"/>
                <w:lang w:eastAsia="en-US"/>
              </w:rPr>
            </w:pPr>
            <w:r w:rsidRPr="00403A7E">
              <w:rPr>
                <w:rFonts w:ascii="Times New Roman" w:eastAsiaTheme="minorHAnsi" w:hAnsi="Times New Roman" w:cs="Times New Roman"/>
                <w:b/>
                <w:sz w:val="28"/>
                <w:szCs w:val="24"/>
                <w:lang w:eastAsia="en-US"/>
              </w:rPr>
              <w:t>Тренажёрный зал,</w:t>
            </w:r>
            <w:r w:rsidRPr="00403A7E">
              <w:rPr>
                <w:rFonts w:ascii="Times New Roman" w:eastAsiaTheme="minorHAnsi" w:hAnsi="Times New Roman" w:cs="Times New Roman"/>
                <w:sz w:val="28"/>
                <w:szCs w:val="24"/>
                <w:lang w:eastAsia="en-US"/>
              </w:rPr>
              <w:t xml:space="preserve"> </w:t>
            </w:r>
            <w:r w:rsidRPr="00403A7E">
              <w:rPr>
                <w:rFonts w:ascii="Times New Roman" w:eastAsiaTheme="minorHAnsi" w:hAnsi="Times New Roman" w:cs="Times New Roman"/>
                <w:b/>
                <w:sz w:val="28"/>
                <w:szCs w:val="24"/>
                <w:lang w:eastAsia="en-US"/>
              </w:rPr>
              <w:t>п. Межозёрный</w:t>
            </w:r>
          </w:p>
        </w:tc>
      </w:tr>
      <w:tr w:rsidR="003D364C" w:rsidRPr="00403A7E" w:rsidTr="008A0600">
        <w:trPr>
          <w:gridAfter w:val="2"/>
          <w:wAfter w:w="6382" w:type="dxa"/>
        </w:trPr>
        <w:tc>
          <w:tcPr>
            <w:tcW w:w="9571" w:type="dxa"/>
            <w:gridSpan w:val="3"/>
          </w:tcPr>
          <w:p w:rsidR="003D364C" w:rsidRPr="00403A7E" w:rsidRDefault="003D364C" w:rsidP="008A0600">
            <w:pPr>
              <w:suppressAutoHyphens w:val="0"/>
              <w:ind w:firstLine="0"/>
              <w:jc w:val="center"/>
              <w:rPr>
                <w:rFonts w:ascii="Times New Roman" w:eastAsiaTheme="minorHAnsi" w:hAnsi="Times New Roman" w:cs="Times New Roman"/>
                <w:b/>
                <w:sz w:val="24"/>
                <w:szCs w:val="24"/>
                <w:lang w:eastAsia="en-US"/>
              </w:rPr>
            </w:pPr>
            <w:r w:rsidRPr="00403A7E">
              <w:rPr>
                <w:rFonts w:ascii="Times New Roman" w:eastAsiaTheme="minorHAnsi" w:hAnsi="Times New Roman" w:cs="Times New Roman"/>
                <w:b/>
                <w:sz w:val="28"/>
                <w:szCs w:val="24"/>
                <w:lang w:eastAsia="en-US"/>
              </w:rPr>
              <w:t xml:space="preserve"> (пенсионеры</w:t>
            </w:r>
            <w:r>
              <w:rPr>
                <w:rFonts w:ascii="Times New Roman" w:eastAsiaTheme="minorHAnsi" w:hAnsi="Times New Roman" w:cs="Times New Roman"/>
                <w:b/>
                <w:sz w:val="28"/>
                <w:szCs w:val="24"/>
                <w:lang w:eastAsia="en-US"/>
              </w:rPr>
              <w:t>, студенты</w:t>
            </w:r>
            <w:r w:rsidRPr="00403A7E">
              <w:rPr>
                <w:rFonts w:ascii="Times New Roman" w:eastAsiaTheme="minorHAnsi" w:hAnsi="Times New Roman" w:cs="Times New Roman"/>
                <w:b/>
                <w:sz w:val="28"/>
                <w:szCs w:val="24"/>
                <w:lang w:eastAsia="en-US"/>
              </w:rPr>
              <w:t>):</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Пенсионеры</w:t>
            </w:r>
            <w:r>
              <w:rPr>
                <w:rFonts w:ascii="Times New Roman" w:eastAsiaTheme="minorHAnsi" w:hAnsi="Times New Roman" w:cs="Times New Roman"/>
                <w:sz w:val="24"/>
                <w:szCs w:val="24"/>
                <w:lang w:eastAsia="en-US"/>
              </w:rPr>
              <w:t>, студенты</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100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1 месяц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900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 xml:space="preserve">Абонемент 3 месяца </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2 500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r w:rsidR="003D364C" w:rsidRPr="00403A7E" w:rsidTr="008A0600">
        <w:trPr>
          <w:gridAfter w:val="2"/>
          <w:wAfter w:w="6382" w:type="dxa"/>
        </w:trPr>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Абонемент 6 месяцев</w:t>
            </w:r>
          </w:p>
        </w:tc>
        <w:tc>
          <w:tcPr>
            <w:tcW w:w="3190"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4 500</w:t>
            </w:r>
          </w:p>
        </w:tc>
        <w:tc>
          <w:tcPr>
            <w:tcW w:w="3191" w:type="dxa"/>
          </w:tcPr>
          <w:p w:rsidR="003D364C" w:rsidRPr="00403A7E" w:rsidRDefault="003D364C" w:rsidP="008A0600">
            <w:pPr>
              <w:suppressAutoHyphens w:val="0"/>
              <w:ind w:firstLine="0"/>
              <w:jc w:val="center"/>
              <w:rPr>
                <w:rFonts w:ascii="Times New Roman" w:eastAsiaTheme="minorHAnsi" w:hAnsi="Times New Roman" w:cs="Times New Roman"/>
                <w:sz w:val="24"/>
                <w:szCs w:val="24"/>
                <w:lang w:eastAsia="en-US"/>
              </w:rPr>
            </w:pPr>
            <w:r w:rsidRPr="00403A7E">
              <w:rPr>
                <w:rFonts w:ascii="Times New Roman" w:eastAsiaTheme="minorHAnsi" w:hAnsi="Times New Roman" w:cs="Times New Roman"/>
                <w:sz w:val="24"/>
                <w:szCs w:val="24"/>
                <w:lang w:eastAsia="en-US"/>
              </w:rPr>
              <w:t>Не ограничено</w:t>
            </w:r>
          </w:p>
        </w:tc>
      </w:tr>
    </w:tbl>
    <w:p w:rsidR="006355DE" w:rsidRDefault="006355DE" w:rsidP="006355DE">
      <w:pPr>
        <w:ind w:firstLine="0"/>
        <w:jc w:val="center"/>
        <w:rPr>
          <w:rFonts w:ascii="Times New Roman" w:hAnsi="Times New Roman"/>
          <w:b/>
          <w:sz w:val="32"/>
          <w:szCs w:val="24"/>
        </w:rPr>
      </w:pPr>
    </w:p>
    <w:p w:rsidR="00827B9A" w:rsidRDefault="00827B9A"/>
    <w:sectPr w:rsidR="00827B9A" w:rsidSect="00827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C4C232"/>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5117B20"/>
    <w:multiLevelType w:val="hybridMultilevel"/>
    <w:tmpl w:val="214A75F6"/>
    <w:lvl w:ilvl="0" w:tplc="5EAEC522">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355DE"/>
    <w:rsid w:val="00355550"/>
    <w:rsid w:val="003D364C"/>
    <w:rsid w:val="00401B69"/>
    <w:rsid w:val="005C6ADC"/>
    <w:rsid w:val="006355DE"/>
    <w:rsid w:val="00687120"/>
    <w:rsid w:val="008241FA"/>
    <w:rsid w:val="00827B9A"/>
    <w:rsid w:val="008A0600"/>
    <w:rsid w:val="00BA37F5"/>
    <w:rsid w:val="00BF04AB"/>
    <w:rsid w:val="00E433A8"/>
    <w:rsid w:val="00E840B5"/>
    <w:rsid w:val="00EA1F0D"/>
    <w:rsid w:val="00F23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DE"/>
    <w:pPr>
      <w:suppressAutoHyphens/>
      <w:spacing w:after="0" w:line="240" w:lineRule="auto"/>
      <w:ind w:firstLine="720"/>
    </w:pPr>
    <w:rPr>
      <w:rFonts w:ascii="Calibri" w:eastAsia="Times New Roman" w:hAnsi="Calibri" w:cs="Calibri"/>
      <w:lang w:eastAsia="ar-SA"/>
    </w:rPr>
  </w:style>
  <w:style w:type="paragraph" w:styleId="1">
    <w:name w:val="heading 1"/>
    <w:basedOn w:val="a"/>
    <w:next w:val="a"/>
    <w:link w:val="10"/>
    <w:qFormat/>
    <w:rsid w:val="006355DE"/>
    <w:pPr>
      <w:keepNext/>
      <w:numPr>
        <w:numId w:val="1"/>
      </w:numPr>
      <w:spacing w:before="240" w:after="60"/>
      <w:outlineLvl w:val="0"/>
    </w:pPr>
    <w:rPr>
      <w:rFonts w:ascii="Cambria"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5DE"/>
    <w:rPr>
      <w:rFonts w:ascii="Cambria" w:eastAsia="Times New Roman" w:hAnsi="Cambria" w:cs="Times New Roman"/>
      <w:b/>
      <w:bCs/>
      <w:kern w:val="1"/>
      <w:sz w:val="32"/>
      <w:szCs w:val="32"/>
      <w:lang w:eastAsia="ar-SA"/>
    </w:rPr>
  </w:style>
  <w:style w:type="character" w:styleId="a3">
    <w:name w:val="Hyperlink"/>
    <w:semiHidden/>
    <w:rsid w:val="006355DE"/>
    <w:rPr>
      <w:rFonts w:cs="Times New Roman"/>
      <w:color w:val="007878"/>
      <w:u w:val="single"/>
    </w:rPr>
  </w:style>
  <w:style w:type="paragraph" w:styleId="a4">
    <w:name w:val="Normal (Web)"/>
    <w:basedOn w:val="a"/>
    <w:rsid w:val="006355DE"/>
    <w:pPr>
      <w:spacing w:before="280" w:after="280"/>
      <w:ind w:firstLine="0"/>
    </w:pPr>
    <w:rPr>
      <w:rFonts w:ascii="Times New Roman" w:hAnsi="Times New Roman"/>
      <w:sz w:val="24"/>
      <w:szCs w:val="24"/>
    </w:rPr>
  </w:style>
  <w:style w:type="paragraph" w:customStyle="1" w:styleId="ConsPlusNonformat">
    <w:name w:val="ConsPlusNonformat"/>
    <w:rsid w:val="006355D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6355DE"/>
    <w:pPr>
      <w:widowControl w:val="0"/>
      <w:suppressAutoHyphens/>
      <w:autoSpaceDE w:val="0"/>
      <w:spacing w:after="0" w:line="240" w:lineRule="auto"/>
    </w:pPr>
    <w:rPr>
      <w:rFonts w:ascii="Calibri" w:eastAsia="Arial" w:hAnsi="Calibri" w:cs="Calibri"/>
      <w:b/>
      <w:bCs/>
      <w:lang w:eastAsia="ar-SA"/>
    </w:rPr>
  </w:style>
  <w:style w:type="paragraph" w:customStyle="1" w:styleId="ConsPlusCell">
    <w:name w:val="ConsPlusCell"/>
    <w:rsid w:val="006355DE"/>
    <w:pPr>
      <w:widowControl w:val="0"/>
      <w:suppressAutoHyphens/>
      <w:autoSpaceDE w:val="0"/>
      <w:spacing w:after="0" w:line="240" w:lineRule="auto"/>
    </w:pPr>
    <w:rPr>
      <w:rFonts w:ascii="Calibri" w:eastAsia="Arial" w:hAnsi="Calibri" w:cs="Calibri"/>
      <w:lang w:eastAsia="ar-SA"/>
    </w:rPr>
  </w:style>
  <w:style w:type="paragraph" w:customStyle="1" w:styleId="Style8">
    <w:name w:val="Style8"/>
    <w:basedOn w:val="a"/>
    <w:rsid w:val="006355DE"/>
    <w:pPr>
      <w:widowControl w:val="0"/>
      <w:suppressAutoHyphens w:val="0"/>
      <w:autoSpaceDE w:val="0"/>
      <w:autoSpaceDN w:val="0"/>
      <w:adjustRightInd w:val="0"/>
      <w:spacing w:line="269" w:lineRule="exact"/>
      <w:ind w:firstLine="701"/>
      <w:jc w:val="both"/>
    </w:pPr>
    <w:rPr>
      <w:rFonts w:ascii="Times New Roman" w:hAnsi="Times New Roman" w:cs="Times New Roman"/>
      <w:sz w:val="24"/>
      <w:szCs w:val="24"/>
      <w:lang w:eastAsia="ru-RU"/>
    </w:rPr>
  </w:style>
  <w:style w:type="paragraph" w:customStyle="1" w:styleId="Style11">
    <w:name w:val="Style11"/>
    <w:basedOn w:val="a"/>
    <w:rsid w:val="006355DE"/>
    <w:pPr>
      <w:widowControl w:val="0"/>
      <w:suppressAutoHyphens w:val="0"/>
      <w:autoSpaceDE w:val="0"/>
      <w:autoSpaceDN w:val="0"/>
      <w:adjustRightInd w:val="0"/>
      <w:spacing w:line="269" w:lineRule="exact"/>
      <w:ind w:firstLine="0"/>
      <w:jc w:val="both"/>
    </w:pPr>
    <w:rPr>
      <w:rFonts w:ascii="Times New Roman" w:hAnsi="Times New Roman" w:cs="Times New Roman"/>
      <w:sz w:val="24"/>
      <w:szCs w:val="24"/>
      <w:lang w:eastAsia="ru-RU"/>
    </w:rPr>
  </w:style>
  <w:style w:type="character" w:customStyle="1" w:styleId="FontStyle18">
    <w:name w:val="Font Style18"/>
    <w:rsid w:val="006355DE"/>
    <w:rPr>
      <w:rFonts w:ascii="Times New Roman" w:hAnsi="Times New Roman" w:cs="Times New Roman"/>
      <w:sz w:val="22"/>
      <w:szCs w:val="22"/>
    </w:rPr>
  </w:style>
  <w:style w:type="paragraph" w:styleId="a5">
    <w:name w:val="List Paragraph"/>
    <w:basedOn w:val="a"/>
    <w:uiPriority w:val="34"/>
    <w:qFormat/>
    <w:rsid w:val="006355DE"/>
    <w:pPr>
      <w:suppressAutoHyphens w:val="0"/>
      <w:spacing w:after="200" w:line="276" w:lineRule="auto"/>
      <w:ind w:left="720" w:firstLine="0"/>
      <w:contextualSpacing/>
    </w:pPr>
    <w:rPr>
      <w:rFonts w:cs="Times New Roman"/>
      <w:lang w:eastAsia="ru-RU"/>
    </w:rPr>
  </w:style>
  <w:style w:type="table" w:styleId="a6">
    <w:name w:val="Table Grid"/>
    <w:basedOn w:val="a1"/>
    <w:uiPriority w:val="59"/>
    <w:rsid w:val="0063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44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E77A0E3E559FFCF6B327368ED540092223EB57FB8AD4099F8C268ACCA1BC12F138E34B1C7F2FD" TargetMode="External"/><Relationship Id="rId5" Type="http://schemas.openxmlformats.org/officeDocument/2006/relationships/hyperlink" Target="consultantplus://offline/ref=F4E77A0E3E559FFCF6B327368ED540092221ED5CF389D4099F8C268ACC7A2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2</cp:revision>
  <cp:lastPrinted>2024-12-11T10:34:00Z</cp:lastPrinted>
  <dcterms:created xsi:type="dcterms:W3CDTF">2024-12-11T10:37:00Z</dcterms:created>
  <dcterms:modified xsi:type="dcterms:W3CDTF">2024-12-11T10:37:00Z</dcterms:modified>
</cp:coreProperties>
</file>