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2" w:rsidRPr="006E1CCB" w:rsidRDefault="001C5342" w:rsidP="001C5342">
      <w:pPr>
        <w:rPr>
          <w:b/>
          <w:noProof/>
          <w:sz w:val="28"/>
          <w:szCs w:val="28"/>
        </w:rPr>
      </w:pPr>
    </w:p>
    <w:p w:rsidR="001C5342" w:rsidRDefault="001C5342" w:rsidP="001C5342">
      <w:pPr>
        <w:ind w:right="80"/>
        <w:jc w:val="center"/>
      </w:pPr>
      <w:r>
        <w:rPr>
          <w:rStyle w:val="2"/>
          <w:rFonts w:eastAsia="Arial Unicode MS"/>
        </w:rPr>
        <w:t>Ленинградская область</w:t>
      </w:r>
      <w:r>
        <w:rPr>
          <w:rStyle w:val="2"/>
          <w:rFonts w:eastAsia="Arial Unicode MS"/>
        </w:rPr>
        <w:br/>
        <w:t>Лужский муниципальный район</w:t>
      </w:r>
      <w:r>
        <w:rPr>
          <w:rStyle w:val="2"/>
          <w:rFonts w:eastAsia="Arial Unicode MS"/>
        </w:rPr>
        <w:br/>
        <w:t>Скребловское сельское поселение</w:t>
      </w:r>
    </w:p>
    <w:p w:rsidR="001C5342" w:rsidRDefault="001C5342" w:rsidP="001C5342">
      <w:pPr>
        <w:spacing w:after="583"/>
        <w:ind w:right="80"/>
        <w:jc w:val="center"/>
      </w:pPr>
      <w:r>
        <w:rPr>
          <w:rStyle w:val="2"/>
          <w:rFonts w:eastAsia="Arial Unicode MS"/>
        </w:rPr>
        <w:t>Совет депутатов</w:t>
      </w:r>
      <w:r>
        <w:rPr>
          <w:rStyle w:val="2"/>
          <w:rFonts w:eastAsia="Arial Unicode MS"/>
        </w:rPr>
        <w:br/>
        <w:t>4 созыв</w:t>
      </w:r>
    </w:p>
    <w:p w:rsidR="001C5342" w:rsidRDefault="001C5342" w:rsidP="001C5342">
      <w:pPr>
        <w:spacing w:after="446" w:line="220" w:lineRule="exact"/>
        <w:ind w:right="80"/>
        <w:jc w:val="center"/>
      </w:pPr>
      <w:r>
        <w:rPr>
          <w:rStyle w:val="2"/>
          <w:rFonts w:eastAsia="Arial Unicode MS"/>
        </w:rPr>
        <w:t>РЕШЕНИЕ</w:t>
      </w:r>
      <w:bookmarkStart w:id="0" w:name="_GoBack"/>
      <w:bookmarkEnd w:id="0"/>
      <w:r>
        <w:rPr>
          <w:rStyle w:val="2"/>
          <w:rFonts w:eastAsia="Arial Unicode MS"/>
        </w:rPr>
        <w:t xml:space="preserve"> </w:t>
      </w:r>
    </w:p>
    <w:p w:rsidR="001C5342" w:rsidRPr="001C5342" w:rsidRDefault="001C5342" w:rsidP="001C5342">
      <w:r w:rsidRPr="001C5342">
        <w:t>от 28.03.2024 г.</w:t>
      </w:r>
      <w:r w:rsidRPr="001C5342">
        <w:tab/>
      </w:r>
      <w:r w:rsidRPr="001C5342">
        <w:tab/>
      </w:r>
      <w:r w:rsidRPr="001C5342">
        <w:tab/>
      </w:r>
      <w:r w:rsidRPr="001C5342">
        <w:tab/>
        <w:t>№</w:t>
      </w:r>
      <w:r w:rsidR="00A176EB">
        <w:t xml:space="preserve"> 273</w:t>
      </w:r>
    </w:p>
    <w:tbl>
      <w:tblPr>
        <w:tblW w:w="0" w:type="auto"/>
        <w:tblLook w:val="00A0"/>
      </w:tblPr>
      <w:tblGrid>
        <w:gridCol w:w="4841"/>
        <w:gridCol w:w="4730"/>
      </w:tblGrid>
      <w:tr w:rsidR="001C5342" w:rsidRPr="000840E7" w:rsidTr="00BF1BA1">
        <w:tc>
          <w:tcPr>
            <w:tcW w:w="4841" w:type="dxa"/>
          </w:tcPr>
          <w:p w:rsidR="001C5342" w:rsidRDefault="001C5342" w:rsidP="00BF1BA1">
            <w:pPr>
              <w:jc w:val="both"/>
            </w:pPr>
          </w:p>
          <w:p w:rsidR="001C5342" w:rsidRPr="00F75A00" w:rsidRDefault="001C5342" w:rsidP="00BF1BA1">
            <w:pPr>
              <w:jc w:val="both"/>
              <w:rPr>
                <w:i/>
              </w:rPr>
            </w:pPr>
            <w:r>
              <w:t>О внесении изменений в решение от 21.05.2020 г. № 59 «</w:t>
            </w:r>
            <w:r w:rsidRPr="00F75A00">
              <w:t>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МО «Скребловское сельское поселении»</w:t>
            </w:r>
            <w:r w:rsidRPr="00F75A00">
              <w:rPr>
                <w:i/>
              </w:rPr>
              <w:t xml:space="preserve"> </w:t>
            </w:r>
          </w:p>
          <w:p w:rsidR="001C5342" w:rsidRPr="000840E7" w:rsidRDefault="001C5342" w:rsidP="00BF1BA1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1C5342" w:rsidRPr="000840E7" w:rsidRDefault="001C5342" w:rsidP="00BF1BA1">
            <w:pPr>
              <w:rPr>
                <w:sz w:val="28"/>
                <w:szCs w:val="28"/>
              </w:rPr>
            </w:pPr>
          </w:p>
        </w:tc>
      </w:tr>
    </w:tbl>
    <w:p w:rsidR="00CD7538" w:rsidRDefault="00CD7538" w:rsidP="00CD753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>
        <w:rPr>
          <w:color w:val="000000"/>
        </w:rPr>
        <w:t xml:space="preserve">         В соответствии с ч.4.2 ст. 12.1 Федерального Закона от 25.12.2008 № 273-ФЗ «О противодействии коррупции» и п. 15 Областного закона № 7-оз, на основании протеста </w:t>
      </w:r>
      <w:proofErr w:type="spellStart"/>
      <w:r>
        <w:rPr>
          <w:color w:val="000000"/>
        </w:rPr>
        <w:t>Лужской</w:t>
      </w:r>
      <w:proofErr w:type="spellEnd"/>
      <w:r>
        <w:rPr>
          <w:color w:val="000000"/>
        </w:rPr>
        <w:t xml:space="preserve"> городской прокуратуры Совет депутатов </w:t>
      </w:r>
      <w:r>
        <w:rPr>
          <w:bCs/>
          <w:iCs/>
        </w:rPr>
        <w:t xml:space="preserve"> Скребловского сельского поселения </w:t>
      </w:r>
      <w:r w:rsidR="0078706C">
        <w:rPr>
          <w:bCs/>
          <w:iCs/>
        </w:rPr>
        <w:t>решил:</w:t>
      </w:r>
    </w:p>
    <w:p w:rsidR="001F479C" w:rsidRDefault="00CD7538" w:rsidP="001F479C">
      <w:pPr>
        <w:jc w:val="both"/>
        <w:rPr>
          <w:i/>
        </w:rPr>
      </w:pPr>
      <w:r>
        <w:rPr>
          <w:bCs/>
          <w:iCs/>
        </w:rPr>
        <w:t>1.</w:t>
      </w:r>
      <w:r w:rsidRPr="006510B2">
        <w:rPr>
          <w:rFonts w:ascii="Arial" w:hAnsi="Arial" w:cs="Arial"/>
          <w:color w:val="444444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13"/>
          <w:szCs w:val="13"/>
          <w:shd w:val="clear" w:color="auto" w:fill="FFFFFF"/>
        </w:rPr>
        <w:t xml:space="preserve"> </w:t>
      </w:r>
      <w:r w:rsidRPr="001F479C">
        <w:rPr>
          <w:color w:val="444444"/>
          <w:shd w:val="clear" w:color="auto" w:fill="FFFFFF"/>
        </w:rPr>
        <w:t>Дополнить Положение «О</w:t>
      </w:r>
      <w:r w:rsidRPr="00F75A00">
        <w:t xml:space="preserve">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>
        <w:t xml:space="preserve"> МО </w:t>
      </w:r>
      <w:r w:rsidRPr="00F75A00">
        <w:t>Скребловское сельское поселени</w:t>
      </w:r>
      <w:r>
        <w:t>е</w:t>
      </w:r>
      <w:r w:rsidR="001F479C">
        <w:t>»</w:t>
      </w:r>
      <w:r>
        <w:t xml:space="preserve"> п. 9 следующего содержания:</w:t>
      </w:r>
      <w:r w:rsidRPr="00F75A00">
        <w:rPr>
          <w:i/>
        </w:rPr>
        <w:t xml:space="preserve"> </w:t>
      </w:r>
      <w:r w:rsidR="001F479C">
        <w:rPr>
          <w:i/>
        </w:rPr>
        <w:t xml:space="preserve"> </w:t>
      </w:r>
    </w:p>
    <w:p w:rsidR="001F479C" w:rsidRDefault="00CD7538" w:rsidP="001F479C">
      <w:pPr>
        <w:jc w:val="both"/>
        <w:rPr>
          <w:i/>
        </w:rPr>
      </w:pPr>
      <w:r>
        <w:t>п. 9 «</w:t>
      </w:r>
      <w:r w:rsidRPr="00CD7538">
        <w:rPr>
          <w:color w:val="444444"/>
        </w:rPr>
        <w:t xml:space="preserve">Информация о результатах рассмотрения заявления Губернатора Ленинградской области подлежит размещению на официальном сайте </w:t>
      </w:r>
      <w:r w:rsidR="001F479C">
        <w:rPr>
          <w:color w:val="444444"/>
        </w:rPr>
        <w:t>Скребловского сельского поселения «</w:t>
      </w:r>
      <w:proofErr w:type="spellStart"/>
      <w:r w:rsidR="001F479C" w:rsidRPr="001F479C">
        <w:rPr>
          <w:color w:val="444444"/>
        </w:rPr>
        <w:t>с</w:t>
      </w:r>
      <w:r w:rsidRPr="00CD7538">
        <w:rPr>
          <w:color w:val="444444"/>
        </w:rPr>
        <w:t>креблово.рф</w:t>
      </w:r>
      <w:proofErr w:type="spellEnd"/>
      <w:r w:rsidR="001F479C">
        <w:rPr>
          <w:color w:val="444444"/>
        </w:rPr>
        <w:t>»</w:t>
      </w:r>
      <w:r w:rsidRPr="00CD7538">
        <w:rPr>
          <w:color w:val="444444"/>
        </w:rPr>
        <w:t>.</w:t>
      </w:r>
    </w:p>
    <w:p w:rsidR="001F479C" w:rsidRPr="001F479C" w:rsidRDefault="001F479C" w:rsidP="001F479C">
      <w:pPr>
        <w:jc w:val="both"/>
        <w:rPr>
          <w:i/>
        </w:rPr>
      </w:pPr>
      <w:r>
        <w:rPr>
          <w:i/>
        </w:rPr>
        <w:t xml:space="preserve">2. </w:t>
      </w:r>
      <w:r w:rsidRPr="00F75A00">
        <w:t>Настоящее решение подлежит официальному опубликованию в приложении к газете «</w:t>
      </w:r>
      <w:proofErr w:type="spellStart"/>
      <w:r w:rsidRPr="00F75A00">
        <w:t>Лужская</w:t>
      </w:r>
      <w:proofErr w:type="spellEnd"/>
      <w:r w:rsidRPr="00F75A00">
        <w:t xml:space="preserve"> правда» и на официальном сайте Скребловского сельского поселения «</w:t>
      </w:r>
      <w:proofErr w:type="spellStart"/>
      <w:r w:rsidRPr="00F75A00">
        <w:t>скреблово.рф</w:t>
      </w:r>
      <w:proofErr w:type="spellEnd"/>
      <w:r w:rsidRPr="00F75A00">
        <w:t>»</w:t>
      </w:r>
      <w:r w:rsidRPr="00F75A00">
        <w:rPr>
          <w:i/>
        </w:rPr>
        <w:t xml:space="preserve"> </w:t>
      </w:r>
      <w:r w:rsidRPr="00F75A00">
        <w:t>и вступает в силу после его официального опубликования.</w:t>
      </w:r>
    </w:p>
    <w:p w:rsidR="001F479C" w:rsidRPr="00F75A00" w:rsidRDefault="001F479C" w:rsidP="001F479C">
      <w:pPr>
        <w:autoSpaceDE w:val="0"/>
        <w:autoSpaceDN w:val="0"/>
        <w:adjustRightInd w:val="0"/>
      </w:pPr>
    </w:p>
    <w:p w:rsidR="001F479C" w:rsidRDefault="001F479C" w:rsidP="001F479C">
      <w:pPr>
        <w:spacing w:line="220" w:lineRule="exact"/>
        <w:jc w:val="both"/>
        <w:rPr>
          <w:rStyle w:val="2"/>
          <w:rFonts w:eastAsia="Arial Unicode MS"/>
        </w:rPr>
      </w:pPr>
    </w:p>
    <w:p w:rsidR="001F479C" w:rsidRDefault="00BD7AD2" w:rsidP="001F479C">
      <w:pPr>
        <w:spacing w:line="220" w:lineRule="exact"/>
        <w:jc w:val="both"/>
        <w:rPr>
          <w:rStyle w:val="2"/>
          <w:rFonts w:eastAsia="Arial Unicode MS"/>
        </w:rPr>
      </w:pPr>
      <w:r w:rsidRPr="00BD7AD2">
        <w:rPr>
          <w:rFonts w:ascii="Arial" w:hAnsi="Arial" w:cs="Arial"/>
          <w:noProof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1.75pt;margin-top:10.15pt;width:98.15pt;height:30.1pt;z-index:-251658752;visibility:visible;mso-wrap-distance-left:184.8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" filled="f" stroked="f">
            <v:textbox style="mso-next-textbox:#Поле 2" inset="0,0,0,0">
              <w:txbxContent>
                <w:p w:rsidR="001F479C" w:rsidRDefault="001F479C" w:rsidP="001F479C">
                  <w:pPr>
                    <w:spacing w:line="220" w:lineRule="exact"/>
                    <w:rPr>
                      <w:rStyle w:val="2Exact"/>
                      <w:rFonts w:eastAsia="Arial Unicode MS"/>
                    </w:rPr>
                  </w:pPr>
                </w:p>
              </w:txbxContent>
            </v:textbox>
            <w10:wrap type="square" side="left" anchorx="margin"/>
          </v:shape>
        </w:pict>
      </w:r>
    </w:p>
    <w:p w:rsidR="001F479C" w:rsidRDefault="001F479C" w:rsidP="001F479C">
      <w:pPr>
        <w:ind w:right="80"/>
        <w:rPr>
          <w:rStyle w:val="2"/>
          <w:rFonts w:eastAsia="Arial Unicode MS"/>
        </w:rPr>
      </w:pPr>
    </w:p>
    <w:p w:rsidR="001F479C" w:rsidRDefault="001F479C" w:rsidP="001F479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Скребловского </w:t>
      </w:r>
    </w:p>
    <w:p w:rsidR="001F479C" w:rsidRDefault="001F479C" w:rsidP="001F479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1F479C" w:rsidRDefault="001F479C" w:rsidP="001F479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1F479C" w:rsidRDefault="001F479C" w:rsidP="0078706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председателя совета депутатов                                              </w:t>
      </w:r>
      <w:r w:rsidR="0078706C">
        <w:rPr>
          <w:rFonts w:ascii="Times New Roman" w:hAnsi="Times New Roman"/>
          <w:sz w:val="24"/>
          <w:szCs w:val="24"/>
        </w:rPr>
        <w:tab/>
      </w:r>
      <w:r w:rsidR="007870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78706C">
        <w:rPr>
          <w:rFonts w:ascii="Times New Roman" w:hAnsi="Times New Roman"/>
          <w:sz w:val="24"/>
          <w:szCs w:val="24"/>
        </w:rPr>
        <w:t xml:space="preserve">Е.Ю. </w:t>
      </w:r>
      <w:r>
        <w:rPr>
          <w:rFonts w:ascii="Times New Roman" w:hAnsi="Times New Roman"/>
          <w:sz w:val="24"/>
          <w:szCs w:val="24"/>
        </w:rPr>
        <w:t xml:space="preserve">Журавлева </w:t>
      </w:r>
    </w:p>
    <w:p w:rsidR="001C5342" w:rsidRDefault="001C5342"/>
    <w:p w:rsidR="001C5342" w:rsidRDefault="001C5342"/>
    <w:p w:rsidR="001C5342" w:rsidRDefault="001C5342"/>
    <w:sectPr w:rsidR="001C5342" w:rsidSect="001C534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71A"/>
    <w:multiLevelType w:val="multilevel"/>
    <w:tmpl w:val="27543A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5342"/>
    <w:rsid w:val="001C5342"/>
    <w:rsid w:val="001F479C"/>
    <w:rsid w:val="006F2099"/>
    <w:rsid w:val="0078706C"/>
    <w:rsid w:val="00A176EB"/>
    <w:rsid w:val="00BD7AD2"/>
    <w:rsid w:val="00CD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C5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CD7538"/>
    <w:rPr>
      <w:color w:val="0000FF"/>
      <w:u w:val="single"/>
    </w:rPr>
  </w:style>
  <w:style w:type="paragraph" w:customStyle="1" w:styleId="headertext">
    <w:name w:val="headertext"/>
    <w:basedOn w:val="a"/>
    <w:rsid w:val="00CD7538"/>
    <w:pPr>
      <w:spacing w:before="100" w:beforeAutospacing="1" w:after="100" w:afterAutospacing="1"/>
    </w:pPr>
  </w:style>
  <w:style w:type="character" w:customStyle="1" w:styleId="2Exact">
    <w:name w:val="Основной текст (2) Exact"/>
    <w:basedOn w:val="a0"/>
    <w:rsid w:val="001F47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1F4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2024-03-29T05:55:00Z</cp:lastPrinted>
  <dcterms:created xsi:type="dcterms:W3CDTF">2024-03-29T05:55:00Z</dcterms:created>
  <dcterms:modified xsi:type="dcterms:W3CDTF">2024-03-29T05:55:00Z</dcterms:modified>
</cp:coreProperties>
</file>