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4" w:rsidRDefault="006F3E84" w:rsidP="001A21C0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84" w:rsidRDefault="006F3E84" w:rsidP="006F3E84">
      <w:pPr>
        <w:jc w:val="center"/>
      </w:pPr>
      <w:r>
        <w:t>Ленинградская область</w:t>
      </w:r>
    </w:p>
    <w:p w:rsidR="006F3E84" w:rsidRDefault="006F3E84" w:rsidP="006F3E84">
      <w:pPr>
        <w:jc w:val="center"/>
      </w:pPr>
      <w:r>
        <w:t>Лужский муниципальный район</w:t>
      </w:r>
    </w:p>
    <w:p w:rsidR="006F3E84" w:rsidRDefault="006F3E84" w:rsidP="006F3E84">
      <w:pPr>
        <w:jc w:val="center"/>
      </w:pPr>
      <w:r>
        <w:t>Администрация Скребловского сельского поселения</w:t>
      </w:r>
    </w:p>
    <w:p w:rsidR="006F3E84" w:rsidRDefault="006F3E84" w:rsidP="006F3E84">
      <w:pPr>
        <w:ind w:left="0" w:firstLine="0"/>
      </w:pPr>
    </w:p>
    <w:p w:rsidR="006F3E84" w:rsidRPr="006F3E84" w:rsidRDefault="006F3E84" w:rsidP="006F3E84">
      <w:pPr>
        <w:rPr>
          <w:b/>
        </w:rPr>
      </w:pPr>
      <w:r>
        <w:t xml:space="preserve">                                                         </w:t>
      </w:r>
      <w:r w:rsidRPr="006F3E84">
        <w:rPr>
          <w:b/>
        </w:rPr>
        <w:t xml:space="preserve"> ПОСТАНОВЛЕНИЕ</w:t>
      </w:r>
    </w:p>
    <w:p w:rsidR="00E31C12" w:rsidRDefault="00E31C12" w:rsidP="00E31C12">
      <w:pPr>
        <w:ind w:firstLine="540"/>
        <w:jc w:val="center"/>
        <w:rPr>
          <w:b/>
          <w:sz w:val="32"/>
          <w:szCs w:val="32"/>
        </w:rPr>
      </w:pP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E31C12" w:rsidRDefault="006F3E84" w:rsidP="00E31C12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 </w:t>
      </w:r>
      <w:r w:rsidR="00B82B25">
        <w:rPr>
          <w:szCs w:val="28"/>
        </w:rPr>
        <w:t>16</w:t>
      </w:r>
      <w:r w:rsidR="00966A36">
        <w:rPr>
          <w:szCs w:val="28"/>
        </w:rPr>
        <w:t xml:space="preserve"> января 2020</w:t>
      </w:r>
      <w:r w:rsidR="00E31C12" w:rsidRPr="006F3E84">
        <w:rPr>
          <w:szCs w:val="28"/>
        </w:rPr>
        <w:t xml:space="preserve"> года</w:t>
      </w:r>
      <w:r>
        <w:rPr>
          <w:szCs w:val="28"/>
        </w:rPr>
        <w:t xml:space="preserve">                             </w:t>
      </w:r>
      <w:r w:rsidR="00966A36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№ </w:t>
      </w:r>
      <w:r w:rsidR="00B82B25">
        <w:rPr>
          <w:szCs w:val="28"/>
        </w:rPr>
        <w:t>11</w:t>
      </w: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/>
      </w:tblPr>
      <w:tblGrid>
        <w:gridCol w:w="6345"/>
      </w:tblGrid>
      <w:tr w:rsidR="00E17725" w:rsidRPr="00D34EA3" w:rsidTr="00084043">
        <w:tc>
          <w:tcPr>
            <w:tcW w:w="6345" w:type="dxa"/>
          </w:tcPr>
          <w:p w:rsidR="0021299B" w:rsidRDefault="00E17725" w:rsidP="0021299B">
            <w:pPr>
              <w:ind w:left="0" w:firstLine="0"/>
            </w:pPr>
            <w:r w:rsidRPr="006F3E84">
              <w:t xml:space="preserve">Об </w:t>
            </w:r>
            <w:r w:rsidR="0021299B">
              <w:t xml:space="preserve">утверждении межведомственной комиссии </w:t>
            </w:r>
          </w:p>
          <w:p w:rsidR="00E17725" w:rsidRPr="006F3E84" w:rsidRDefault="0021299B" w:rsidP="0021299B">
            <w:pPr>
              <w:ind w:left="0" w:firstLine="0"/>
              <w:rPr>
                <w:sz w:val="28"/>
                <w:szCs w:val="28"/>
              </w:rPr>
            </w:pPr>
            <w:r>
              <w:t>для оценки жилых помещений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21299B" w:rsidRDefault="0021299B" w:rsidP="004975B0">
      <w:pPr>
        <w:ind w:left="0" w:firstLine="357"/>
      </w:pPr>
      <w:proofErr w:type="gramStart"/>
      <w:r>
        <w:rPr>
          <w:color w:val="000000" w:themeColor="text1"/>
        </w:rPr>
        <w:t>На основании п.7 р.1 Постановления Правительства Российской Федерации от 28.01.2006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для соответствия жилых помещений установленным этим положением требованиям, а так же принятию решения о признании жилых помещений жилищного фонда на территории Скребловского сельского поселения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пригодным</w:t>
      </w:r>
      <w:proofErr w:type="gramEnd"/>
      <w:r>
        <w:rPr>
          <w:color w:val="000000" w:themeColor="text1"/>
        </w:rPr>
        <w:t xml:space="preserve"> (непригодным) для проживания граждан</w:t>
      </w:r>
      <w:r w:rsidR="00084043" w:rsidRPr="00E31C12">
        <w:t xml:space="preserve"> </w:t>
      </w:r>
      <w:r w:rsidR="00E17725" w:rsidRPr="00E31C12">
        <w:t xml:space="preserve"> </w:t>
      </w:r>
    </w:p>
    <w:p w:rsidR="00E17725" w:rsidRDefault="00084043" w:rsidP="0021299B">
      <w:pPr>
        <w:ind w:left="0" w:firstLine="357"/>
        <w:jc w:val="center"/>
      </w:pPr>
      <w:r w:rsidRPr="00A11EA0">
        <w:rPr>
          <w:b/>
        </w:rPr>
        <w:t>ПОСТАНОВЛЯ</w:t>
      </w:r>
      <w:r w:rsidR="0021299B">
        <w:rPr>
          <w:b/>
        </w:rPr>
        <w:t>Ю</w:t>
      </w:r>
      <w:r w:rsidR="00E17725" w:rsidRPr="00E31C12">
        <w:t>:</w:t>
      </w:r>
    </w:p>
    <w:p w:rsidR="00E31C12" w:rsidRPr="00E31C12" w:rsidRDefault="00E31C12" w:rsidP="004975B0">
      <w:pPr>
        <w:ind w:left="0" w:firstLine="357"/>
      </w:pPr>
    </w:p>
    <w:p w:rsidR="00E17725" w:rsidRDefault="0021299B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>Утвердить межведомственную комиссию для оценки жилых помещений в следующем составе:</w:t>
      </w:r>
    </w:p>
    <w:p w:rsidR="0021299B" w:rsidRDefault="0021299B" w:rsidP="0021299B">
      <w:r>
        <w:t>Председатель комиссии:</w:t>
      </w:r>
    </w:p>
    <w:p w:rsidR="0021299B" w:rsidRDefault="0021299B" w:rsidP="0021299B">
      <w:r>
        <w:t xml:space="preserve">Костерин С.В. – </w:t>
      </w:r>
      <w:r w:rsidR="00966A36">
        <w:t>заместитель главы</w:t>
      </w:r>
      <w:r>
        <w:t xml:space="preserve"> администрации Скребловского сельского поселения;</w:t>
      </w:r>
    </w:p>
    <w:p w:rsidR="0021299B" w:rsidRDefault="0021299B" w:rsidP="0021299B">
      <w:r>
        <w:t>Заместитель председателя комиссии:</w:t>
      </w:r>
    </w:p>
    <w:p w:rsidR="0021299B" w:rsidRDefault="00AD164F" w:rsidP="0021299B">
      <w:r>
        <w:t>Агафонова Г.А. – специалист администрации Скребловского сельского поселения;</w:t>
      </w:r>
    </w:p>
    <w:p w:rsidR="00AD164F" w:rsidRDefault="00AD164F" w:rsidP="0021299B">
      <w:r>
        <w:t>Члены комиссии:</w:t>
      </w:r>
    </w:p>
    <w:p w:rsidR="00AD164F" w:rsidRDefault="00AD164F" w:rsidP="0021299B">
      <w:r>
        <w:t>Босак Н.А. – глава МО Скребловское сельское поселение;</w:t>
      </w:r>
    </w:p>
    <w:p w:rsidR="00AD164F" w:rsidRDefault="00AD164F" w:rsidP="0021299B">
      <w:proofErr w:type="spellStart"/>
      <w:r>
        <w:t>Япаев</w:t>
      </w:r>
      <w:proofErr w:type="spellEnd"/>
      <w:r>
        <w:t xml:space="preserve"> С.А. – заведующий отделом архитектуры и градостроительств</w:t>
      </w:r>
      <w:proofErr w:type="gramStart"/>
      <w:r>
        <w:t>а-</w:t>
      </w:r>
      <w:proofErr w:type="gramEnd"/>
      <w:r>
        <w:t xml:space="preserve"> главный архитектор администрации Лужского муниципального района;</w:t>
      </w:r>
    </w:p>
    <w:p w:rsidR="00AD164F" w:rsidRDefault="00AD164F" w:rsidP="0021299B">
      <w:proofErr w:type="spellStart"/>
      <w:r>
        <w:t>Курчик</w:t>
      </w:r>
      <w:proofErr w:type="spellEnd"/>
      <w:r>
        <w:t xml:space="preserve"> Т.С. – инспектор ОНД и </w:t>
      </w:r>
      <w:proofErr w:type="gramStart"/>
      <w:r>
        <w:t>ПР</w:t>
      </w:r>
      <w:proofErr w:type="gramEnd"/>
      <w:r>
        <w:t xml:space="preserve"> Лужского муниципального района;</w:t>
      </w:r>
    </w:p>
    <w:p w:rsidR="00AD164F" w:rsidRDefault="00AD164F" w:rsidP="0021299B">
      <w:proofErr w:type="spellStart"/>
      <w:r>
        <w:t>Клемина</w:t>
      </w:r>
      <w:proofErr w:type="spellEnd"/>
      <w:r>
        <w:t xml:space="preserve"> Л.В. – заместитель начальника ТОУ Роспотребнадзора по Ленинградской области в </w:t>
      </w:r>
      <w:proofErr w:type="gramStart"/>
      <w:r>
        <w:t>Гатчинском</w:t>
      </w:r>
      <w:proofErr w:type="gramEnd"/>
      <w:r>
        <w:t xml:space="preserve"> и Лужском районах.</w:t>
      </w:r>
    </w:p>
    <w:p w:rsidR="00E31C12" w:rsidRPr="00E31C12" w:rsidRDefault="00E31C12" w:rsidP="00E31C12">
      <w:pPr>
        <w:pStyle w:val="a4"/>
        <w:ind w:left="0" w:firstLine="0"/>
      </w:pPr>
    </w:p>
    <w:p w:rsidR="00E17725" w:rsidRDefault="00AD164F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>Настоящее постановление подлежит размещению на официальном сайте администрации Скребловского сельского поселения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A11EA0" w:rsidRDefault="00A11EA0" w:rsidP="00A11EA0"/>
    <w:p w:rsidR="00E17725" w:rsidRDefault="00A11EA0" w:rsidP="00AD164F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 xml:space="preserve">Отменить постановление </w:t>
      </w:r>
      <w:r w:rsidR="00966A36">
        <w:rPr>
          <w:szCs w:val="28"/>
        </w:rPr>
        <w:t>о</w:t>
      </w:r>
      <w:r w:rsidR="00966A36" w:rsidRPr="006F3E84">
        <w:rPr>
          <w:szCs w:val="28"/>
        </w:rPr>
        <w:t xml:space="preserve">т </w:t>
      </w:r>
      <w:r w:rsidR="00966A36">
        <w:rPr>
          <w:szCs w:val="28"/>
        </w:rPr>
        <w:t>29 октября</w:t>
      </w:r>
      <w:r w:rsidR="00966A36" w:rsidRPr="006F3E84">
        <w:rPr>
          <w:szCs w:val="28"/>
        </w:rPr>
        <w:t xml:space="preserve">  2019 года</w:t>
      </w:r>
      <w:r w:rsidR="00966A36">
        <w:rPr>
          <w:szCs w:val="28"/>
        </w:rPr>
        <w:t xml:space="preserve"> </w:t>
      </w:r>
      <w:r w:rsidR="00966A36" w:rsidRPr="006F3E84">
        <w:rPr>
          <w:szCs w:val="28"/>
        </w:rPr>
        <w:t xml:space="preserve">№ </w:t>
      </w:r>
      <w:r w:rsidR="00966A36">
        <w:rPr>
          <w:szCs w:val="28"/>
        </w:rPr>
        <w:t>382/1</w:t>
      </w:r>
      <w:r w:rsidR="00966A36">
        <w:t xml:space="preserve"> </w:t>
      </w:r>
      <w:r w:rsidR="00AD164F">
        <w:t>«Об утверждении межведомственной комиссии для оценки жилых помещений».</w:t>
      </w:r>
    </w:p>
    <w:p w:rsidR="00AD164F" w:rsidRDefault="00AD164F" w:rsidP="00AD164F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1EA0" w:rsidRDefault="00A11EA0" w:rsidP="00A11EA0"/>
    <w:p w:rsidR="001A21C0" w:rsidRPr="00E31C12" w:rsidRDefault="001A21C0" w:rsidP="00AD164F">
      <w:pPr>
        <w:ind w:left="0" w:firstLine="0"/>
      </w:pPr>
    </w:p>
    <w:p w:rsidR="00E17725" w:rsidRPr="00E31C12" w:rsidRDefault="00E17725" w:rsidP="003424B7">
      <w:pPr>
        <w:ind w:left="0" w:firstLine="0"/>
      </w:pPr>
    </w:p>
    <w:p w:rsidR="00E17725" w:rsidRPr="00E31C12" w:rsidRDefault="00966A36" w:rsidP="003424B7">
      <w:pPr>
        <w:ind w:left="0" w:firstLine="0"/>
      </w:pPr>
      <w:r>
        <w:t>Глава</w:t>
      </w:r>
      <w:r w:rsidR="00E17725" w:rsidRPr="00E31C12">
        <w:t xml:space="preserve"> администрации </w:t>
      </w:r>
    </w:p>
    <w:p w:rsidR="00E17725" w:rsidRPr="00E31C12" w:rsidRDefault="006F3E84" w:rsidP="00AD164F">
      <w:pPr>
        <w:ind w:left="0" w:firstLine="0"/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 w:rsidR="00966A36">
        <w:t>Е.А. Шустрова</w:t>
      </w:r>
    </w:p>
    <w:sectPr w:rsidR="00E17725" w:rsidRPr="00E31C12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78" w:rsidRDefault="00B52278" w:rsidP="0033088D">
      <w:r>
        <w:separator/>
      </w:r>
    </w:p>
  </w:endnote>
  <w:endnote w:type="continuationSeparator" w:id="0">
    <w:p w:rsidR="00B52278" w:rsidRDefault="00B5227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78" w:rsidRDefault="00B52278" w:rsidP="0033088D">
      <w:r>
        <w:separator/>
      </w:r>
    </w:p>
  </w:footnote>
  <w:footnote w:type="continuationSeparator" w:id="0">
    <w:p w:rsidR="00B52278" w:rsidRDefault="00B5227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1014D9"/>
    <w:rsid w:val="001050B2"/>
    <w:rsid w:val="00117394"/>
    <w:rsid w:val="00121A2A"/>
    <w:rsid w:val="00126E02"/>
    <w:rsid w:val="00127A3D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1299B"/>
    <w:rsid w:val="002745C5"/>
    <w:rsid w:val="002C4E77"/>
    <w:rsid w:val="002D61DF"/>
    <w:rsid w:val="0030047C"/>
    <w:rsid w:val="00312012"/>
    <w:rsid w:val="0032614C"/>
    <w:rsid w:val="0033088D"/>
    <w:rsid w:val="003424B7"/>
    <w:rsid w:val="00396C37"/>
    <w:rsid w:val="003B3464"/>
    <w:rsid w:val="003E273A"/>
    <w:rsid w:val="00441BB5"/>
    <w:rsid w:val="00442052"/>
    <w:rsid w:val="004556AA"/>
    <w:rsid w:val="00464162"/>
    <w:rsid w:val="00477E7A"/>
    <w:rsid w:val="00493912"/>
    <w:rsid w:val="00493D41"/>
    <w:rsid w:val="004975B0"/>
    <w:rsid w:val="004B1271"/>
    <w:rsid w:val="004C16C4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C4670"/>
    <w:rsid w:val="006F2940"/>
    <w:rsid w:val="006F3567"/>
    <w:rsid w:val="006F3E84"/>
    <w:rsid w:val="0071605B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E6338"/>
    <w:rsid w:val="00946A4C"/>
    <w:rsid w:val="00965C00"/>
    <w:rsid w:val="00966A36"/>
    <w:rsid w:val="009B67B3"/>
    <w:rsid w:val="009C2604"/>
    <w:rsid w:val="009C622A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B5C42"/>
    <w:rsid w:val="00AB6C81"/>
    <w:rsid w:val="00AD164F"/>
    <w:rsid w:val="00AF38C1"/>
    <w:rsid w:val="00B03999"/>
    <w:rsid w:val="00B20BBF"/>
    <w:rsid w:val="00B317EF"/>
    <w:rsid w:val="00B33874"/>
    <w:rsid w:val="00B37D56"/>
    <w:rsid w:val="00B43836"/>
    <w:rsid w:val="00B52278"/>
    <w:rsid w:val="00B625CA"/>
    <w:rsid w:val="00B82B25"/>
    <w:rsid w:val="00B90C37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F77B2"/>
    <w:rsid w:val="00D34EA3"/>
    <w:rsid w:val="00D456EE"/>
    <w:rsid w:val="00D516B4"/>
    <w:rsid w:val="00D85B9D"/>
    <w:rsid w:val="00D94FAB"/>
    <w:rsid w:val="00DA17AD"/>
    <w:rsid w:val="00DB3CD3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21</cp:revision>
  <cp:lastPrinted>2020-01-17T09:57:00Z</cp:lastPrinted>
  <dcterms:created xsi:type="dcterms:W3CDTF">2019-01-16T14:20:00Z</dcterms:created>
  <dcterms:modified xsi:type="dcterms:W3CDTF">2020-01-17T09:59:00Z</dcterms:modified>
</cp:coreProperties>
</file>